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226A4" w14:textId="77777777" w:rsidR="00296D4C" w:rsidRPr="0003111D" w:rsidRDefault="00296D4C" w:rsidP="00296D4C">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14:paraId="2A811043" w14:textId="77777777" w:rsidR="00296D4C" w:rsidRDefault="00296D4C" w:rsidP="00296D4C">
      <w:pPr>
        <w:pStyle w:val="Ch60"/>
        <w:rPr>
          <w:rFonts w:ascii="Times New Roman" w:hAnsi="Times New Roman" w:cs="Times New Roman"/>
          <w:w w:val="100"/>
          <w:sz w:val="28"/>
          <w:szCs w:val="28"/>
        </w:rPr>
      </w:pPr>
    </w:p>
    <w:p w14:paraId="3459940A" w14:textId="77777777" w:rsidR="00296D4C" w:rsidRPr="00CB6D7D" w:rsidRDefault="00296D4C" w:rsidP="00296D4C">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296D4C" w:rsidRPr="0003111D" w14:paraId="03098AF6" w14:textId="77777777" w:rsidTr="006F4C63">
        <w:trPr>
          <w:trHeight w:val="60"/>
        </w:trPr>
        <w:tc>
          <w:tcPr>
            <w:tcW w:w="2063" w:type="pct"/>
            <w:shd w:val="clear" w:color="auto" w:fill="auto"/>
          </w:tcPr>
          <w:p w14:paraId="6B9108DD" w14:textId="77777777" w:rsidR="00296D4C" w:rsidRPr="00396C22" w:rsidRDefault="00296D4C" w:rsidP="006F4C63">
            <w:pPr>
              <w:pStyle w:val="Ch6"/>
              <w:suppressAutoHyphens/>
              <w:ind w:firstLine="0"/>
              <w:jc w:val="center"/>
              <w:rPr>
                <w:rFonts w:ascii="Times New Roman" w:hAnsi="Times New Roman" w:cs="Times New Roman"/>
                <w:w w:val="100"/>
                <w:sz w:val="24"/>
                <w:szCs w:val="24"/>
              </w:rPr>
            </w:pPr>
            <w:r>
              <w:rPr>
                <w:rFonts w:ascii="Times New Roman" w:hAnsi="Times New Roman" w:cs="Times New Roman"/>
                <w:w w:val="100"/>
                <w:sz w:val="24"/>
                <w:szCs w:val="24"/>
                <w:u w:val="single"/>
                <w:lang w:val="en-US"/>
              </w:rPr>
              <w:t>30.04.2025</w:t>
            </w:r>
          </w:p>
          <w:p w14:paraId="360E0032" w14:textId="77777777" w:rsidR="00296D4C" w:rsidRPr="0003111D" w:rsidRDefault="00296D4C" w:rsidP="006F4C63">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14:paraId="522A4605" w14:textId="77777777" w:rsidR="00296D4C" w:rsidRPr="0003111D" w:rsidRDefault="00296D4C" w:rsidP="006F4C63">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Pr>
                <w:rFonts w:ascii="Times New Roman" w:hAnsi="Times New Roman" w:cs="Times New Roman"/>
                <w:w w:val="100"/>
                <w:sz w:val="24"/>
                <w:szCs w:val="24"/>
                <w:u w:val="single"/>
                <w:lang w:val="en-US"/>
              </w:rPr>
              <w:t>б/н</w:t>
            </w:r>
          </w:p>
          <w:p w14:paraId="3ACD0F13" w14:textId="77777777" w:rsidR="00296D4C" w:rsidRPr="0003111D" w:rsidRDefault="00296D4C" w:rsidP="006F4C63">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14:paraId="67C81CE6" w14:textId="77777777" w:rsidR="00296D4C" w:rsidRPr="0003111D" w:rsidRDefault="00296D4C" w:rsidP="006F4C63">
            <w:pPr>
              <w:pStyle w:val="TableTABL"/>
              <w:rPr>
                <w:rFonts w:ascii="Times New Roman" w:hAnsi="Times New Roman" w:cs="Times New Roman"/>
                <w:spacing w:val="0"/>
                <w:sz w:val="24"/>
                <w:szCs w:val="24"/>
              </w:rPr>
            </w:pPr>
          </w:p>
        </w:tc>
      </w:tr>
    </w:tbl>
    <w:p w14:paraId="2024A5F5" w14:textId="77777777" w:rsidR="00296D4C" w:rsidRPr="00FE0630" w:rsidRDefault="00296D4C" w:rsidP="00296D4C">
      <w:pPr>
        <w:pStyle w:val="Ch6"/>
        <w:suppressAutoHyphens/>
        <w:rPr>
          <w:rFonts w:ascii="Times New Roman" w:hAnsi="Times New Roman" w:cs="Times New Roman"/>
          <w:w w:val="100"/>
          <w:sz w:val="24"/>
          <w:szCs w:val="24"/>
        </w:rPr>
      </w:pPr>
    </w:p>
    <w:p w14:paraId="38FF7063" w14:textId="77777777" w:rsidR="00296D4C" w:rsidRDefault="00296D4C" w:rsidP="00296D4C">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14:paraId="3A876247" w14:textId="77777777" w:rsidR="00296D4C" w:rsidRPr="00FE0630" w:rsidRDefault="00296D4C" w:rsidP="00296D4C">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296D4C" w:rsidRPr="0003111D" w14:paraId="1034A474" w14:textId="77777777" w:rsidTr="006F4C63">
        <w:trPr>
          <w:trHeight w:val="60"/>
        </w:trPr>
        <w:tc>
          <w:tcPr>
            <w:tcW w:w="1667" w:type="pct"/>
            <w:shd w:val="clear" w:color="auto" w:fill="auto"/>
          </w:tcPr>
          <w:p w14:paraId="76D20F3D" w14:textId="77777777" w:rsidR="00296D4C" w:rsidRPr="001F1832" w:rsidRDefault="00296D4C" w:rsidP="006F4C63">
            <w:pPr>
              <w:pStyle w:val="TableTABL"/>
              <w:jc w:val="center"/>
              <w:rPr>
                <w:rFonts w:ascii="Times New Roman" w:hAnsi="Times New Roman" w:cs="Times New Roman"/>
                <w:sz w:val="24"/>
                <w:szCs w:val="24"/>
              </w:rPr>
            </w:pPr>
            <w:r>
              <w:rPr>
                <w:sz w:val="24"/>
                <w:szCs w:val="24"/>
                <w:u w:val="single"/>
                <w:lang w:val="en-US"/>
              </w:rPr>
              <w:t>Директор</w:t>
            </w:r>
            <w:r w:rsidRPr="001F1832">
              <w:rPr>
                <w:rFonts w:ascii="Times New Roman" w:hAnsi="Times New Roman" w:cs="Times New Roman"/>
                <w:sz w:val="24"/>
                <w:szCs w:val="24"/>
              </w:rPr>
              <w:t xml:space="preserve"> </w:t>
            </w:r>
          </w:p>
          <w:p w14:paraId="739F8201" w14:textId="77777777" w:rsidR="00296D4C" w:rsidRPr="0003111D" w:rsidRDefault="00296D4C" w:rsidP="006F4C63">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14:paraId="494B6177" w14:textId="77777777" w:rsidR="00296D4C" w:rsidRPr="0003111D" w:rsidRDefault="00296D4C" w:rsidP="006F4C63">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14:paraId="6BE6EADE" w14:textId="77777777" w:rsidR="00296D4C" w:rsidRPr="00396C22" w:rsidRDefault="00296D4C" w:rsidP="006F4C63">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14:paraId="14CD4248" w14:textId="77777777" w:rsidR="00296D4C" w:rsidRPr="00BE42D0" w:rsidRDefault="00296D4C" w:rsidP="006F4C63">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Солонецький Олексій Іванович</w:t>
            </w:r>
            <w:r w:rsidRPr="00BE42D0">
              <w:rPr>
                <w:rFonts w:ascii="Times New Roman" w:hAnsi="Times New Roman" w:cs="Times New Roman"/>
                <w:w w:val="100"/>
                <w:sz w:val="24"/>
                <w:szCs w:val="24"/>
                <w:u w:val="single"/>
              </w:rPr>
              <w:t xml:space="preserve"> </w:t>
            </w:r>
          </w:p>
          <w:p w14:paraId="217492E8" w14:textId="77777777" w:rsidR="00296D4C" w:rsidRPr="0003111D" w:rsidRDefault="00296D4C" w:rsidP="006F4C63">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14:paraId="4E95A545" w14:textId="77777777" w:rsidR="00296D4C" w:rsidRDefault="00296D4C" w:rsidP="00296D4C">
      <w:pPr>
        <w:pStyle w:val="Ch60"/>
        <w:rPr>
          <w:rFonts w:ascii="Times New Roman" w:hAnsi="Times New Roman" w:cs="Times New Roman"/>
          <w:w w:val="100"/>
          <w:sz w:val="24"/>
          <w:szCs w:val="24"/>
        </w:rPr>
      </w:pPr>
    </w:p>
    <w:p w14:paraId="5DF22B92" w14:textId="77777777" w:rsidR="00296D4C" w:rsidRDefault="00296D4C" w:rsidP="00296D4C">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Pr>
          <w:rFonts w:ascii="Times New Roman" w:hAnsi="Times New Roman" w:cs="Times New Roman"/>
          <w:w w:val="100"/>
          <w:sz w:val="24"/>
          <w:szCs w:val="24"/>
          <w:lang w:val="en-US"/>
        </w:rPr>
        <w:t>Приватне акцiонерне товариство "КАРБОН" ( ідентифікаційний код : 24345005 )</w:t>
      </w:r>
      <w:r w:rsidRPr="00FE0630">
        <w:rPr>
          <w:rFonts w:ascii="Times New Roman" w:hAnsi="Times New Roman" w:cs="Times New Roman"/>
          <w:w w:val="100"/>
          <w:sz w:val="24"/>
          <w:szCs w:val="24"/>
        </w:rPr>
        <w:t xml:space="preserve"> за </w:t>
      </w:r>
      <w:r>
        <w:rPr>
          <w:rFonts w:ascii="Times New Roman" w:hAnsi="Times New Roman" w:cs="Times New Roman"/>
          <w:bCs w:val="0"/>
          <w:w w:val="100"/>
          <w:sz w:val="24"/>
          <w:szCs w:val="24"/>
          <w:lang w:val="en-US"/>
        </w:rPr>
        <w:t>2024</w:t>
      </w:r>
      <w:r w:rsidRPr="00FE0630">
        <w:rPr>
          <w:rFonts w:ascii="Times New Roman" w:hAnsi="Times New Roman" w:cs="Times New Roman"/>
          <w:w w:val="100"/>
          <w:sz w:val="24"/>
          <w:szCs w:val="24"/>
        </w:rPr>
        <w:t xml:space="preserve"> рік</w:t>
      </w:r>
    </w:p>
    <w:p w14:paraId="2E7E6245" w14:textId="77777777" w:rsidR="00296D4C" w:rsidRPr="00FE0630" w:rsidRDefault="00296D4C" w:rsidP="00296D4C">
      <w:pPr>
        <w:pStyle w:val="Ch60"/>
        <w:rPr>
          <w:rFonts w:ascii="Times New Roman" w:hAnsi="Times New Roman" w:cs="Times New Roman"/>
          <w:w w:val="100"/>
          <w:sz w:val="24"/>
          <w:szCs w:val="24"/>
        </w:rPr>
      </w:pPr>
    </w:p>
    <w:p w14:paraId="418CCFED" w14:textId="77777777" w:rsidR="00296D4C" w:rsidRDefault="00296D4C" w:rsidP="00296D4C">
      <w:pPr>
        <w:pStyle w:val="Ch6"/>
        <w:suppressAutoHyphens/>
        <w:spacing w:before="57"/>
        <w:ind w:firstLine="0"/>
        <w:rPr>
          <w:rFonts w:ascii="Times New Roman" w:hAnsi="Times New Roman" w:cs="Times New Roman"/>
          <w:w w:val="100"/>
          <w:sz w:val="24"/>
          <w:szCs w:val="24"/>
          <w:lang w:val="en-US"/>
        </w:rPr>
      </w:pPr>
      <w:r w:rsidRPr="00FE0630">
        <w:rPr>
          <w:rFonts w:ascii="Times New Roman" w:hAnsi="Times New Roman" w:cs="Times New Roman"/>
          <w:w w:val="100"/>
          <w:sz w:val="24"/>
          <w:szCs w:val="24"/>
        </w:rPr>
        <w:t>Рішення про затвердження річного звіту</w:t>
      </w:r>
      <w:r>
        <w:rPr>
          <w:rFonts w:ascii="Times New Roman" w:hAnsi="Times New Roman" w:cs="Times New Roman"/>
          <w:w w:val="100"/>
          <w:sz w:val="24"/>
          <w:szCs w:val="24"/>
        </w:rPr>
        <w:t>:</w:t>
      </w:r>
      <w:r w:rsidRPr="0003111D">
        <w:rPr>
          <w:sz w:val="20"/>
          <w:szCs w:val="20"/>
          <w:lang w:val="ru-RU"/>
        </w:rPr>
        <w:t xml:space="preserve"> </w:t>
      </w:r>
      <w:r>
        <w:rPr>
          <w:rFonts w:ascii="Times New Roman" w:hAnsi="Times New Roman" w:cs="Times New Roman"/>
          <w:w w:val="100"/>
          <w:sz w:val="24"/>
          <w:szCs w:val="24"/>
          <w:lang w:val="en-US"/>
        </w:rPr>
        <w:t>Рішення загальних зборів акціонерів</w:t>
      </w:r>
    </w:p>
    <w:p w14:paraId="52118F4A" w14:textId="77777777" w:rsidR="00296D4C" w:rsidRPr="00FE0630" w:rsidRDefault="00296D4C" w:rsidP="00296D4C">
      <w:pPr>
        <w:pStyle w:val="Ch6"/>
        <w:suppressAutoHyphens/>
        <w:spacing w:before="57"/>
        <w:ind w:firstLine="0"/>
        <w:rPr>
          <w:rFonts w:ascii="Times New Roman" w:hAnsi="Times New Roman" w:cs="Times New Roman"/>
          <w:w w:val="100"/>
          <w:sz w:val="24"/>
          <w:szCs w:val="24"/>
        </w:rPr>
      </w:pPr>
      <w:r>
        <w:rPr>
          <w:rFonts w:ascii="Times New Roman" w:hAnsi="Times New Roman" w:cs="Times New Roman"/>
          <w:w w:val="100"/>
          <w:sz w:val="24"/>
          <w:szCs w:val="24"/>
          <w:lang w:val="en-US"/>
        </w:rPr>
        <w:t>Рiшення загальних зборiв акцiонерiв вiд 30.04.2025, Протоколом №19 чергових (рiчних) загальних зборiв акцiонерiв ПрАТ "Карбон" від 30.04.2025р.</w:t>
      </w:r>
    </w:p>
    <w:p w14:paraId="06B2DBB5" w14:textId="77777777" w:rsidR="00296D4C" w:rsidRPr="00FE0630" w:rsidRDefault="00296D4C" w:rsidP="00296D4C">
      <w:pPr>
        <w:pStyle w:val="Ch62"/>
        <w:suppressAutoHyphens/>
        <w:spacing w:before="57"/>
        <w:rPr>
          <w:rFonts w:ascii="Times New Roman" w:hAnsi="Times New Roman" w:cs="Times New Roman"/>
          <w:w w:val="100"/>
          <w:sz w:val="24"/>
          <w:szCs w:val="24"/>
        </w:rPr>
      </w:pPr>
      <w:r w:rsidRPr="00FE0630">
        <w:rPr>
          <w:rFonts w:ascii="Times New Roman" w:hAnsi="Times New Roman" w:cs="Times New Roman"/>
          <w:w w:val="100"/>
          <w:sz w:val="24"/>
          <w:szCs w:val="24"/>
        </w:rPr>
        <w:t xml:space="preserve">Особа, яка здійснює діяльність з оприлюднення регульованої інформації: </w:t>
      </w:r>
      <w:r w:rsidRPr="00FE0630">
        <w:rPr>
          <w:rFonts w:ascii="Times New Roman" w:hAnsi="Times New Roman" w:cs="Times New Roman"/>
          <w:w w:val="100"/>
          <w:sz w:val="24"/>
          <w:szCs w:val="24"/>
        </w:rPr>
        <w:tab/>
      </w:r>
    </w:p>
    <w:p w14:paraId="16A36FB8" w14:textId="77777777" w:rsidR="00296D4C" w:rsidRDefault="00296D4C" w:rsidP="00296D4C">
      <w:pPr>
        <w:pStyle w:val="Ch62"/>
        <w:suppressAutoHyphens/>
        <w:spacing w:before="113"/>
        <w:rPr>
          <w:rFonts w:ascii="Times New Roman" w:hAnsi="Times New Roman" w:cs="Times New Roman"/>
          <w:w w:val="100"/>
          <w:sz w:val="24"/>
          <w:szCs w:val="24"/>
        </w:rPr>
      </w:pPr>
      <w:r>
        <w:rPr>
          <w:rFonts w:ascii="Times New Roman" w:hAnsi="Times New Roman" w:cs="Times New Roman"/>
          <w:w w:val="100"/>
          <w:sz w:val="24"/>
          <w:szCs w:val="24"/>
          <w:lang w:val="en-US"/>
        </w:rPr>
        <w:t xml:space="preserve"> </w:t>
      </w:r>
      <w:r w:rsidRPr="00FE0630">
        <w:rPr>
          <w:rFonts w:ascii="Times New Roman" w:hAnsi="Times New Roman" w:cs="Times New Roman"/>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14:paraId="1701ABD4" w14:textId="77777777" w:rsidR="00296D4C" w:rsidRDefault="00296D4C" w:rsidP="00296D4C">
      <w:pPr>
        <w:pStyle w:val="Ch6"/>
        <w:suppressAutoHyphens/>
        <w:spacing w:before="113"/>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Державна установа "Агентство з розвитку iнфраструктури фондового ринку України" 21676262 Україна DR/00002/ARM</w:t>
      </w:r>
    </w:p>
    <w:p w14:paraId="3629B085" w14:textId="77777777" w:rsidR="00296D4C" w:rsidRDefault="00296D4C" w:rsidP="00296D4C">
      <w:pPr>
        <w:pStyle w:val="Ch6"/>
        <w:suppressAutoHyphens/>
        <w:spacing w:before="113"/>
        <w:ind w:firstLine="0"/>
        <w:rPr>
          <w:rFonts w:ascii="Times New Roman" w:hAnsi="Times New Roman" w:cs="Times New Roman"/>
          <w:w w:val="100"/>
          <w:sz w:val="24"/>
          <w:szCs w:val="24"/>
        </w:rPr>
      </w:pPr>
    </w:p>
    <w:p w14:paraId="7865A33F" w14:textId="77777777" w:rsidR="00296D4C" w:rsidRDefault="00296D4C" w:rsidP="00296D4C">
      <w:pPr>
        <w:pStyle w:val="Ch6"/>
        <w:suppressAutoHyphens/>
        <w:spacing w:before="113"/>
        <w:ind w:firstLine="0"/>
        <w:rPr>
          <w:rFonts w:ascii="Times New Roman" w:hAnsi="Times New Roman" w:cs="Times New Roman"/>
          <w:w w:val="100"/>
          <w:sz w:val="24"/>
          <w:szCs w:val="24"/>
        </w:rPr>
      </w:pPr>
    </w:p>
    <w:p w14:paraId="6E34AC48" w14:textId="77777777" w:rsidR="00296D4C" w:rsidRDefault="00296D4C" w:rsidP="00296D4C">
      <w:pPr>
        <w:pStyle w:val="Ch6"/>
        <w:suppressAutoHyphens/>
        <w:spacing w:before="113"/>
        <w:ind w:firstLine="0"/>
        <w:rPr>
          <w:rFonts w:ascii="Times New Roman" w:hAnsi="Times New Roman" w:cs="Times New Roman"/>
          <w:w w:val="100"/>
          <w:sz w:val="24"/>
          <w:szCs w:val="24"/>
        </w:rPr>
      </w:pPr>
      <w:r w:rsidRPr="00FE0630">
        <w:rPr>
          <w:rFonts w:ascii="Times New Roman" w:hAnsi="Times New Roman" w:cs="Times New Roman"/>
          <w:w w:val="100"/>
          <w:sz w:val="24"/>
          <w:szCs w:val="24"/>
        </w:rPr>
        <w:t>Дані про дату та місце оприлюднення річної інформації:</w:t>
      </w:r>
    </w:p>
    <w:p w14:paraId="75C244DB" w14:textId="77777777" w:rsidR="00296D4C" w:rsidRPr="00FE0630" w:rsidRDefault="00296D4C" w:rsidP="00296D4C">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444"/>
        <w:gridCol w:w="4282"/>
        <w:gridCol w:w="2195"/>
      </w:tblGrid>
      <w:tr w:rsidR="00296D4C" w:rsidRPr="0003111D" w14:paraId="142ABE6B" w14:textId="77777777" w:rsidTr="006F4C63">
        <w:trPr>
          <w:trHeight w:val="60"/>
        </w:trPr>
        <w:tc>
          <w:tcPr>
            <w:tcW w:w="1736" w:type="pct"/>
            <w:shd w:val="clear" w:color="auto" w:fill="auto"/>
          </w:tcPr>
          <w:p w14:paraId="38D88BC2" w14:textId="77777777" w:rsidR="00296D4C" w:rsidRPr="0003111D" w:rsidRDefault="00296D4C" w:rsidP="006F4C63">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14:paraId="6676513D" w14:textId="77777777" w:rsidR="00296D4C" w:rsidRPr="00BE42D0" w:rsidRDefault="00296D4C" w:rsidP="006F4C63">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http://karbon96.pat.ua/</w:t>
            </w:r>
            <w:r w:rsidRPr="00BE42D0">
              <w:rPr>
                <w:rFonts w:ascii="Times New Roman" w:hAnsi="Times New Roman" w:cs="Times New Roman"/>
                <w:w w:val="100"/>
                <w:sz w:val="24"/>
                <w:szCs w:val="24"/>
                <w:u w:val="single"/>
              </w:rPr>
              <w:t xml:space="preserve"> </w:t>
            </w:r>
          </w:p>
          <w:p w14:paraId="6417811A" w14:textId="77777777" w:rsidR="00296D4C" w:rsidRPr="0003111D" w:rsidRDefault="00296D4C" w:rsidP="006F4C63">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14:paraId="74C0AA85" w14:textId="77777777" w:rsidR="00296D4C" w:rsidRPr="00BE42D0" w:rsidRDefault="00296D4C" w:rsidP="006F4C63">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30.04.2025</w:t>
            </w:r>
            <w:r w:rsidRPr="00BE42D0">
              <w:rPr>
                <w:rFonts w:ascii="Times New Roman" w:hAnsi="Times New Roman" w:cs="Times New Roman"/>
                <w:w w:val="100"/>
                <w:sz w:val="24"/>
                <w:szCs w:val="24"/>
                <w:u w:val="single"/>
              </w:rPr>
              <w:t xml:space="preserve"> </w:t>
            </w:r>
          </w:p>
          <w:p w14:paraId="1E5A959F" w14:textId="77777777" w:rsidR="00296D4C" w:rsidRPr="0003111D" w:rsidRDefault="00296D4C" w:rsidP="006F4C63">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14:paraId="46D7D78D" w14:textId="77777777" w:rsidR="00296D4C" w:rsidRDefault="00296D4C" w:rsidP="00296D4C">
      <w:pPr>
        <w:sectPr w:rsidR="00296D4C" w:rsidSect="0003111D">
          <w:headerReference w:type="even" r:id="rId7"/>
          <w:headerReference w:type="default" r:id="rId8"/>
          <w:footerReference w:type="even" r:id="rId9"/>
          <w:footerReference w:type="default" r:id="rId10"/>
          <w:headerReference w:type="first" r:id="rId11"/>
          <w:footerReference w:type="first" r:id="rId12"/>
          <w:pgSz w:w="11906" w:h="16838"/>
          <w:pgMar w:top="340" w:right="567" w:bottom="340" w:left="1418" w:header="709" w:footer="709" w:gutter="0"/>
          <w:cols w:space="708"/>
          <w:docGrid w:linePitch="360"/>
        </w:sectPr>
      </w:pPr>
    </w:p>
    <w:p w14:paraId="61751D67" w14:textId="77777777" w:rsidR="00296D4C" w:rsidRDefault="00296D4C" w:rsidP="00296D4C"/>
    <w:p w14:paraId="4C3A6DBE" w14:textId="77777777" w:rsidR="00296D4C" w:rsidRPr="00296D4C" w:rsidRDefault="00296D4C" w:rsidP="00296D4C">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296D4C">
        <w:rPr>
          <w:rFonts w:ascii="Times New Roman" w:hAnsi="Times New Roman"/>
          <w:b/>
          <w:bCs/>
          <w:color w:val="000000"/>
          <w:sz w:val="24"/>
          <w:szCs w:val="24"/>
        </w:rPr>
        <w:t>Пояснення щодо розкриття інформації</w:t>
      </w:r>
    </w:p>
    <w:p w14:paraId="7890F4A0" w14:textId="77777777" w:rsidR="00296D4C" w:rsidRPr="00296D4C" w:rsidRDefault="00296D4C" w:rsidP="00296D4C">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14:paraId="6C059FD3"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Складова змісту річної інформації "Iнформацiя щодо iпотечних облiгацiй. Iнформацiя про змiну прав власникiв депозитарних розписок за такими деривативними цiнними паперами у зв'язку зi змiною прав за акцiями, що є базовим активом таких деривативних цiнних паперiв" не розкрита особою у складі річного звіту через те, що за звітний період особа здійснювала емісії iпотечних облiгацiй.</w:t>
      </w:r>
    </w:p>
    <w:p w14:paraId="2ED14BAD"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Складова змісту річної інформації "Iнформацiя щодо сертифiкатiв ФОН. Вiдомостi про замiну адмiнiстратора за випуском облiгацiй, управителя iпотечних активiв " не розкрита особою у складі річного звіту через те, що за звітний період особа здійснювала емісії сертифікатів ФОН.</w:t>
      </w:r>
    </w:p>
    <w:p w14:paraId="2E510696"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Складова змісту річної інформації "Iнформацiя про осiб, що володiють сертифiкатами ФОН. Юридичнi особи власники сертифiкатiв ФОН" не розкрита особою у складі річного звіту через те, що за звітний період особа здійснювала емісії сертифікатів ФОН.</w:t>
      </w:r>
    </w:p>
    <w:p w14:paraId="7576810E"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Складова змісту річної інформації "Iнформацiя про осiб, що володiють сертифiкатами ФОН. Фiзичнi особи власники сертифiкатiв ФОН" не розкрита особою у складі річного звіту через те, що за звітний період особа здійснювала емісії сертифікатів ФОН.</w:t>
      </w:r>
    </w:p>
    <w:p w14:paraId="5E41EABF"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Складова змісту річної інформації "Iнформацiя про осiб, що володiють сертифiкатами ФОН. Усього" не розкрита особою у складі річного звіту через те, що за звітний період особа здійснювала емісії сертифікатів ФОН.</w:t>
      </w:r>
    </w:p>
    <w:p w14:paraId="21D79A8C" w14:textId="77777777" w:rsidR="00296D4C" w:rsidRPr="00296D4C" w:rsidRDefault="00296D4C" w:rsidP="00296D4C">
      <w:pPr>
        <w:spacing w:after="0" w:line="240" w:lineRule="auto"/>
        <w:rPr>
          <w:rFonts w:ascii="Times New Roman" w:hAnsi="Times New Roman"/>
          <w:sz w:val="20"/>
          <w:szCs w:val="20"/>
          <w:lang w:val="en-US"/>
        </w:rPr>
      </w:pPr>
    </w:p>
    <w:p w14:paraId="69D267D3" w14:textId="77777777" w:rsidR="00296D4C" w:rsidRPr="00296D4C" w:rsidRDefault="00296D4C" w:rsidP="00296D4C">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296D4C">
        <w:rPr>
          <w:rFonts w:ascii="Times New Roman" w:hAnsi="Times New Roman"/>
          <w:b/>
          <w:color w:val="000000"/>
          <w:sz w:val="24"/>
          <w:szCs w:val="24"/>
        </w:rPr>
        <w:t>Зміст</w:t>
      </w:r>
      <w:r w:rsidRPr="00296D4C">
        <w:rPr>
          <w:rFonts w:ascii="Times New Roman" w:hAnsi="Times New Roman"/>
          <w:b/>
          <w:color w:val="000000"/>
          <w:sz w:val="24"/>
          <w:szCs w:val="24"/>
          <w:vertAlign w:val="superscript"/>
        </w:rPr>
        <w:t xml:space="preserve"> </w:t>
      </w:r>
      <w:r w:rsidRPr="00296D4C">
        <w:rPr>
          <w:rFonts w:ascii="Times New Roman" w:hAnsi="Times New Roman"/>
          <w:b/>
          <w:color w:val="000000"/>
          <w:sz w:val="24"/>
          <w:szCs w:val="24"/>
        </w:rPr>
        <w:t>до річного звіту</w:t>
      </w:r>
    </w:p>
    <w:p w14:paraId="47E5FCF8" w14:textId="77777777" w:rsidR="00296D4C" w:rsidRPr="00296D4C" w:rsidRDefault="00296D4C" w:rsidP="00296D4C">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14:paraId="0618E5E3" w14:textId="175ABAF4" w:rsidR="00296D4C" w:rsidRDefault="00296D4C">
      <w:pPr>
        <w:pStyle w:val="10"/>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196916767" w:history="1">
        <w:r w:rsidRPr="00207B21">
          <w:rPr>
            <w:rStyle w:val="a9"/>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_Toc196916767 \h </w:instrText>
        </w:r>
        <w:r>
          <w:rPr>
            <w:noProof/>
            <w:webHidden/>
          </w:rPr>
        </w:r>
        <w:r>
          <w:rPr>
            <w:noProof/>
            <w:webHidden/>
          </w:rPr>
          <w:fldChar w:fldCharType="separate"/>
        </w:r>
        <w:r>
          <w:rPr>
            <w:noProof/>
            <w:webHidden/>
          </w:rPr>
          <w:t>2</w:t>
        </w:r>
        <w:r>
          <w:rPr>
            <w:noProof/>
            <w:webHidden/>
          </w:rPr>
          <w:fldChar w:fldCharType="end"/>
        </w:r>
      </w:hyperlink>
    </w:p>
    <w:p w14:paraId="0437EE7D" w14:textId="474C1E91" w:rsidR="00296D4C" w:rsidRDefault="00296D4C">
      <w:pPr>
        <w:pStyle w:val="10"/>
        <w:tabs>
          <w:tab w:val="right" w:leader="dot" w:pos="9912"/>
        </w:tabs>
        <w:rPr>
          <w:noProof/>
        </w:rPr>
      </w:pPr>
      <w:hyperlink w:anchor="_Toc196916768" w:history="1">
        <w:r w:rsidRPr="00207B21">
          <w:rPr>
            <w:rStyle w:val="a9"/>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_Toc196916768 \h </w:instrText>
        </w:r>
        <w:r>
          <w:rPr>
            <w:noProof/>
            <w:webHidden/>
          </w:rPr>
        </w:r>
        <w:r>
          <w:rPr>
            <w:noProof/>
            <w:webHidden/>
          </w:rPr>
          <w:fldChar w:fldCharType="separate"/>
        </w:r>
        <w:r>
          <w:rPr>
            <w:noProof/>
            <w:webHidden/>
          </w:rPr>
          <w:t>2</w:t>
        </w:r>
        <w:r>
          <w:rPr>
            <w:noProof/>
            <w:webHidden/>
          </w:rPr>
          <w:fldChar w:fldCharType="end"/>
        </w:r>
      </w:hyperlink>
    </w:p>
    <w:p w14:paraId="70C4EDA6" w14:textId="7E8DB295" w:rsidR="00296D4C" w:rsidRDefault="00296D4C">
      <w:pPr>
        <w:pStyle w:val="10"/>
        <w:tabs>
          <w:tab w:val="right" w:leader="dot" w:pos="9912"/>
        </w:tabs>
        <w:rPr>
          <w:noProof/>
        </w:rPr>
      </w:pPr>
      <w:hyperlink w:anchor="_Toc196916769" w:history="1">
        <w:r w:rsidRPr="00207B21">
          <w:rPr>
            <w:rStyle w:val="a9"/>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_Toc196916769 \h </w:instrText>
        </w:r>
        <w:r>
          <w:rPr>
            <w:noProof/>
            <w:webHidden/>
          </w:rPr>
        </w:r>
        <w:r>
          <w:rPr>
            <w:noProof/>
            <w:webHidden/>
          </w:rPr>
          <w:fldChar w:fldCharType="separate"/>
        </w:r>
        <w:r>
          <w:rPr>
            <w:noProof/>
            <w:webHidden/>
          </w:rPr>
          <w:t>4</w:t>
        </w:r>
        <w:r>
          <w:rPr>
            <w:noProof/>
            <w:webHidden/>
          </w:rPr>
          <w:fldChar w:fldCharType="end"/>
        </w:r>
      </w:hyperlink>
    </w:p>
    <w:p w14:paraId="4DDDFB01" w14:textId="16B5C262" w:rsidR="00296D4C" w:rsidRDefault="00296D4C">
      <w:pPr>
        <w:pStyle w:val="10"/>
        <w:tabs>
          <w:tab w:val="right" w:leader="dot" w:pos="9912"/>
        </w:tabs>
        <w:rPr>
          <w:noProof/>
        </w:rPr>
      </w:pPr>
      <w:hyperlink w:anchor="_Toc196916770" w:history="1">
        <w:r w:rsidRPr="00207B21">
          <w:rPr>
            <w:rStyle w:val="a9"/>
            <w:rFonts w:ascii="Times New Roman" w:hAnsi="Times New Roman"/>
            <w:b/>
            <w:bCs/>
            <w:noProof/>
            <w:kern w:val="28"/>
            <w:lang w:val="ru-RU"/>
          </w:rPr>
          <w:t xml:space="preserve">3. </w:t>
        </w:r>
        <w:r w:rsidRPr="00207B21">
          <w:rPr>
            <w:rStyle w:val="a9"/>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_Toc196916770 \h </w:instrText>
        </w:r>
        <w:r>
          <w:rPr>
            <w:noProof/>
            <w:webHidden/>
          </w:rPr>
        </w:r>
        <w:r>
          <w:rPr>
            <w:noProof/>
            <w:webHidden/>
          </w:rPr>
          <w:fldChar w:fldCharType="separate"/>
        </w:r>
        <w:r>
          <w:rPr>
            <w:noProof/>
            <w:webHidden/>
          </w:rPr>
          <w:t>7</w:t>
        </w:r>
        <w:r>
          <w:rPr>
            <w:noProof/>
            <w:webHidden/>
          </w:rPr>
          <w:fldChar w:fldCharType="end"/>
        </w:r>
      </w:hyperlink>
    </w:p>
    <w:p w14:paraId="57F33F63" w14:textId="7B1F77CB" w:rsidR="00296D4C" w:rsidRDefault="00296D4C">
      <w:pPr>
        <w:pStyle w:val="10"/>
        <w:tabs>
          <w:tab w:val="right" w:leader="dot" w:pos="9912"/>
        </w:tabs>
        <w:rPr>
          <w:noProof/>
        </w:rPr>
      </w:pPr>
      <w:hyperlink w:anchor="_Toc196916771" w:history="1">
        <w:r w:rsidRPr="00207B21">
          <w:rPr>
            <w:rStyle w:val="a9"/>
            <w:rFonts w:ascii="Times New Roman" w:hAnsi="Times New Roman"/>
            <w:b/>
            <w:bCs/>
            <w:noProof/>
            <w:kern w:val="28"/>
            <w:lang w:val="ru-RU"/>
          </w:rPr>
          <w:t xml:space="preserve">4. </w:t>
        </w:r>
        <w:r w:rsidRPr="00207B21">
          <w:rPr>
            <w:rStyle w:val="a9"/>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_Toc196916771 \h </w:instrText>
        </w:r>
        <w:r>
          <w:rPr>
            <w:noProof/>
            <w:webHidden/>
          </w:rPr>
        </w:r>
        <w:r>
          <w:rPr>
            <w:noProof/>
            <w:webHidden/>
          </w:rPr>
          <w:fldChar w:fldCharType="separate"/>
        </w:r>
        <w:r>
          <w:rPr>
            <w:noProof/>
            <w:webHidden/>
          </w:rPr>
          <w:t>7</w:t>
        </w:r>
        <w:r>
          <w:rPr>
            <w:noProof/>
            <w:webHidden/>
          </w:rPr>
          <w:fldChar w:fldCharType="end"/>
        </w:r>
      </w:hyperlink>
    </w:p>
    <w:p w14:paraId="29D393A1" w14:textId="74EEF879" w:rsidR="00296D4C" w:rsidRDefault="00296D4C">
      <w:pPr>
        <w:pStyle w:val="10"/>
        <w:tabs>
          <w:tab w:val="right" w:leader="dot" w:pos="9912"/>
        </w:tabs>
        <w:rPr>
          <w:noProof/>
        </w:rPr>
      </w:pPr>
      <w:hyperlink w:anchor="_Toc196916772" w:history="1">
        <w:r w:rsidRPr="00207B21">
          <w:rPr>
            <w:rStyle w:val="a9"/>
            <w:rFonts w:ascii="Times New Roman" w:hAnsi="Times New Roman"/>
            <w:b/>
            <w:bCs/>
            <w:noProof/>
            <w:kern w:val="28"/>
          </w:rPr>
          <w:t>II. Інформація щодо капіталу та цінних паперів</w:t>
        </w:r>
        <w:r>
          <w:rPr>
            <w:noProof/>
            <w:webHidden/>
          </w:rPr>
          <w:tab/>
        </w:r>
        <w:r>
          <w:rPr>
            <w:noProof/>
            <w:webHidden/>
          </w:rPr>
          <w:fldChar w:fldCharType="begin"/>
        </w:r>
        <w:r>
          <w:rPr>
            <w:noProof/>
            <w:webHidden/>
          </w:rPr>
          <w:instrText xml:space="preserve"> PAGEREF _Toc196916772 \h </w:instrText>
        </w:r>
        <w:r>
          <w:rPr>
            <w:noProof/>
            <w:webHidden/>
          </w:rPr>
        </w:r>
        <w:r>
          <w:rPr>
            <w:noProof/>
            <w:webHidden/>
          </w:rPr>
          <w:fldChar w:fldCharType="separate"/>
        </w:r>
        <w:r>
          <w:rPr>
            <w:noProof/>
            <w:webHidden/>
          </w:rPr>
          <w:t>18</w:t>
        </w:r>
        <w:r>
          <w:rPr>
            <w:noProof/>
            <w:webHidden/>
          </w:rPr>
          <w:fldChar w:fldCharType="end"/>
        </w:r>
      </w:hyperlink>
    </w:p>
    <w:p w14:paraId="34D35916" w14:textId="76D6697D" w:rsidR="00296D4C" w:rsidRDefault="00296D4C">
      <w:pPr>
        <w:pStyle w:val="10"/>
        <w:tabs>
          <w:tab w:val="right" w:leader="dot" w:pos="9912"/>
        </w:tabs>
        <w:rPr>
          <w:noProof/>
        </w:rPr>
      </w:pPr>
      <w:hyperlink w:anchor="_Toc196916773" w:history="1">
        <w:r w:rsidRPr="00207B21">
          <w:rPr>
            <w:rStyle w:val="a9"/>
            <w:rFonts w:ascii="Times New Roman" w:hAnsi="Times New Roman"/>
            <w:b/>
            <w:bCs/>
            <w:noProof/>
            <w:kern w:val="28"/>
          </w:rPr>
          <w:t>1. Структура капіталу</w:t>
        </w:r>
        <w:r>
          <w:rPr>
            <w:noProof/>
            <w:webHidden/>
          </w:rPr>
          <w:tab/>
        </w:r>
        <w:r>
          <w:rPr>
            <w:noProof/>
            <w:webHidden/>
          </w:rPr>
          <w:fldChar w:fldCharType="begin"/>
        </w:r>
        <w:r>
          <w:rPr>
            <w:noProof/>
            <w:webHidden/>
          </w:rPr>
          <w:instrText xml:space="preserve"> PAGEREF _Toc196916773 \h </w:instrText>
        </w:r>
        <w:r>
          <w:rPr>
            <w:noProof/>
            <w:webHidden/>
          </w:rPr>
        </w:r>
        <w:r>
          <w:rPr>
            <w:noProof/>
            <w:webHidden/>
          </w:rPr>
          <w:fldChar w:fldCharType="separate"/>
        </w:r>
        <w:r>
          <w:rPr>
            <w:noProof/>
            <w:webHidden/>
          </w:rPr>
          <w:t>18</w:t>
        </w:r>
        <w:r>
          <w:rPr>
            <w:noProof/>
            <w:webHidden/>
          </w:rPr>
          <w:fldChar w:fldCharType="end"/>
        </w:r>
      </w:hyperlink>
    </w:p>
    <w:p w14:paraId="2B0D736A" w14:textId="55F938CD" w:rsidR="00296D4C" w:rsidRDefault="00296D4C">
      <w:pPr>
        <w:pStyle w:val="10"/>
        <w:tabs>
          <w:tab w:val="right" w:leader="dot" w:pos="9912"/>
        </w:tabs>
        <w:rPr>
          <w:noProof/>
        </w:rPr>
      </w:pPr>
      <w:hyperlink w:anchor="_Toc196916774" w:history="1">
        <w:r w:rsidRPr="00207B21">
          <w:rPr>
            <w:rStyle w:val="a9"/>
            <w:rFonts w:ascii="Times New Roman" w:hAnsi="Times New Roman"/>
            <w:b/>
            <w:bCs/>
            <w:noProof/>
            <w:kern w:val="28"/>
          </w:rPr>
          <w:t>3. Цінні папери</w:t>
        </w:r>
        <w:r>
          <w:rPr>
            <w:noProof/>
            <w:webHidden/>
          </w:rPr>
          <w:tab/>
        </w:r>
        <w:r>
          <w:rPr>
            <w:noProof/>
            <w:webHidden/>
          </w:rPr>
          <w:fldChar w:fldCharType="begin"/>
        </w:r>
        <w:r>
          <w:rPr>
            <w:noProof/>
            <w:webHidden/>
          </w:rPr>
          <w:instrText xml:space="preserve"> PAGEREF _Toc196916774 \h </w:instrText>
        </w:r>
        <w:r>
          <w:rPr>
            <w:noProof/>
            <w:webHidden/>
          </w:rPr>
        </w:r>
        <w:r>
          <w:rPr>
            <w:noProof/>
            <w:webHidden/>
          </w:rPr>
          <w:fldChar w:fldCharType="separate"/>
        </w:r>
        <w:r>
          <w:rPr>
            <w:noProof/>
            <w:webHidden/>
          </w:rPr>
          <w:t>19</w:t>
        </w:r>
        <w:r>
          <w:rPr>
            <w:noProof/>
            <w:webHidden/>
          </w:rPr>
          <w:fldChar w:fldCharType="end"/>
        </w:r>
      </w:hyperlink>
    </w:p>
    <w:p w14:paraId="3E117BDB" w14:textId="629CDAB4" w:rsidR="00296D4C" w:rsidRDefault="00296D4C">
      <w:pPr>
        <w:pStyle w:val="10"/>
        <w:tabs>
          <w:tab w:val="right" w:leader="dot" w:pos="9912"/>
        </w:tabs>
        <w:rPr>
          <w:noProof/>
        </w:rPr>
      </w:pPr>
      <w:hyperlink w:anchor="_Toc196916775" w:history="1">
        <w:r w:rsidRPr="00207B21">
          <w:rPr>
            <w:rStyle w:val="a9"/>
            <w:rFonts w:ascii="Times New Roman" w:hAnsi="Times New Roman"/>
            <w:b/>
            <w:bCs/>
            <w:noProof/>
            <w:kern w:val="28"/>
            <w:lang w:val="en-US"/>
          </w:rPr>
          <w:t xml:space="preserve">III. </w:t>
        </w:r>
        <w:r w:rsidRPr="00207B21">
          <w:rPr>
            <w:rStyle w:val="a9"/>
            <w:rFonts w:ascii="Times New Roman" w:hAnsi="Times New Roman"/>
            <w:b/>
            <w:bCs/>
            <w:noProof/>
            <w:kern w:val="28"/>
          </w:rPr>
          <w:t>Фінансова інформація</w:t>
        </w:r>
        <w:r>
          <w:rPr>
            <w:noProof/>
            <w:webHidden/>
          </w:rPr>
          <w:tab/>
        </w:r>
        <w:r>
          <w:rPr>
            <w:noProof/>
            <w:webHidden/>
          </w:rPr>
          <w:fldChar w:fldCharType="begin"/>
        </w:r>
        <w:r>
          <w:rPr>
            <w:noProof/>
            <w:webHidden/>
          </w:rPr>
          <w:instrText xml:space="preserve"> PAGEREF _Toc196916775 \h </w:instrText>
        </w:r>
        <w:r>
          <w:rPr>
            <w:noProof/>
            <w:webHidden/>
          </w:rPr>
        </w:r>
        <w:r>
          <w:rPr>
            <w:noProof/>
            <w:webHidden/>
          </w:rPr>
          <w:fldChar w:fldCharType="separate"/>
        </w:r>
        <w:r>
          <w:rPr>
            <w:noProof/>
            <w:webHidden/>
          </w:rPr>
          <w:t>19</w:t>
        </w:r>
        <w:r>
          <w:rPr>
            <w:noProof/>
            <w:webHidden/>
          </w:rPr>
          <w:fldChar w:fldCharType="end"/>
        </w:r>
      </w:hyperlink>
    </w:p>
    <w:p w14:paraId="3FC94BF0" w14:textId="0E197F77" w:rsidR="00296D4C" w:rsidRDefault="00296D4C">
      <w:pPr>
        <w:pStyle w:val="10"/>
        <w:tabs>
          <w:tab w:val="right" w:leader="dot" w:pos="9912"/>
        </w:tabs>
        <w:rPr>
          <w:noProof/>
        </w:rPr>
      </w:pPr>
      <w:hyperlink w:anchor="_Toc196916776" w:history="1">
        <w:r w:rsidRPr="00207B21">
          <w:rPr>
            <w:rStyle w:val="a9"/>
            <w:rFonts w:ascii="Times New Roman" w:hAnsi="Times New Roman"/>
            <w:b/>
            <w:bCs/>
            <w:noProof/>
            <w:kern w:val="32"/>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_Toc196916776 \h </w:instrText>
        </w:r>
        <w:r>
          <w:rPr>
            <w:noProof/>
            <w:webHidden/>
          </w:rPr>
        </w:r>
        <w:r>
          <w:rPr>
            <w:noProof/>
            <w:webHidden/>
          </w:rPr>
          <w:fldChar w:fldCharType="separate"/>
        </w:r>
        <w:r>
          <w:rPr>
            <w:noProof/>
            <w:webHidden/>
          </w:rPr>
          <w:t>20</w:t>
        </w:r>
        <w:r>
          <w:rPr>
            <w:noProof/>
            <w:webHidden/>
          </w:rPr>
          <w:fldChar w:fldCharType="end"/>
        </w:r>
      </w:hyperlink>
    </w:p>
    <w:p w14:paraId="287305B0" w14:textId="53A9D053" w:rsidR="00296D4C" w:rsidRDefault="00296D4C">
      <w:pPr>
        <w:pStyle w:val="10"/>
        <w:tabs>
          <w:tab w:val="right" w:leader="dot" w:pos="9912"/>
        </w:tabs>
        <w:rPr>
          <w:noProof/>
        </w:rPr>
      </w:pPr>
      <w:hyperlink w:anchor="_Toc196916777" w:history="1">
        <w:r w:rsidRPr="00207B21">
          <w:rPr>
            <w:rStyle w:val="a9"/>
            <w:rFonts w:ascii="Times New Roman" w:hAnsi="Times New Roman"/>
            <w:b/>
            <w:bCs/>
            <w:noProof/>
            <w:kern w:val="28"/>
            <w:lang w:val="en-US"/>
          </w:rPr>
          <w:t>2. Річна</w:t>
        </w:r>
        <w:r w:rsidRPr="00207B21">
          <w:rPr>
            <w:rStyle w:val="a9"/>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_Toc196916777 \h </w:instrText>
        </w:r>
        <w:r>
          <w:rPr>
            <w:noProof/>
            <w:webHidden/>
          </w:rPr>
        </w:r>
        <w:r>
          <w:rPr>
            <w:noProof/>
            <w:webHidden/>
          </w:rPr>
          <w:fldChar w:fldCharType="separate"/>
        </w:r>
        <w:r>
          <w:rPr>
            <w:noProof/>
            <w:webHidden/>
          </w:rPr>
          <w:t>21</w:t>
        </w:r>
        <w:r>
          <w:rPr>
            <w:noProof/>
            <w:webHidden/>
          </w:rPr>
          <w:fldChar w:fldCharType="end"/>
        </w:r>
      </w:hyperlink>
    </w:p>
    <w:p w14:paraId="5FAE000F" w14:textId="0F35586A" w:rsidR="00296D4C" w:rsidRDefault="00296D4C">
      <w:pPr>
        <w:pStyle w:val="10"/>
        <w:tabs>
          <w:tab w:val="right" w:leader="dot" w:pos="9912"/>
        </w:tabs>
        <w:rPr>
          <w:noProof/>
        </w:rPr>
      </w:pPr>
      <w:hyperlink w:anchor="_Toc196916778" w:history="1">
        <w:r w:rsidRPr="00207B21">
          <w:rPr>
            <w:rStyle w:val="a9"/>
            <w:rFonts w:ascii="Times New Roman" w:hAnsi="Times New Roman"/>
            <w:b/>
            <w:bCs/>
            <w:noProof/>
            <w:kern w:val="28"/>
            <w:lang w:val="en-US"/>
          </w:rPr>
          <w:t>4. Твердження щодо річної інформації</w:t>
        </w:r>
        <w:r>
          <w:rPr>
            <w:noProof/>
            <w:webHidden/>
          </w:rPr>
          <w:tab/>
        </w:r>
        <w:r>
          <w:rPr>
            <w:noProof/>
            <w:webHidden/>
          </w:rPr>
          <w:fldChar w:fldCharType="begin"/>
        </w:r>
        <w:r>
          <w:rPr>
            <w:noProof/>
            <w:webHidden/>
          </w:rPr>
          <w:instrText xml:space="preserve"> PAGEREF _Toc196916778 \h </w:instrText>
        </w:r>
        <w:r>
          <w:rPr>
            <w:noProof/>
            <w:webHidden/>
          </w:rPr>
        </w:r>
        <w:r>
          <w:rPr>
            <w:noProof/>
            <w:webHidden/>
          </w:rPr>
          <w:fldChar w:fldCharType="separate"/>
        </w:r>
        <w:r>
          <w:rPr>
            <w:noProof/>
            <w:webHidden/>
          </w:rPr>
          <w:t>21</w:t>
        </w:r>
        <w:r>
          <w:rPr>
            <w:noProof/>
            <w:webHidden/>
          </w:rPr>
          <w:fldChar w:fldCharType="end"/>
        </w:r>
      </w:hyperlink>
    </w:p>
    <w:p w14:paraId="31453876" w14:textId="7A22081B" w:rsidR="00296D4C" w:rsidRDefault="00296D4C">
      <w:pPr>
        <w:pStyle w:val="10"/>
        <w:tabs>
          <w:tab w:val="right" w:leader="dot" w:pos="9912"/>
        </w:tabs>
        <w:rPr>
          <w:noProof/>
        </w:rPr>
      </w:pPr>
      <w:hyperlink w:anchor="_Toc196916779" w:history="1">
        <w:r w:rsidRPr="00207B21">
          <w:rPr>
            <w:rStyle w:val="a9"/>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_Toc196916779 \h </w:instrText>
        </w:r>
        <w:r>
          <w:rPr>
            <w:noProof/>
            <w:webHidden/>
          </w:rPr>
        </w:r>
        <w:r>
          <w:rPr>
            <w:noProof/>
            <w:webHidden/>
          </w:rPr>
          <w:fldChar w:fldCharType="separate"/>
        </w:r>
        <w:r>
          <w:rPr>
            <w:noProof/>
            <w:webHidden/>
          </w:rPr>
          <w:t>21</w:t>
        </w:r>
        <w:r>
          <w:rPr>
            <w:noProof/>
            <w:webHidden/>
          </w:rPr>
          <w:fldChar w:fldCharType="end"/>
        </w:r>
      </w:hyperlink>
    </w:p>
    <w:p w14:paraId="4793C7C1" w14:textId="41574D06" w:rsidR="00296D4C" w:rsidRDefault="00296D4C">
      <w:pPr>
        <w:pStyle w:val="10"/>
        <w:tabs>
          <w:tab w:val="right" w:leader="dot" w:pos="9912"/>
        </w:tabs>
        <w:rPr>
          <w:noProof/>
        </w:rPr>
      </w:pPr>
      <w:hyperlink w:anchor="_Toc196916780" w:history="1">
        <w:r w:rsidRPr="00207B21">
          <w:rPr>
            <w:rStyle w:val="a9"/>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_Toc196916780 \h </w:instrText>
        </w:r>
        <w:r>
          <w:rPr>
            <w:noProof/>
            <w:webHidden/>
          </w:rPr>
        </w:r>
        <w:r>
          <w:rPr>
            <w:noProof/>
            <w:webHidden/>
          </w:rPr>
          <w:fldChar w:fldCharType="separate"/>
        </w:r>
        <w:r>
          <w:rPr>
            <w:noProof/>
            <w:webHidden/>
          </w:rPr>
          <w:t>21</w:t>
        </w:r>
        <w:r>
          <w:rPr>
            <w:noProof/>
            <w:webHidden/>
          </w:rPr>
          <w:fldChar w:fldCharType="end"/>
        </w:r>
      </w:hyperlink>
    </w:p>
    <w:p w14:paraId="0B631C7F" w14:textId="4BBF6A02" w:rsidR="00296D4C" w:rsidRDefault="00296D4C">
      <w:pPr>
        <w:pStyle w:val="10"/>
        <w:tabs>
          <w:tab w:val="right" w:leader="dot" w:pos="9912"/>
        </w:tabs>
        <w:rPr>
          <w:noProof/>
        </w:rPr>
      </w:pPr>
      <w:hyperlink w:anchor="_Toc196916781" w:history="1">
        <w:r w:rsidRPr="00207B21">
          <w:rPr>
            <w:rStyle w:val="a9"/>
            <w:rFonts w:ascii="Times New Roman" w:hAnsi="Times New Roman"/>
            <w:b/>
            <w:noProof/>
            <w:lang w:val="ru-RU" w:eastAsia="en-US"/>
          </w:rPr>
          <w:t>1) звіт про корпоративне управління</w:t>
        </w:r>
        <w:r>
          <w:rPr>
            <w:noProof/>
            <w:webHidden/>
          </w:rPr>
          <w:tab/>
        </w:r>
        <w:r>
          <w:rPr>
            <w:noProof/>
            <w:webHidden/>
          </w:rPr>
          <w:fldChar w:fldCharType="begin"/>
        </w:r>
        <w:r>
          <w:rPr>
            <w:noProof/>
            <w:webHidden/>
          </w:rPr>
          <w:instrText xml:space="preserve"> PAGEREF _Toc196916781 \h </w:instrText>
        </w:r>
        <w:r>
          <w:rPr>
            <w:noProof/>
            <w:webHidden/>
          </w:rPr>
        </w:r>
        <w:r>
          <w:rPr>
            <w:noProof/>
            <w:webHidden/>
          </w:rPr>
          <w:fldChar w:fldCharType="separate"/>
        </w:r>
        <w:r>
          <w:rPr>
            <w:noProof/>
            <w:webHidden/>
          </w:rPr>
          <w:t>24</w:t>
        </w:r>
        <w:r>
          <w:rPr>
            <w:noProof/>
            <w:webHidden/>
          </w:rPr>
          <w:fldChar w:fldCharType="end"/>
        </w:r>
      </w:hyperlink>
    </w:p>
    <w:p w14:paraId="7448DE65" w14:textId="5C7E272A" w:rsidR="00296D4C" w:rsidRDefault="00296D4C">
      <w:pPr>
        <w:pStyle w:val="10"/>
        <w:tabs>
          <w:tab w:val="right" w:leader="dot" w:pos="9912"/>
        </w:tabs>
        <w:rPr>
          <w:noProof/>
        </w:rPr>
      </w:pPr>
      <w:hyperlink w:anchor="_Toc196916782" w:history="1">
        <w:r w:rsidRPr="00207B21">
          <w:rPr>
            <w:rStyle w:val="a9"/>
            <w:rFonts w:ascii="Times New Roman" w:hAnsi="Times New Roman"/>
            <w:b/>
            <w:bCs/>
            <w:noProof/>
            <w:kern w:val="32"/>
          </w:rPr>
          <w:t>5. Перелік посилань на внутрішні документи особи, що розміщені на вебсайті особи</w:t>
        </w:r>
        <w:r>
          <w:rPr>
            <w:noProof/>
            <w:webHidden/>
          </w:rPr>
          <w:tab/>
        </w:r>
        <w:r>
          <w:rPr>
            <w:noProof/>
            <w:webHidden/>
          </w:rPr>
          <w:fldChar w:fldCharType="begin"/>
        </w:r>
        <w:r>
          <w:rPr>
            <w:noProof/>
            <w:webHidden/>
          </w:rPr>
          <w:instrText xml:space="preserve"> PAGEREF _Toc196916782 \h </w:instrText>
        </w:r>
        <w:r>
          <w:rPr>
            <w:noProof/>
            <w:webHidden/>
          </w:rPr>
        </w:r>
        <w:r>
          <w:rPr>
            <w:noProof/>
            <w:webHidden/>
          </w:rPr>
          <w:fldChar w:fldCharType="separate"/>
        </w:r>
        <w:r>
          <w:rPr>
            <w:noProof/>
            <w:webHidden/>
          </w:rPr>
          <w:t>38</w:t>
        </w:r>
        <w:r>
          <w:rPr>
            <w:noProof/>
            <w:webHidden/>
          </w:rPr>
          <w:fldChar w:fldCharType="end"/>
        </w:r>
      </w:hyperlink>
    </w:p>
    <w:p w14:paraId="5D267E79" w14:textId="2A88B39E" w:rsidR="00296D4C" w:rsidRPr="00296D4C" w:rsidRDefault="00296D4C" w:rsidP="00296D4C">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14:paraId="0C8B8AB9" w14:textId="77777777" w:rsidR="00296D4C" w:rsidRPr="00296D4C" w:rsidRDefault="00296D4C" w:rsidP="00296D4C">
      <w:pPr>
        <w:spacing w:before="240" w:after="60" w:line="240" w:lineRule="auto"/>
        <w:jc w:val="center"/>
        <w:outlineLvl w:val="0"/>
        <w:rPr>
          <w:rFonts w:ascii="Times New Roman" w:hAnsi="Times New Roman"/>
          <w:b/>
          <w:bCs/>
          <w:kern w:val="28"/>
          <w:sz w:val="28"/>
          <w:szCs w:val="28"/>
        </w:rPr>
      </w:pPr>
      <w:bookmarkStart w:id="0" w:name="_Toc196916767"/>
      <w:r w:rsidRPr="00296D4C">
        <w:rPr>
          <w:rFonts w:ascii="Times New Roman" w:hAnsi="Times New Roman"/>
          <w:b/>
          <w:bCs/>
          <w:kern w:val="28"/>
          <w:sz w:val="28"/>
          <w:szCs w:val="28"/>
        </w:rPr>
        <w:t>I. Загальна інформація</w:t>
      </w:r>
      <w:bookmarkEnd w:id="0"/>
    </w:p>
    <w:p w14:paraId="60559739" w14:textId="77777777" w:rsidR="00296D4C" w:rsidRPr="00296D4C" w:rsidRDefault="00296D4C" w:rsidP="00296D4C">
      <w:pPr>
        <w:spacing w:after="60" w:line="240" w:lineRule="auto"/>
        <w:jc w:val="center"/>
        <w:outlineLvl w:val="0"/>
        <w:rPr>
          <w:rFonts w:ascii="Times New Roman" w:hAnsi="Times New Roman"/>
          <w:b/>
          <w:bCs/>
          <w:kern w:val="28"/>
          <w:sz w:val="26"/>
          <w:szCs w:val="26"/>
        </w:rPr>
      </w:pPr>
      <w:bookmarkStart w:id="1" w:name="_Toc196916768"/>
      <w:r w:rsidRPr="00296D4C">
        <w:rPr>
          <w:rFonts w:ascii="Times New Roman" w:hAnsi="Times New Roman"/>
          <w:b/>
          <w:bCs/>
          <w:kern w:val="28"/>
          <w:sz w:val="26"/>
          <w:szCs w:val="26"/>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296D4C" w:rsidRPr="00296D4C" w14:paraId="3B961CA3" w14:textId="77777777" w:rsidTr="006F4C63">
        <w:trPr>
          <w:trHeight w:val="397"/>
        </w:trPr>
        <w:tc>
          <w:tcPr>
            <w:tcW w:w="533" w:type="dxa"/>
            <w:tcBorders>
              <w:top w:val="single" w:sz="6" w:space="0" w:color="auto"/>
            </w:tcBorders>
            <w:vAlign w:val="center"/>
          </w:tcPr>
          <w:p w14:paraId="4E975281" w14:textId="77777777" w:rsidR="00296D4C" w:rsidRPr="00296D4C" w:rsidRDefault="00296D4C" w:rsidP="00296D4C">
            <w:pPr>
              <w:spacing w:after="0" w:line="240" w:lineRule="auto"/>
              <w:jc w:val="center"/>
              <w:rPr>
                <w:rFonts w:ascii="Times New Roman" w:hAnsi="Times New Roman"/>
                <w:b/>
                <w:sz w:val="20"/>
                <w:szCs w:val="20"/>
                <w:lang w:val="en-US"/>
              </w:rPr>
            </w:pPr>
            <w:r w:rsidRPr="00296D4C">
              <w:rPr>
                <w:rFonts w:ascii="Times New Roman" w:hAnsi="Times New Roman"/>
                <w:b/>
                <w:sz w:val="20"/>
                <w:szCs w:val="20"/>
                <w:lang w:val="en-US"/>
              </w:rPr>
              <w:t>1</w:t>
            </w:r>
          </w:p>
        </w:tc>
        <w:tc>
          <w:tcPr>
            <w:tcW w:w="4384" w:type="dxa"/>
            <w:tcBorders>
              <w:top w:val="single" w:sz="6" w:space="0" w:color="auto"/>
            </w:tcBorders>
            <w:shd w:val="clear" w:color="auto" w:fill="auto"/>
            <w:vAlign w:val="center"/>
          </w:tcPr>
          <w:p w14:paraId="1E44EED0" w14:textId="77777777" w:rsidR="00296D4C" w:rsidRPr="00296D4C" w:rsidRDefault="00296D4C" w:rsidP="00296D4C">
            <w:pPr>
              <w:spacing w:after="0" w:line="240" w:lineRule="auto"/>
              <w:rPr>
                <w:rFonts w:ascii="Times New Roman" w:hAnsi="Times New Roman"/>
                <w:b/>
                <w:sz w:val="20"/>
                <w:szCs w:val="20"/>
              </w:rPr>
            </w:pPr>
            <w:r w:rsidRPr="00296D4C">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14:paraId="558A7422" w14:textId="77777777" w:rsidR="00296D4C" w:rsidRPr="00296D4C" w:rsidRDefault="00296D4C" w:rsidP="00296D4C">
            <w:pPr>
              <w:spacing w:after="0" w:line="240" w:lineRule="auto"/>
              <w:rPr>
                <w:rFonts w:ascii="Times New Roman" w:hAnsi="Times New Roman"/>
                <w:sz w:val="20"/>
                <w:szCs w:val="20"/>
              </w:rPr>
            </w:pPr>
            <w:r w:rsidRPr="00296D4C">
              <w:rPr>
                <w:rFonts w:ascii="Times New Roman" w:hAnsi="Times New Roman"/>
                <w:sz w:val="20"/>
                <w:szCs w:val="20"/>
              </w:rPr>
              <w:t xml:space="preserve"> </w:t>
            </w:r>
            <w:r w:rsidRPr="00296D4C">
              <w:rPr>
                <w:rFonts w:ascii="Times New Roman" w:hAnsi="Times New Roman"/>
                <w:sz w:val="20"/>
                <w:szCs w:val="20"/>
                <w:lang w:val="en-US"/>
              </w:rPr>
              <w:t>Приватне акцiонерне товариство "КАРБОН"</w:t>
            </w:r>
          </w:p>
        </w:tc>
      </w:tr>
      <w:tr w:rsidR="00296D4C" w:rsidRPr="00296D4C" w14:paraId="59727D96" w14:textId="77777777" w:rsidTr="006F4C63">
        <w:trPr>
          <w:trHeight w:val="397"/>
        </w:trPr>
        <w:tc>
          <w:tcPr>
            <w:tcW w:w="533" w:type="dxa"/>
            <w:vAlign w:val="center"/>
          </w:tcPr>
          <w:p w14:paraId="08D55C5B" w14:textId="77777777" w:rsidR="00296D4C" w:rsidRPr="00296D4C" w:rsidRDefault="00296D4C" w:rsidP="00296D4C">
            <w:pPr>
              <w:spacing w:after="0" w:line="240" w:lineRule="auto"/>
              <w:jc w:val="center"/>
              <w:rPr>
                <w:rFonts w:ascii="Times New Roman" w:hAnsi="Times New Roman"/>
                <w:b/>
                <w:sz w:val="20"/>
                <w:szCs w:val="20"/>
                <w:lang w:val="en-US"/>
              </w:rPr>
            </w:pPr>
            <w:r w:rsidRPr="00296D4C">
              <w:rPr>
                <w:rFonts w:ascii="Times New Roman" w:hAnsi="Times New Roman"/>
                <w:b/>
                <w:sz w:val="20"/>
                <w:szCs w:val="20"/>
                <w:lang w:val="en-US"/>
              </w:rPr>
              <w:t>2</w:t>
            </w:r>
          </w:p>
        </w:tc>
        <w:tc>
          <w:tcPr>
            <w:tcW w:w="4384" w:type="dxa"/>
            <w:shd w:val="clear" w:color="auto" w:fill="auto"/>
            <w:vAlign w:val="center"/>
          </w:tcPr>
          <w:p w14:paraId="7C44B8F1" w14:textId="77777777" w:rsidR="00296D4C" w:rsidRPr="00296D4C" w:rsidRDefault="00296D4C" w:rsidP="00296D4C">
            <w:pPr>
              <w:spacing w:after="0" w:line="240" w:lineRule="auto"/>
              <w:rPr>
                <w:rFonts w:ascii="Times New Roman" w:hAnsi="Times New Roman"/>
                <w:b/>
                <w:sz w:val="20"/>
                <w:szCs w:val="20"/>
              </w:rPr>
            </w:pPr>
            <w:r w:rsidRPr="00296D4C">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14:paraId="7377E3FE" w14:textId="77777777" w:rsidR="00296D4C" w:rsidRPr="00296D4C" w:rsidRDefault="00296D4C" w:rsidP="00296D4C">
            <w:pPr>
              <w:spacing w:after="0" w:line="240" w:lineRule="auto"/>
              <w:rPr>
                <w:rFonts w:ascii="Times New Roman" w:hAnsi="Times New Roman"/>
                <w:sz w:val="20"/>
                <w:szCs w:val="20"/>
              </w:rPr>
            </w:pPr>
            <w:r w:rsidRPr="00296D4C">
              <w:rPr>
                <w:rFonts w:ascii="Times New Roman" w:hAnsi="Times New Roman"/>
                <w:sz w:val="20"/>
                <w:szCs w:val="20"/>
              </w:rPr>
              <w:t xml:space="preserve"> </w:t>
            </w:r>
            <w:r w:rsidRPr="00296D4C">
              <w:rPr>
                <w:rFonts w:ascii="Times New Roman" w:hAnsi="Times New Roman"/>
                <w:sz w:val="20"/>
                <w:szCs w:val="20"/>
                <w:lang w:val="en-US"/>
              </w:rPr>
              <w:t>ПрАТ "КАРБОН"</w:t>
            </w:r>
          </w:p>
        </w:tc>
      </w:tr>
      <w:tr w:rsidR="00296D4C" w:rsidRPr="00296D4C" w14:paraId="6FF442CB" w14:textId="77777777" w:rsidTr="006F4C63">
        <w:trPr>
          <w:trHeight w:val="397"/>
        </w:trPr>
        <w:tc>
          <w:tcPr>
            <w:tcW w:w="533" w:type="dxa"/>
            <w:vAlign w:val="center"/>
          </w:tcPr>
          <w:p w14:paraId="1848B624" w14:textId="77777777" w:rsidR="00296D4C" w:rsidRPr="00296D4C" w:rsidRDefault="00296D4C" w:rsidP="00296D4C">
            <w:pPr>
              <w:spacing w:after="0" w:line="240" w:lineRule="auto"/>
              <w:jc w:val="center"/>
              <w:rPr>
                <w:rFonts w:ascii="Times New Roman" w:hAnsi="Times New Roman"/>
                <w:b/>
                <w:sz w:val="20"/>
                <w:szCs w:val="20"/>
                <w:lang w:val="en-US"/>
              </w:rPr>
            </w:pPr>
            <w:r w:rsidRPr="00296D4C">
              <w:rPr>
                <w:rFonts w:ascii="Times New Roman" w:hAnsi="Times New Roman"/>
                <w:b/>
                <w:sz w:val="20"/>
                <w:szCs w:val="20"/>
                <w:lang w:val="en-US"/>
              </w:rPr>
              <w:t>3</w:t>
            </w:r>
          </w:p>
        </w:tc>
        <w:tc>
          <w:tcPr>
            <w:tcW w:w="4384" w:type="dxa"/>
            <w:shd w:val="clear" w:color="auto" w:fill="auto"/>
            <w:vAlign w:val="center"/>
          </w:tcPr>
          <w:p w14:paraId="388043F8" w14:textId="77777777" w:rsidR="00296D4C" w:rsidRPr="00296D4C" w:rsidRDefault="00296D4C" w:rsidP="00296D4C">
            <w:pPr>
              <w:spacing w:after="0" w:line="240" w:lineRule="auto"/>
              <w:rPr>
                <w:rFonts w:ascii="Times New Roman" w:hAnsi="Times New Roman"/>
                <w:b/>
                <w:sz w:val="20"/>
                <w:szCs w:val="20"/>
              </w:rPr>
            </w:pPr>
            <w:r w:rsidRPr="00296D4C">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14:paraId="2BBC401C" w14:textId="77777777" w:rsidR="00296D4C" w:rsidRPr="00296D4C" w:rsidRDefault="00296D4C" w:rsidP="00296D4C">
            <w:pPr>
              <w:spacing w:after="0" w:line="240" w:lineRule="auto"/>
              <w:rPr>
                <w:rFonts w:ascii="Times New Roman" w:hAnsi="Times New Roman"/>
                <w:sz w:val="20"/>
                <w:szCs w:val="20"/>
              </w:rPr>
            </w:pPr>
            <w:r w:rsidRPr="00296D4C">
              <w:rPr>
                <w:rFonts w:ascii="Times New Roman" w:hAnsi="Times New Roman"/>
                <w:sz w:val="20"/>
                <w:szCs w:val="20"/>
              </w:rPr>
              <w:t>24345005</w:t>
            </w:r>
          </w:p>
        </w:tc>
      </w:tr>
      <w:tr w:rsidR="00296D4C" w:rsidRPr="00296D4C" w14:paraId="5A3A81A6" w14:textId="77777777" w:rsidTr="006F4C63">
        <w:trPr>
          <w:trHeight w:val="397"/>
        </w:trPr>
        <w:tc>
          <w:tcPr>
            <w:tcW w:w="533" w:type="dxa"/>
            <w:vAlign w:val="center"/>
          </w:tcPr>
          <w:p w14:paraId="08B350AC" w14:textId="77777777" w:rsidR="00296D4C" w:rsidRPr="00296D4C" w:rsidRDefault="00296D4C" w:rsidP="00296D4C">
            <w:pPr>
              <w:spacing w:after="0" w:line="240" w:lineRule="auto"/>
              <w:jc w:val="center"/>
              <w:rPr>
                <w:rFonts w:ascii="Times New Roman" w:hAnsi="Times New Roman"/>
                <w:b/>
                <w:sz w:val="20"/>
                <w:szCs w:val="20"/>
                <w:lang w:val="en-US"/>
              </w:rPr>
            </w:pPr>
            <w:r w:rsidRPr="00296D4C">
              <w:rPr>
                <w:rFonts w:ascii="Times New Roman" w:hAnsi="Times New Roman"/>
                <w:b/>
                <w:sz w:val="20"/>
                <w:szCs w:val="20"/>
                <w:lang w:val="en-US"/>
              </w:rPr>
              <w:t>4</w:t>
            </w:r>
          </w:p>
        </w:tc>
        <w:tc>
          <w:tcPr>
            <w:tcW w:w="4384" w:type="dxa"/>
            <w:shd w:val="clear" w:color="auto" w:fill="auto"/>
            <w:vAlign w:val="center"/>
          </w:tcPr>
          <w:p w14:paraId="622A91C0" w14:textId="77777777" w:rsidR="00296D4C" w:rsidRPr="00296D4C" w:rsidRDefault="00296D4C" w:rsidP="00296D4C">
            <w:pPr>
              <w:spacing w:after="0" w:line="240" w:lineRule="auto"/>
              <w:rPr>
                <w:rFonts w:ascii="Times New Roman" w:hAnsi="Times New Roman"/>
                <w:b/>
                <w:sz w:val="20"/>
                <w:szCs w:val="20"/>
              </w:rPr>
            </w:pPr>
            <w:r w:rsidRPr="00296D4C">
              <w:rPr>
                <w:rFonts w:ascii="Times New Roman" w:hAnsi="Times New Roman"/>
                <w:b/>
                <w:sz w:val="20"/>
                <w:szCs w:val="20"/>
              </w:rPr>
              <w:t>Дата державної реєстрації</w:t>
            </w:r>
          </w:p>
        </w:tc>
        <w:tc>
          <w:tcPr>
            <w:tcW w:w="5017" w:type="dxa"/>
            <w:gridSpan w:val="3"/>
            <w:shd w:val="clear" w:color="auto" w:fill="auto"/>
            <w:vAlign w:val="center"/>
          </w:tcPr>
          <w:p w14:paraId="16266698" w14:textId="77777777" w:rsidR="00296D4C" w:rsidRPr="00296D4C" w:rsidRDefault="00296D4C" w:rsidP="00296D4C">
            <w:pPr>
              <w:spacing w:after="0" w:line="240" w:lineRule="auto"/>
              <w:rPr>
                <w:rFonts w:ascii="Times New Roman" w:hAnsi="Times New Roman"/>
                <w:sz w:val="20"/>
                <w:szCs w:val="20"/>
              </w:rPr>
            </w:pPr>
            <w:r w:rsidRPr="00296D4C">
              <w:rPr>
                <w:rFonts w:ascii="Times New Roman" w:hAnsi="Times New Roman"/>
                <w:sz w:val="20"/>
                <w:szCs w:val="20"/>
              </w:rPr>
              <w:t xml:space="preserve"> </w:t>
            </w:r>
            <w:r w:rsidRPr="00296D4C">
              <w:rPr>
                <w:rFonts w:ascii="Times New Roman" w:hAnsi="Times New Roman"/>
                <w:sz w:val="20"/>
                <w:szCs w:val="20"/>
                <w:lang w:val="en-US"/>
              </w:rPr>
              <w:t>23.07.1996</w:t>
            </w:r>
          </w:p>
        </w:tc>
      </w:tr>
      <w:tr w:rsidR="00296D4C" w:rsidRPr="00296D4C" w14:paraId="074E7156" w14:textId="77777777" w:rsidTr="006F4C63">
        <w:trPr>
          <w:trHeight w:val="397"/>
        </w:trPr>
        <w:tc>
          <w:tcPr>
            <w:tcW w:w="533" w:type="dxa"/>
            <w:vAlign w:val="center"/>
          </w:tcPr>
          <w:p w14:paraId="118CB27F" w14:textId="77777777" w:rsidR="00296D4C" w:rsidRPr="00296D4C" w:rsidRDefault="00296D4C" w:rsidP="00296D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296D4C">
              <w:rPr>
                <w:rFonts w:ascii="Times New Roman" w:hAnsi="Times New Roman"/>
                <w:b/>
                <w:color w:val="000000"/>
                <w:sz w:val="20"/>
                <w:szCs w:val="20"/>
              </w:rPr>
              <w:lastRenderedPageBreak/>
              <w:t>5</w:t>
            </w:r>
          </w:p>
        </w:tc>
        <w:tc>
          <w:tcPr>
            <w:tcW w:w="4384" w:type="dxa"/>
            <w:shd w:val="clear" w:color="auto" w:fill="auto"/>
            <w:vAlign w:val="center"/>
          </w:tcPr>
          <w:p w14:paraId="5DA868E8"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96D4C">
              <w:rPr>
                <w:rFonts w:ascii="Times New Roman" w:hAnsi="Times New Roman"/>
                <w:b/>
                <w:color w:val="000000"/>
                <w:sz w:val="20"/>
                <w:szCs w:val="20"/>
              </w:rPr>
              <w:t>Місцезнаходження</w:t>
            </w:r>
          </w:p>
        </w:tc>
        <w:tc>
          <w:tcPr>
            <w:tcW w:w="5017" w:type="dxa"/>
            <w:gridSpan w:val="3"/>
            <w:shd w:val="clear" w:color="auto" w:fill="auto"/>
            <w:vAlign w:val="center"/>
          </w:tcPr>
          <w:p w14:paraId="20CD8405" w14:textId="77777777" w:rsidR="00296D4C" w:rsidRPr="00296D4C" w:rsidRDefault="00296D4C" w:rsidP="00296D4C">
            <w:pPr>
              <w:spacing w:after="0" w:line="240" w:lineRule="auto"/>
              <w:rPr>
                <w:rFonts w:ascii="Times New Roman" w:hAnsi="Times New Roman"/>
                <w:sz w:val="20"/>
                <w:szCs w:val="20"/>
              </w:rPr>
            </w:pPr>
            <w:r w:rsidRPr="00296D4C">
              <w:rPr>
                <w:rFonts w:ascii="Times New Roman" w:hAnsi="Times New Roman"/>
                <w:sz w:val="20"/>
                <w:szCs w:val="20"/>
              </w:rPr>
              <w:t>62456 УКРАЇНА Харкiвська область Харківський район                                                                                    селище міського типу Буди                                                                            вулиця Залізнична, будинок 1</w:t>
            </w:r>
          </w:p>
        </w:tc>
      </w:tr>
      <w:tr w:rsidR="00296D4C" w:rsidRPr="00296D4C" w14:paraId="31F68B60" w14:textId="77777777" w:rsidTr="006F4C63">
        <w:trPr>
          <w:trHeight w:val="397"/>
        </w:trPr>
        <w:tc>
          <w:tcPr>
            <w:tcW w:w="533" w:type="dxa"/>
            <w:vAlign w:val="center"/>
          </w:tcPr>
          <w:p w14:paraId="675EA896" w14:textId="77777777" w:rsidR="00296D4C" w:rsidRPr="00296D4C" w:rsidRDefault="00296D4C" w:rsidP="00296D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296D4C">
              <w:rPr>
                <w:rFonts w:ascii="Times New Roman" w:hAnsi="Times New Roman"/>
                <w:b/>
                <w:color w:val="000000"/>
                <w:sz w:val="20"/>
                <w:szCs w:val="20"/>
              </w:rPr>
              <w:t>6</w:t>
            </w:r>
          </w:p>
        </w:tc>
        <w:tc>
          <w:tcPr>
            <w:tcW w:w="4384" w:type="dxa"/>
            <w:shd w:val="clear" w:color="auto" w:fill="auto"/>
            <w:vAlign w:val="center"/>
          </w:tcPr>
          <w:p w14:paraId="3576731C"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96D4C">
              <w:rPr>
                <w:rFonts w:ascii="Times New Roman" w:hAnsi="Times New Roman"/>
                <w:b/>
                <w:color w:val="000000"/>
                <w:sz w:val="20"/>
                <w:szCs w:val="20"/>
              </w:rPr>
              <w:t>Адреса для листування</w:t>
            </w:r>
          </w:p>
        </w:tc>
        <w:tc>
          <w:tcPr>
            <w:tcW w:w="5017" w:type="dxa"/>
            <w:gridSpan w:val="3"/>
            <w:shd w:val="clear" w:color="auto" w:fill="auto"/>
            <w:vAlign w:val="center"/>
          </w:tcPr>
          <w:p w14:paraId="1C2AD33D" w14:textId="77777777" w:rsidR="00296D4C" w:rsidRPr="00296D4C" w:rsidRDefault="00296D4C" w:rsidP="00296D4C">
            <w:pPr>
              <w:spacing w:after="0" w:line="240" w:lineRule="auto"/>
              <w:rPr>
                <w:rFonts w:ascii="Times New Roman" w:hAnsi="Times New Roman"/>
                <w:sz w:val="20"/>
                <w:szCs w:val="20"/>
              </w:rPr>
            </w:pPr>
            <w:r w:rsidRPr="00296D4C">
              <w:rPr>
                <w:rFonts w:ascii="Times New Roman" w:hAnsi="Times New Roman"/>
                <w:sz w:val="20"/>
                <w:szCs w:val="20"/>
              </w:rPr>
              <w:t>УКРАЇНА, 62456, Харківський район, селище міського типу Буди, вулиця Залізнична, будинок 1</w:t>
            </w:r>
          </w:p>
        </w:tc>
      </w:tr>
      <w:tr w:rsidR="00296D4C" w:rsidRPr="00296D4C" w14:paraId="2D4713BF" w14:textId="77777777" w:rsidTr="006F4C63">
        <w:trPr>
          <w:gridAfter w:val="1"/>
          <w:wAfter w:w="10" w:type="dxa"/>
          <w:trHeight w:val="195"/>
        </w:trPr>
        <w:tc>
          <w:tcPr>
            <w:tcW w:w="533" w:type="dxa"/>
            <w:vMerge w:val="restart"/>
            <w:vAlign w:val="center"/>
          </w:tcPr>
          <w:p w14:paraId="5A4DAEE6" w14:textId="77777777" w:rsidR="00296D4C" w:rsidRPr="00296D4C" w:rsidRDefault="00296D4C" w:rsidP="00296D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296D4C">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14:paraId="713BA344"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96D4C">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14:paraId="17F34F42" w14:textId="77777777" w:rsidR="00296D4C" w:rsidRPr="00296D4C" w:rsidRDefault="00296D4C" w:rsidP="00296D4C">
            <w:pPr>
              <w:spacing w:after="0" w:line="240" w:lineRule="auto"/>
              <w:rPr>
                <w:rFonts w:ascii="Times New Roman" w:hAnsi="Times New Roman"/>
                <w:b/>
                <w:sz w:val="20"/>
                <w:szCs w:val="20"/>
                <w:lang w:val="en-US"/>
              </w:rPr>
            </w:pPr>
            <w:r w:rsidRPr="00296D4C">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14:paraId="6C344BA6" w14:textId="77777777" w:rsidR="00296D4C" w:rsidRPr="00296D4C" w:rsidRDefault="00296D4C" w:rsidP="00296D4C">
            <w:pPr>
              <w:spacing w:after="0" w:line="240" w:lineRule="auto"/>
              <w:rPr>
                <w:rFonts w:ascii="Times New Roman" w:hAnsi="Times New Roman"/>
                <w:sz w:val="20"/>
                <w:szCs w:val="20"/>
              </w:rPr>
            </w:pPr>
            <w:r w:rsidRPr="00296D4C">
              <w:rPr>
                <w:rFonts w:ascii="Times New Roman" w:hAnsi="Times New Roman"/>
                <w:sz w:val="20"/>
                <w:szCs w:val="20"/>
              </w:rPr>
              <w:t>Емітент</w:t>
            </w:r>
          </w:p>
        </w:tc>
      </w:tr>
      <w:tr w:rsidR="00296D4C" w:rsidRPr="00296D4C" w14:paraId="163E3EC9" w14:textId="77777777" w:rsidTr="006F4C63">
        <w:trPr>
          <w:gridAfter w:val="1"/>
          <w:wAfter w:w="10" w:type="dxa"/>
          <w:trHeight w:val="195"/>
        </w:trPr>
        <w:tc>
          <w:tcPr>
            <w:tcW w:w="533" w:type="dxa"/>
            <w:vMerge/>
            <w:vAlign w:val="center"/>
          </w:tcPr>
          <w:p w14:paraId="1ACD445B" w14:textId="77777777" w:rsidR="00296D4C" w:rsidRPr="00296D4C" w:rsidRDefault="00296D4C" w:rsidP="00296D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14:paraId="4FC412DA"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14:paraId="30140D16" w14:textId="77777777" w:rsidR="00296D4C" w:rsidRPr="00296D4C" w:rsidRDefault="00296D4C" w:rsidP="00296D4C">
            <w:pPr>
              <w:spacing w:after="0" w:line="240" w:lineRule="auto"/>
              <w:rPr>
                <w:rFonts w:ascii="Times New Roman" w:hAnsi="Times New Roman"/>
                <w:b/>
                <w:sz w:val="20"/>
                <w:szCs w:val="20"/>
                <w:lang w:val="en-US"/>
              </w:rPr>
            </w:pPr>
            <w:r w:rsidRPr="00296D4C">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14:paraId="0C46E14F" w14:textId="77777777" w:rsidR="00296D4C" w:rsidRPr="00296D4C" w:rsidRDefault="00296D4C" w:rsidP="00296D4C">
            <w:pPr>
              <w:spacing w:after="0" w:line="240" w:lineRule="auto"/>
              <w:rPr>
                <w:rFonts w:ascii="Times New Roman" w:hAnsi="Times New Roman"/>
                <w:sz w:val="20"/>
                <w:szCs w:val="20"/>
              </w:rPr>
            </w:pPr>
            <w:r w:rsidRPr="00296D4C">
              <w:rPr>
                <w:rFonts w:ascii="Times New Roman" w:hAnsi="Times New Roman"/>
                <w:sz w:val="20"/>
                <w:szCs w:val="20"/>
              </w:rPr>
              <w:t>Особа, яка надає забезпечення</w:t>
            </w:r>
          </w:p>
        </w:tc>
      </w:tr>
      <w:tr w:rsidR="00296D4C" w:rsidRPr="00296D4C" w14:paraId="40680A09" w14:textId="77777777" w:rsidTr="006F4C63">
        <w:trPr>
          <w:trHeight w:val="240"/>
        </w:trPr>
        <w:tc>
          <w:tcPr>
            <w:tcW w:w="533" w:type="dxa"/>
            <w:vMerge w:val="restart"/>
            <w:vAlign w:val="center"/>
          </w:tcPr>
          <w:p w14:paraId="6CFB6980" w14:textId="77777777" w:rsidR="00296D4C" w:rsidRPr="00296D4C" w:rsidRDefault="00296D4C" w:rsidP="00296D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296D4C">
              <w:rPr>
                <w:rFonts w:ascii="Times New Roman" w:hAnsi="Times New Roman"/>
                <w:b/>
                <w:color w:val="000000"/>
                <w:sz w:val="20"/>
                <w:szCs w:val="20"/>
              </w:rPr>
              <w:t>8</w:t>
            </w:r>
          </w:p>
        </w:tc>
        <w:tc>
          <w:tcPr>
            <w:tcW w:w="4384" w:type="dxa"/>
            <w:vMerge w:val="restart"/>
            <w:shd w:val="clear" w:color="auto" w:fill="auto"/>
            <w:vAlign w:val="center"/>
          </w:tcPr>
          <w:p w14:paraId="040B5475"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96D4C">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14:paraId="41B3B0D8" w14:textId="77777777" w:rsidR="00296D4C" w:rsidRPr="00296D4C" w:rsidRDefault="00296D4C" w:rsidP="00296D4C">
            <w:pPr>
              <w:spacing w:after="0" w:line="240" w:lineRule="auto"/>
              <w:rPr>
                <w:rFonts w:ascii="Times New Roman" w:hAnsi="Times New Roman"/>
                <w:b/>
                <w:sz w:val="20"/>
                <w:szCs w:val="20"/>
                <w:lang w:val="en-US"/>
              </w:rPr>
            </w:pPr>
            <w:r w:rsidRPr="00296D4C">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14:paraId="25942BFB" w14:textId="77777777" w:rsidR="00296D4C" w:rsidRPr="00296D4C" w:rsidRDefault="00296D4C" w:rsidP="00296D4C">
            <w:pPr>
              <w:spacing w:after="0" w:line="240" w:lineRule="auto"/>
              <w:rPr>
                <w:rFonts w:ascii="Times New Roman" w:hAnsi="Times New Roman"/>
                <w:sz w:val="20"/>
                <w:szCs w:val="20"/>
              </w:rPr>
            </w:pPr>
            <w:r w:rsidRPr="00296D4C">
              <w:rPr>
                <w:rFonts w:ascii="Times New Roman" w:hAnsi="Times New Roman"/>
                <w:sz w:val="20"/>
                <w:szCs w:val="20"/>
              </w:rPr>
              <w:t>Так</w:t>
            </w:r>
          </w:p>
        </w:tc>
      </w:tr>
      <w:tr w:rsidR="00296D4C" w:rsidRPr="00296D4C" w14:paraId="1A55596C" w14:textId="77777777" w:rsidTr="006F4C63">
        <w:trPr>
          <w:trHeight w:val="240"/>
        </w:trPr>
        <w:tc>
          <w:tcPr>
            <w:tcW w:w="533" w:type="dxa"/>
            <w:vMerge/>
            <w:vAlign w:val="center"/>
          </w:tcPr>
          <w:p w14:paraId="7255CA8A" w14:textId="77777777" w:rsidR="00296D4C" w:rsidRPr="00296D4C" w:rsidRDefault="00296D4C" w:rsidP="00296D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60481714"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14:paraId="48AA3959" w14:textId="77777777" w:rsidR="00296D4C" w:rsidRPr="00296D4C" w:rsidRDefault="00296D4C" w:rsidP="00296D4C">
            <w:pPr>
              <w:spacing w:after="0" w:line="240" w:lineRule="auto"/>
              <w:rPr>
                <w:rFonts w:ascii="Times New Roman" w:hAnsi="Times New Roman"/>
                <w:b/>
                <w:sz w:val="20"/>
                <w:szCs w:val="20"/>
                <w:lang w:val="en-US"/>
              </w:rPr>
            </w:pPr>
            <w:r w:rsidRPr="00296D4C">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14:paraId="4566F86D" w14:textId="77777777" w:rsidR="00296D4C" w:rsidRPr="00296D4C" w:rsidRDefault="00296D4C" w:rsidP="00296D4C">
            <w:pPr>
              <w:spacing w:after="0" w:line="240" w:lineRule="auto"/>
              <w:rPr>
                <w:rFonts w:ascii="Times New Roman" w:hAnsi="Times New Roman"/>
                <w:sz w:val="20"/>
                <w:szCs w:val="20"/>
              </w:rPr>
            </w:pPr>
            <w:r w:rsidRPr="00296D4C">
              <w:rPr>
                <w:rFonts w:ascii="Times New Roman" w:hAnsi="Times New Roman"/>
                <w:sz w:val="20"/>
                <w:szCs w:val="20"/>
              </w:rPr>
              <w:t>Ні</w:t>
            </w:r>
          </w:p>
        </w:tc>
      </w:tr>
      <w:tr w:rsidR="00296D4C" w:rsidRPr="00296D4C" w14:paraId="3CC4113D" w14:textId="77777777" w:rsidTr="006F4C63">
        <w:trPr>
          <w:trHeight w:val="99"/>
        </w:trPr>
        <w:tc>
          <w:tcPr>
            <w:tcW w:w="533" w:type="dxa"/>
            <w:vMerge w:val="restart"/>
            <w:vAlign w:val="center"/>
          </w:tcPr>
          <w:p w14:paraId="57544652" w14:textId="77777777" w:rsidR="00296D4C" w:rsidRPr="00296D4C" w:rsidRDefault="00296D4C" w:rsidP="00296D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296D4C">
              <w:rPr>
                <w:rFonts w:ascii="Times New Roman" w:hAnsi="Times New Roman"/>
                <w:b/>
                <w:color w:val="000000"/>
                <w:sz w:val="20"/>
                <w:szCs w:val="20"/>
              </w:rPr>
              <w:t>9</w:t>
            </w:r>
          </w:p>
        </w:tc>
        <w:tc>
          <w:tcPr>
            <w:tcW w:w="4384" w:type="dxa"/>
            <w:vMerge w:val="restart"/>
            <w:shd w:val="clear" w:color="auto" w:fill="auto"/>
            <w:vAlign w:val="center"/>
          </w:tcPr>
          <w:p w14:paraId="571A9992"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96D4C">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14:paraId="32825174" w14:textId="77777777" w:rsidR="00296D4C" w:rsidRPr="00296D4C" w:rsidRDefault="00296D4C" w:rsidP="00296D4C">
            <w:pPr>
              <w:spacing w:after="0" w:line="240" w:lineRule="auto"/>
              <w:rPr>
                <w:rFonts w:ascii="Times New Roman" w:hAnsi="Times New Roman"/>
                <w:b/>
                <w:sz w:val="20"/>
                <w:szCs w:val="20"/>
                <w:lang w:val="en-US"/>
              </w:rPr>
            </w:pPr>
            <w:r w:rsidRPr="00296D4C">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14:paraId="4C7B99B2" w14:textId="77777777" w:rsidR="00296D4C" w:rsidRPr="00296D4C" w:rsidRDefault="00296D4C" w:rsidP="00296D4C">
            <w:pPr>
              <w:spacing w:after="0" w:line="240" w:lineRule="auto"/>
              <w:rPr>
                <w:rFonts w:ascii="Times New Roman" w:hAnsi="Times New Roman"/>
                <w:sz w:val="20"/>
                <w:szCs w:val="20"/>
              </w:rPr>
            </w:pPr>
            <w:r w:rsidRPr="00296D4C">
              <w:rPr>
                <w:rFonts w:ascii="Times New Roman" w:hAnsi="Times New Roman"/>
                <w:sz w:val="20"/>
                <w:szCs w:val="20"/>
              </w:rPr>
              <w:t>Велике</w:t>
            </w:r>
          </w:p>
        </w:tc>
      </w:tr>
      <w:tr w:rsidR="00296D4C" w:rsidRPr="00296D4C" w14:paraId="5710593F" w14:textId="77777777" w:rsidTr="006F4C63">
        <w:trPr>
          <w:trHeight w:val="97"/>
        </w:trPr>
        <w:tc>
          <w:tcPr>
            <w:tcW w:w="533" w:type="dxa"/>
            <w:vMerge/>
            <w:vAlign w:val="center"/>
          </w:tcPr>
          <w:p w14:paraId="48D62741" w14:textId="77777777" w:rsidR="00296D4C" w:rsidRPr="00296D4C" w:rsidRDefault="00296D4C" w:rsidP="00296D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5AACB723"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14:paraId="2EFAA158" w14:textId="77777777" w:rsidR="00296D4C" w:rsidRPr="00296D4C" w:rsidRDefault="00296D4C" w:rsidP="00296D4C">
            <w:pPr>
              <w:spacing w:after="0" w:line="240" w:lineRule="auto"/>
              <w:rPr>
                <w:rFonts w:ascii="Times New Roman" w:hAnsi="Times New Roman"/>
                <w:b/>
                <w:sz w:val="20"/>
                <w:szCs w:val="20"/>
                <w:lang w:val="en-US"/>
              </w:rPr>
            </w:pPr>
            <w:r w:rsidRPr="00296D4C">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14:paraId="600C6876" w14:textId="77777777" w:rsidR="00296D4C" w:rsidRPr="00296D4C" w:rsidRDefault="00296D4C" w:rsidP="00296D4C">
            <w:pPr>
              <w:spacing w:after="0" w:line="240" w:lineRule="auto"/>
              <w:rPr>
                <w:rFonts w:ascii="Times New Roman" w:hAnsi="Times New Roman"/>
                <w:sz w:val="20"/>
                <w:szCs w:val="20"/>
              </w:rPr>
            </w:pPr>
            <w:r w:rsidRPr="00296D4C">
              <w:rPr>
                <w:rFonts w:ascii="Times New Roman" w:hAnsi="Times New Roman"/>
                <w:sz w:val="20"/>
                <w:szCs w:val="20"/>
              </w:rPr>
              <w:t>Середнє</w:t>
            </w:r>
          </w:p>
        </w:tc>
      </w:tr>
      <w:tr w:rsidR="00296D4C" w:rsidRPr="00296D4C" w14:paraId="004B63E9" w14:textId="77777777" w:rsidTr="006F4C63">
        <w:trPr>
          <w:trHeight w:val="97"/>
        </w:trPr>
        <w:tc>
          <w:tcPr>
            <w:tcW w:w="533" w:type="dxa"/>
            <w:vMerge/>
            <w:vAlign w:val="center"/>
          </w:tcPr>
          <w:p w14:paraId="293CB2AF" w14:textId="77777777" w:rsidR="00296D4C" w:rsidRPr="00296D4C" w:rsidRDefault="00296D4C" w:rsidP="00296D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189FB387"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14:paraId="41B6EE40" w14:textId="77777777" w:rsidR="00296D4C" w:rsidRPr="00296D4C" w:rsidRDefault="00296D4C" w:rsidP="00296D4C">
            <w:pPr>
              <w:spacing w:after="0" w:line="240" w:lineRule="auto"/>
              <w:rPr>
                <w:rFonts w:ascii="Times New Roman" w:hAnsi="Times New Roman"/>
                <w:b/>
                <w:sz w:val="20"/>
                <w:szCs w:val="20"/>
                <w:lang w:val="en-US"/>
              </w:rPr>
            </w:pPr>
            <w:r w:rsidRPr="00296D4C">
              <w:rPr>
                <w:rFonts w:ascii="Times New Roman" w:hAnsi="Times New Roman"/>
                <w:b/>
                <w:sz w:val="20"/>
                <w:szCs w:val="20"/>
                <w:lang w:val="en-US"/>
              </w:rPr>
              <w:t>X</w:t>
            </w:r>
          </w:p>
        </w:tc>
        <w:tc>
          <w:tcPr>
            <w:tcW w:w="4548" w:type="dxa"/>
            <w:gridSpan w:val="2"/>
            <w:tcBorders>
              <w:top w:val="nil"/>
              <w:left w:val="nil"/>
              <w:bottom w:val="nil"/>
            </w:tcBorders>
            <w:shd w:val="clear" w:color="auto" w:fill="auto"/>
            <w:vAlign w:val="center"/>
          </w:tcPr>
          <w:p w14:paraId="21DEED89" w14:textId="77777777" w:rsidR="00296D4C" w:rsidRPr="00296D4C" w:rsidRDefault="00296D4C" w:rsidP="00296D4C">
            <w:pPr>
              <w:spacing w:after="0" w:line="240" w:lineRule="auto"/>
              <w:rPr>
                <w:rFonts w:ascii="Times New Roman" w:hAnsi="Times New Roman"/>
                <w:sz w:val="20"/>
                <w:szCs w:val="20"/>
              </w:rPr>
            </w:pPr>
            <w:r w:rsidRPr="00296D4C">
              <w:rPr>
                <w:rFonts w:ascii="Times New Roman" w:hAnsi="Times New Roman"/>
                <w:sz w:val="20"/>
                <w:szCs w:val="20"/>
              </w:rPr>
              <w:t>Мале</w:t>
            </w:r>
          </w:p>
        </w:tc>
      </w:tr>
      <w:tr w:rsidR="00296D4C" w:rsidRPr="00296D4C" w14:paraId="071541C9" w14:textId="77777777" w:rsidTr="006F4C63">
        <w:trPr>
          <w:trHeight w:val="97"/>
        </w:trPr>
        <w:tc>
          <w:tcPr>
            <w:tcW w:w="533" w:type="dxa"/>
            <w:vMerge/>
            <w:vAlign w:val="center"/>
          </w:tcPr>
          <w:p w14:paraId="67448B87" w14:textId="77777777" w:rsidR="00296D4C" w:rsidRPr="00296D4C" w:rsidRDefault="00296D4C" w:rsidP="00296D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4BA9A87D"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14:paraId="46B1A198" w14:textId="77777777" w:rsidR="00296D4C" w:rsidRPr="00296D4C" w:rsidRDefault="00296D4C" w:rsidP="00296D4C">
            <w:pPr>
              <w:spacing w:after="0" w:line="240" w:lineRule="auto"/>
              <w:rPr>
                <w:rFonts w:ascii="Times New Roman" w:hAnsi="Times New Roman"/>
                <w:b/>
                <w:sz w:val="20"/>
                <w:szCs w:val="20"/>
                <w:lang w:val="en-US"/>
              </w:rPr>
            </w:pPr>
            <w:r w:rsidRPr="00296D4C">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14:paraId="27912A6C" w14:textId="77777777" w:rsidR="00296D4C" w:rsidRPr="00296D4C" w:rsidRDefault="00296D4C" w:rsidP="00296D4C">
            <w:pPr>
              <w:spacing w:after="0" w:line="240" w:lineRule="auto"/>
              <w:ind w:left="-140" w:firstLine="140"/>
              <w:rPr>
                <w:rFonts w:ascii="Times New Roman" w:hAnsi="Times New Roman"/>
                <w:sz w:val="20"/>
                <w:szCs w:val="20"/>
              </w:rPr>
            </w:pPr>
            <w:r w:rsidRPr="00296D4C">
              <w:rPr>
                <w:rFonts w:ascii="Times New Roman" w:hAnsi="Times New Roman"/>
                <w:sz w:val="20"/>
                <w:szCs w:val="20"/>
              </w:rPr>
              <w:t>Мікро</w:t>
            </w:r>
          </w:p>
        </w:tc>
      </w:tr>
      <w:tr w:rsidR="00296D4C" w:rsidRPr="00296D4C" w14:paraId="77E2EC73" w14:textId="77777777" w:rsidTr="006F4C63">
        <w:trPr>
          <w:trHeight w:val="397"/>
        </w:trPr>
        <w:tc>
          <w:tcPr>
            <w:tcW w:w="533" w:type="dxa"/>
            <w:vAlign w:val="center"/>
          </w:tcPr>
          <w:p w14:paraId="5589799C" w14:textId="77777777" w:rsidR="00296D4C" w:rsidRPr="00296D4C" w:rsidRDefault="00296D4C" w:rsidP="00296D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296D4C">
              <w:rPr>
                <w:rFonts w:ascii="Times New Roman" w:hAnsi="Times New Roman"/>
                <w:b/>
                <w:color w:val="000000"/>
                <w:sz w:val="20"/>
                <w:szCs w:val="20"/>
              </w:rPr>
              <w:t>10</w:t>
            </w:r>
          </w:p>
        </w:tc>
        <w:tc>
          <w:tcPr>
            <w:tcW w:w="4384" w:type="dxa"/>
            <w:shd w:val="clear" w:color="auto" w:fill="auto"/>
            <w:vAlign w:val="center"/>
          </w:tcPr>
          <w:p w14:paraId="160B3B5A"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96D4C">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14:paraId="47F0B1D4"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karbonjsc@gmail.com</w:t>
            </w:r>
          </w:p>
        </w:tc>
      </w:tr>
      <w:tr w:rsidR="00296D4C" w:rsidRPr="00296D4C" w14:paraId="4FEF8839" w14:textId="77777777" w:rsidTr="006F4C63">
        <w:trPr>
          <w:trHeight w:val="397"/>
        </w:trPr>
        <w:tc>
          <w:tcPr>
            <w:tcW w:w="533" w:type="dxa"/>
            <w:vAlign w:val="center"/>
          </w:tcPr>
          <w:p w14:paraId="57960132" w14:textId="77777777" w:rsidR="00296D4C" w:rsidRPr="00296D4C" w:rsidRDefault="00296D4C" w:rsidP="00296D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296D4C">
              <w:rPr>
                <w:rFonts w:ascii="Times New Roman" w:hAnsi="Times New Roman"/>
                <w:b/>
                <w:color w:val="000000"/>
                <w:sz w:val="20"/>
                <w:szCs w:val="20"/>
              </w:rPr>
              <w:t>11</w:t>
            </w:r>
          </w:p>
        </w:tc>
        <w:tc>
          <w:tcPr>
            <w:tcW w:w="4384" w:type="dxa"/>
            <w:shd w:val="clear" w:color="auto" w:fill="auto"/>
            <w:vAlign w:val="center"/>
          </w:tcPr>
          <w:p w14:paraId="30B8BA19"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96D4C">
              <w:rPr>
                <w:rFonts w:ascii="Times New Roman" w:hAnsi="Times New Roman"/>
                <w:b/>
                <w:color w:val="000000"/>
                <w:sz w:val="20"/>
                <w:szCs w:val="20"/>
              </w:rPr>
              <w:t>Адреса вебсайту</w:t>
            </w:r>
          </w:p>
        </w:tc>
        <w:tc>
          <w:tcPr>
            <w:tcW w:w="5017" w:type="dxa"/>
            <w:gridSpan w:val="3"/>
            <w:shd w:val="clear" w:color="auto" w:fill="auto"/>
            <w:vAlign w:val="center"/>
          </w:tcPr>
          <w:p w14:paraId="39C8303E"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http://karbon96.pat.ua/</w:t>
            </w:r>
          </w:p>
        </w:tc>
      </w:tr>
      <w:tr w:rsidR="00296D4C" w:rsidRPr="00296D4C" w14:paraId="07F58FDA" w14:textId="77777777" w:rsidTr="006F4C63">
        <w:trPr>
          <w:trHeight w:val="397"/>
        </w:trPr>
        <w:tc>
          <w:tcPr>
            <w:tcW w:w="533" w:type="dxa"/>
            <w:vAlign w:val="center"/>
          </w:tcPr>
          <w:p w14:paraId="3349DA69" w14:textId="77777777" w:rsidR="00296D4C" w:rsidRPr="00296D4C" w:rsidRDefault="00296D4C" w:rsidP="00296D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296D4C">
              <w:rPr>
                <w:rFonts w:ascii="Times New Roman" w:hAnsi="Times New Roman"/>
                <w:b/>
                <w:color w:val="000000"/>
                <w:sz w:val="20"/>
                <w:szCs w:val="20"/>
              </w:rPr>
              <w:t>12</w:t>
            </w:r>
          </w:p>
        </w:tc>
        <w:tc>
          <w:tcPr>
            <w:tcW w:w="4384" w:type="dxa"/>
            <w:shd w:val="clear" w:color="auto" w:fill="auto"/>
            <w:vAlign w:val="center"/>
          </w:tcPr>
          <w:p w14:paraId="334CB09B"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96D4C">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14:paraId="20200892"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0577604603</w:t>
            </w:r>
          </w:p>
        </w:tc>
      </w:tr>
      <w:tr w:rsidR="00296D4C" w:rsidRPr="00296D4C" w14:paraId="4573FF9C" w14:textId="77777777" w:rsidTr="006F4C63">
        <w:trPr>
          <w:trHeight w:val="397"/>
        </w:trPr>
        <w:tc>
          <w:tcPr>
            <w:tcW w:w="533" w:type="dxa"/>
            <w:vAlign w:val="center"/>
          </w:tcPr>
          <w:p w14:paraId="729C4442" w14:textId="77777777" w:rsidR="00296D4C" w:rsidRPr="00296D4C" w:rsidRDefault="00296D4C" w:rsidP="00296D4C">
            <w:pPr>
              <w:spacing w:after="0" w:line="240" w:lineRule="auto"/>
              <w:jc w:val="center"/>
              <w:rPr>
                <w:rFonts w:ascii="Times New Roman" w:hAnsi="Times New Roman"/>
                <w:b/>
                <w:sz w:val="20"/>
                <w:szCs w:val="20"/>
                <w:lang w:val="en-US"/>
              </w:rPr>
            </w:pPr>
            <w:r w:rsidRPr="00296D4C">
              <w:rPr>
                <w:rFonts w:ascii="Times New Roman" w:hAnsi="Times New Roman"/>
                <w:b/>
                <w:sz w:val="20"/>
                <w:szCs w:val="20"/>
                <w:lang w:val="en-US"/>
              </w:rPr>
              <w:t>13</w:t>
            </w:r>
          </w:p>
        </w:tc>
        <w:tc>
          <w:tcPr>
            <w:tcW w:w="4384" w:type="dxa"/>
            <w:shd w:val="clear" w:color="auto" w:fill="auto"/>
            <w:vAlign w:val="center"/>
          </w:tcPr>
          <w:p w14:paraId="6FF37C4E" w14:textId="77777777" w:rsidR="00296D4C" w:rsidRPr="00296D4C" w:rsidRDefault="00296D4C" w:rsidP="00296D4C">
            <w:pPr>
              <w:spacing w:after="0" w:line="240" w:lineRule="auto"/>
              <w:rPr>
                <w:rFonts w:ascii="Times New Roman" w:hAnsi="Times New Roman"/>
                <w:b/>
                <w:sz w:val="20"/>
                <w:szCs w:val="20"/>
              </w:rPr>
            </w:pPr>
            <w:r w:rsidRPr="00296D4C">
              <w:rPr>
                <w:rFonts w:ascii="Times New Roman" w:hAnsi="Times New Roman"/>
                <w:b/>
                <w:sz w:val="20"/>
                <w:szCs w:val="20"/>
              </w:rPr>
              <w:t>Статутний капітал (грн.)</w:t>
            </w:r>
          </w:p>
        </w:tc>
        <w:tc>
          <w:tcPr>
            <w:tcW w:w="5017" w:type="dxa"/>
            <w:gridSpan w:val="3"/>
            <w:shd w:val="clear" w:color="auto" w:fill="auto"/>
            <w:vAlign w:val="center"/>
          </w:tcPr>
          <w:p w14:paraId="6AF49E91" w14:textId="77777777" w:rsidR="00296D4C" w:rsidRPr="00296D4C" w:rsidRDefault="00296D4C" w:rsidP="00296D4C">
            <w:pPr>
              <w:spacing w:after="0" w:line="240" w:lineRule="auto"/>
              <w:rPr>
                <w:rFonts w:ascii="Times New Roman" w:hAnsi="Times New Roman"/>
                <w:sz w:val="20"/>
                <w:szCs w:val="20"/>
              </w:rPr>
            </w:pPr>
            <w:r w:rsidRPr="00296D4C">
              <w:rPr>
                <w:rFonts w:ascii="Times New Roman" w:hAnsi="Times New Roman"/>
                <w:sz w:val="20"/>
                <w:szCs w:val="20"/>
              </w:rPr>
              <w:t xml:space="preserve"> </w:t>
            </w:r>
            <w:r w:rsidRPr="00296D4C">
              <w:rPr>
                <w:rFonts w:ascii="Times New Roman" w:hAnsi="Times New Roman"/>
                <w:sz w:val="20"/>
                <w:szCs w:val="20"/>
                <w:lang w:val="en-US"/>
              </w:rPr>
              <w:t>18750.00</w:t>
            </w:r>
          </w:p>
        </w:tc>
      </w:tr>
      <w:tr w:rsidR="00296D4C" w:rsidRPr="00296D4C" w14:paraId="365475C2" w14:textId="77777777" w:rsidTr="006F4C63">
        <w:trPr>
          <w:trHeight w:val="397"/>
        </w:trPr>
        <w:tc>
          <w:tcPr>
            <w:tcW w:w="533" w:type="dxa"/>
            <w:vAlign w:val="center"/>
          </w:tcPr>
          <w:p w14:paraId="0E21E2E9" w14:textId="77777777" w:rsidR="00296D4C" w:rsidRPr="00296D4C" w:rsidRDefault="00296D4C" w:rsidP="00296D4C">
            <w:pPr>
              <w:spacing w:after="0" w:line="240" w:lineRule="auto"/>
              <w:jc w:val="center"/>
              <w:rPr>
                <w:rFonts w:ascii="Times New Roman" w:hAnsi="Times New Roman"/>
                <w:b/>
                <w:sz w:val="20"/>
                <w:szCs w:val="20"/>
                <w:lang w:val="en-US"/>
              </w:rPr>
            </w:pPr>
            <w:r w:rsidRPr="00296D4C">
              <w:rPr>
                <w:rFonts w:ascii="Times New Roman" w:hAnsi="Times New Roman"/>
                <w:b/>
                <w:sz w:val="20"/>
                <w:szCs w:val="20"/>
                <w:lang w:val="en-US"/>
              </w:rPr>
              <w:t>14</w:t>
            </w:r>
          </w:p>
        </w:tc>
        <w:tc>
          <w:tcPr>
            <w:tcW w:w="4384" w:type="dxa"/>
            <w:shd w:val="clear" w:color="auto" w:fill="auto"/>
            <w:vAlign w:val="center"/>
          </w:tcPr>
          <w:p w14:paraId="450AB2F3" w14:textId="77777777" w:rsidR="00296D4C" w:rsidRPr="00296D4C" w:rsidRDefault="00296D4C" w:rsidP="00296D4C">
            <w:pPr>
              <w:spacing w:after="0" w:line="240" w:lineRule="auto"/>
              <w:rPr>
                <w:rFonts w:ascii="Times New Roman" w:hAnsi="Times New Roman"/>
                <w:b/>
                <w:sz w:val="20"/>
                <w:szCs w:val="20"/>
              </w:rPr>
            </w:pPr>
            <w:r w:rsidRPr="00296D4C">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14:paraId="467FF7DB"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ru-RU"/>
              </w:rPr>
              <w:t>0.000</w:t>
            </w:r>
          </w:p>
        </w:tc>
      </w:tr>
      <w:tr w:rsidR="00296D4C" w:rsidRPr="00296D4C" w14:paraId="4EFB689E" w14:textId="77777777" w:rsidTr="006F4C63">
        <w:trPr>
          <w:trHeight w:val="397"/>
        </w:trPr>
        <w:tc>
          <w:tcPr>
            <w:tcW w:w="533" w:type="dxa"/>
            <w:vAlign w:val="center"/>
          </w:tcPr>
          <w:p w14:paraId="61366E37" w14:textId="77777777" w:rsidR="00296D4C" w:rsidRPr="00296D4C" w:rsidRDefault="00296D4C" w:rsidP="00296D4C">
            <w:pPr>
              <w:spacing w:after="0" w:line="240" w:lineRule="auto"/>
              <w:jc w:val="center"/>
              <w:rPr>
                <w:rFonts w:ascii="Times New Roman" w:hAnsi="Times New Roman"/>
                <w:b/>
                <w:sz w:val="20"/>
                <w:szCs w:val="20"/>
                <w:lang w:val="en-US"/>
              </w:rPr>
            </w:pPr>
            <w:r w:rsidRPr="00296D4C">
              <w:rPr>
                <w:rFonts w:ascii="Times New Roman" w:hAnsi="Times New Roman"/>
                <w:b/>
                <w:sz w:val="20"/>
                <w:szCs w:val="20"/>
                <w:lang w:val="en-US"/>
              </w:rPr>
              <w:t>15</w:t>
            </w:r>
          </w:p>
        </w:tc>
        <w:tc>
          <w:tcPr>
            <w:tcW w:w="4384" w:type="dxa"/>
            <w:shd w:val="clear" w:color="auto" w:fill="auto"/>
            <w:vAlign w:val="center"/>
          </w:tcPr>
          <w:p w14:paraId="002F0C8D" w14:textId="77777777" w:rsidR="00296D4C" w:rsidRPr="00296D4C" w:rsidRDefault="00296D4C" w:rsidP="00296D4C">
            <w:pPr>
              <w:spacing w:after="0" w:line="240" w:lineRule="auto"/>
              <w:rPr>
                <w:rFonts w:ascii="Times New Roman" w:hAnsi="Times New Roman"/>
                <w:b/>
                <w:sz w:val="20"/>
                <w:szCs w:val="20"/>
              </w:rPr>
            </w:pPr>
            <w:r w:rsidRPr="00296D4C">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14:paraId="28012529" w14:textId="77777777" w:rsidR="00296D4C" w:rsidRPr="00296D4C" w:rsidRDefault="00296D4C" w:rsidP="00296D4C">
            <w:pPr>
              <w:spacing w:after="0" w:line="240" w:lineRule="auto"/>
              <w:rPr>
                <w:rFonts w:ascii="Times New Roman" w:hAnsi="Times New Roman"/>
                <w:sz w:val="20"/>
                <w:szCs w:val="20"/>
                <w:lang w:val="ru-RU"/>
              </w:rPr>
            </w:pPr>
            <w:r w:rsidRPr="00296D4C">
              <w:rPr>
                <w:rFonts w:ascii="Times New Roman" w:hAnsi="Times New Roman"/>
                <w:sz w:val="20"/>
                <w:szCs w:val="20"/>
                <w:lang w:val="ru-RU"/>
              </w:rPr>
              <w:t>0.000</w:t>
            </w:r>
          </w:p>
        </w:tc>
      </w:tr>
      <w:tr w:rsidR="00296D4C" w:rsidRPr="00296D4C" w14:paraId="3E9B660F" w14:textId="77777777" w:rsidTr="006F4C63">
        <w:trPr>
          <w:trHeight w:val="397"/>
        </w:trPr>
        <w:tc>
          <w:tcPr>
            <w:tcW w:w="533" w:type="dxa"/>
            <w:vAlign w:val="center"/>
          </w:tcPr>
          <w:p w14:paraId="1DE94BA5" w14:textId="77777777" w:rsidR="00296D4C" w:rsidRPr="00296D4C" w:rsidRDefault="00296D4C" w:rsidP="00296D4C">
            <w:pPr>
              <w:spacing w:after="0" w:line="240" w:lineRule="auto"/>
              <w:jc w:val="center"/>
              <w:rPr>
                <w:rFonts w:ascii="Times New Roman" w:hAnsi="Times New Roman"/>
                <w:b/>
                <w:sz w:val="20"/>
                <w:szCs w:val="20"/>
                <w:lang w:val="en-US"/>
              </w:rPr>
            </w:pPr>
            <w:r w:rsidRPr="00296D4C">
              <w:rPr>
                <w:rFonts w:ascii="Times New Roman" w:hAnsi="Times New Roman"/>
                <w:b/>
                <w:sz w:val="20"/>
                <w:szCs w:val="20"/>
                <w:lang w:val="en-US"/>
              </w:rPr>
              <w:t>16</w:t>
            </w:r>
          </w:p>
        </w:tc>
        <w:tc>
          <w:tcPr>
            <w:tcW w:w="4384" w:type="dxa"/>
            <w:shd w:val="clear" w:color="auto" w:fill="auto"/>
            <w:vAlign w:val="center"/>
          </w:tcPr>
          <w:p w14:paraId="1A07AF0B" w14:textId="77777777" w:rsidR="00296D4C" w:rsidRPr="00296D4C" w:rsidRDefault="00296D4C" w:rsidP="00296D4C">
            <w:pPr>
              <w:spacing w:after="0" w:line="240" w:lineRule="auto"/>
              <w:rPr>
                <w:rFonts w:ascii="Times New Roman" w:hAnsi="Times New Roman"/>
                <w:b/>
                <w:sz w:val="20"/>
                <w:szCs w:val="20"/>
              </w:rPr>
            </w:pPr>
            <w:r w:rsidRPr="00296D4C">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14:paraId="33D2F205"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ru-RU"/>
              </w:rPr>
              <w:t>2</w:t>
            </w:r>
          </w:p>
        </w:tc>
      </w:tr>
      <w:tr w:rsidR="00296D4C" w:rsidRPr="00296D4C" w14:paraId="1E17141A" w14:textId="77777777" w:rsidTr="006F4C63">
        <w:trPr>
          <w:trHeight w:val="397"/>
        </w:trPr>
        <w:tc>
          <w:tcPr>
            <w:tcW w:w="533" w:type="dxa"/>
            <w:vAlign w:val="center"/>
          </w:tcPr>
          <w:p w14:paraId="6AA728C9" w14:textId="77777777" w:rsidR="00296D4C" w:rsidRPr="00296D4C" w:rsidRDefault="00296D4C" w:rsidP="00296D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296D4C">
              <w:rPr>
                <w:rFonts w:ascii="Times New Roman" w:hAnsi="Times New Roman"/>
                <w:b/>
                <w:color w:val="000000"/>
                <w:sz w:val="20"/>
                <w:szCs w:val="20"/>
              </w:rPr>
              <w:t>17</w:t>
            </w:r>
          </w:p>
        </w:tc>
        <w:tc>
          <w:tcPr>
            <w:tcW w:w="4384" w:type="dxa"/>
            <w:shd w:val="clear" w:color="auto" w:fill="auto"/>
            <w:vAlign w:val="center"/>
          </w:tcPr>
          <w:p w14:paraId="29D490F8"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96D4C">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14:paraId="5ACA4DCA"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271.51</w:t>
            </w:r>
          </w:p>
        </w:tc>
      </w:tr>
      <w:tr w:rsidR="00296D4C" w:rsidRPr="00296D4C" w14:paraId="225493E4" w14:textId="77777777" w:rsidTr="006F4C63">
        <w:trPr>
          <w:trHeight w:val="397"/>
        </w:trPr>
        <w:tc>
          <w:tcPr>
            <w:tcW w:w="533" w:type="dxa"/>
            <w:vAlign w:val="center"/>
          </w:tcPr>
          <w:p w14:paraId="766AFB7D" w14:textId="77777777" w:rsidR="00296D4C" w:rsidRPr="00296D4C" w:rsidRDefault="00296D4C" w:rsidP="00296D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296D4C">
              <w:rPr>
                <w:rFonts w:ascii="Times New Roman" w:hAnsi="Times New Roman"/>
                <w:b/>
                <w:color w:val="000000"/>
                <w:sz w:val="20"/>
                <w:szCs w:val="20"/>
              </w:rPr>
              <w:t>18</w:t>
            </w:r>
          </w:p>
        </w:tc>
        <w:tc>
          <w:tcPr>
            <w:tcW w:w="4384" w:type="dxa"/>
            <w:shd w:val="clear" w:color="auto" w:fill="auto"/>
            <w:vAlign w:val="center"/>
          </w:tcPr>
          <w:p w14:paraId="013EE6A5"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96D4C">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14:paraId="652301B6"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xml:space="preserve">35.14  </w:t>
            </w:r>
          </w:p>
          <w:p w14:paraId="0B057EAF"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ТОРГІВЛЯ ЕЛЕКТРОЕНЕРГІЄЮ</w:t>
            </w:r>
          </w:p>
          <w:p w14:paraId="6CD9BD2A"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xml:space="preserve">77.39  </w:t>
            </w:r>
          </w:p>
          <w:p w14:paraId="783AD9EF"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НАДАННЯ В ОРЕНДУ ІНШИХ МАШИН, УСТАТКОВАННЯ ТА ТОВАРІВ. Н. В. І. У.</w:t>
            </w:r>
          </w:p>
          <w:p w14:paraId="04C79266"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xml:space="preserve">46.90  </w:t>
            </w:r>
          </w:p>
          <w:p w14:paraId="77480E2C"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НЕСПЕЦІАЛІЗОВАНА ОПТОВА ТОРГІВЛЯ</w:t>
            </w:r>
          </w:p>
        </w:tc>
      </w:tr>
      <w:tr w:rsidR="00296D4C" w:rsidRPr="00296D4C" w14:paraId="2616D25C" w14:textId="77777777" w:rsidTr="006F4C63">
        <w:trPr>
          <w:trHeight w:val="130"/>
        </w:trPr>
        <w:tc>
          <w:tcPr>
            <w:tcW w:w="533" w:type="dxa"/>
            <w:vMerge w:val="restart"/>
            <w:vAlign w:val="center"/>
          </w:tcPr>
          <w:p w14:paraId="21BA4681" w14:textId="77777777" w:rsidR="00296D4C" w:rsidRPr="00296D4C" w:rsidRDefault="00296D4C" w:rsidP="00296D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296D4C">
              <w:rPr>
                <w:rFonts w:ascii="Times New Roman" w:hAnsi="Times New Roman"/>
                <w:b/>
                <w:color w:val="000000"/>
                <w:sz w:val="20"/>
                <w:szCs w:val="20"/>
              </w:rPr>
              <w:t>19</w:t>
            </w:r>
          </w:p>
        </w:tc>
        <w:tc>
          <w:tcPr>
            <w:tcW w:w="4384" w:type="dxa"/>
            <w:vMerge w:val="restart"/>
            <w:shd w:val="clear" w:color="auto" w:fill="auto"/>
            <w:vAlign w:val="center"/>
          </w:tcPr>
          <w:p w14:paraId="022F90F1"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96D4C">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14:paraId="75D82B5D" w14:textId="77777777" w:rsidR="00296D4C" w:rsidRPr="00296D4C" w:rsidRDefault="00296D4C" w:rsidP="00296D4C">
            <w:pPr>
              <w:spacing w:after="0" w:line="240" w:lineRule="auto"/>
              <w:rPr>
                <w:rFonts w:ascii="Times New Roman" w:hAnsi="Times New Roman"/>
                <w:b/>
                <w:sz w:val="20"/>
                <w:szCs w:val="20"/>
                <w:lang w:val="en-US"/>
              </w:rPr>
            </w:pPr>
            <w:r w:rsidRPr="00296D4C">
              <w:rPr>
                <w:rFonts w:ascii="Times New Roman" w:hAnsi="Times New Roman"/>
                <w:b/>
                <w:sz w:val="20"/>
                <w:szCs w:val="20"/>
                <w:lang w:val="en-US"/>
              </w:rPr>
              <w:t>X</w:t>
            </w:r>
          </w:p>
        </w:tc>
        <w:tc>
          <w:tcPr>
            <w:tcW w:w="4546" w:type="dxa"/>
            <w:gridSpan w:val="2"/>
            <w:tcBorders>
              <w:left w:val="nil"/>
              <w:bottom w:val="nil"/>
            </w:tcBorders>
            <w:shd w:val="clear" w:color="auto" w:fill="auto"/>
            <w:vAlign w:val="center"/>
          </w:tcPr>
          <w:p w14:paraId="01048960"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rPr>
              <w:t>Однорівнева</w:t>
            </w:r>
          </w:p>
        </w:tc>
      </w:tr>
      <w:tr w:rsidR="00296D4C" w:rsidRPr="00296D4C" w14:paraId="5C3D0E9F" w14:textId="77777777" w:rsidTr="006F4C63">
        <w:trPr>
          <w:trHeight w:val="130"/>
        </w:trPr>
        <w:tc>
          <w:tcPr>
            <w:tcW w:w="533" w:type="dxa"/>
            <w:vMerge/>
            <w:vAlign w:val="center"/>
          </w:tcPr>
          <w:p w14:paraId="5490ECE3" w14:textId="77777777" w:rsidR="00296D4C" w:rsidRPr="00296D4C" w:rsidRDefault="00296D4C" w:rsidP="00296D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56DCA129"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14:paraId="691F7836" w14:textId="77777777" w:rsidR="00296D4C" w:rsidRPr="00296D4C" w:rsidRDefault="00296D4C" w:rsidP="00296D4C">
            <w:pPr>
              <w:spacing w:after="0" w:line="240" w:lineRule="auto"/>
              <w:rPr>
                <w:rFonts w:ascii="Times New Roman" w:hAnsi="Times New Roman"/>
                <w:b/>
                <w:sz w:val="20"/>
                <w:szCs w:val="20"/>
                <w:lang w:val="en-US"/>
              </w:rPr>
            </w:pPr>
            <w:r w:rsidRPr="00296D4C">
              <w:rPr>
                <w:rFonts w:ascii="Times New Roman" w:hAnsi="Times New Roman"/>
                <w:b/>
                <w:sz w:val="20"/>
                <w:szCs w:val="20"/>
                <w:lang w:val="en-US"/>
              </w:rPr>
              <w:t xml:space="preserve"> </w:t>
            </w:r>
          </w:p>
        </w:tc>
        <w:tc>
          <w:tcPr>
            <w:tcW w:w="4546" w:type="dxa"/>
            <w:gridSpan w:val="2"/>
            <w:tcBorders>
              <w:top w:val="nil"/>
              <w:left w:val="nil"/>
              <w:bottom w:val="nil"/>
            </w:tcBorders>
            <w:shd w:val="clear" w:color="auto" w:fill="auto"/>
            <w:vAlign w:val="center"/>
          </w:tcPr>
          <w:p w14:paraId="7753930B" w14:textId="77777777" w:rsidR="00296D4C" w:rsidRPr="00296D4C" w:rsidRDefault="00296D4C" w:rsidP="00296D4C">
            <w:pPr>
              <w:spacing w:after="0" w:line="240" w:lineRule="auto"/>
              <w:rPr>
                <w:rFonts w:ascii="Times New Roman" w:hAnsi="Times New Roman"/>
                <w:sz w:val="20"/>
                <w:szCs w:val="20"/>
                <w:lang w:val="ru-RU"/>
              </w:rPr>
            </w:pPr>
            <w:r w:rsidRPr="00296D4C">
              <w:rPr>
                <w:rFonts w:ascii="Times New Roman" w:hAnsi="Times New Roman"/>
                <w:sz w:val="20"/>
                <w:szCs w:val="20"/>
              </w:rPr>
              <w:t>Дворівнева</w:t>
            </w:r>
          </w:p>
        </w:tc>
      </w:tr>
      <w:tr w:rsidR="00296D4C" w:rsidRPr="00296D4C" w14:paraId="7015472D" w14:textId="77777777" w:rsidTr="006F4C63">
        <w:trPr>
          <w:trHeight w:val="130"/>
        </w:trPr>
        <w:tc>
          <w:tcPr>
            <w:tcW w:w="533" w:type="dxa"/>
            <w:vMerge/>
            <w:vAlign w:val="center"/>
          </w:tcPr>
          <w:p w14:paraId="2D66CCE5" w14:textId="77777777" w:rsidR="00296D4C" w:rsidRPr="00296D4C" w:rsidRDefault="00296D4C" w:rsidP="00296D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5BCF2C94"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14:paraId="35EE1D3B" w14:textId="77777777" w:rsidR="00296D4C" w:rsidRPr="00296D4C" w:rsidRDefault="00296D4C" w:rsidP="00296D4C">
            <w:pPr>
              <w:spacing w:after="0" w:line="240" w:lineRule="auto"/>
              <w:rPr>
                <w:rFonts w:ascii="Times New Roman" w:hAnsi="Times New Roman"/>
                <w:b/>
                <w:sz w:val="20"/>
                <w:szCs w:val="20"/>
                <w:lang w:val="en-US"/>
              </w:rPr>
            </w:pPr>
            <w:r w:rsidRPr="00296D4C">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14:paraId="0AE436C1"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rPr>
              <w:t>Інше:</w:t>
            </w:r>
            <w:r w:rsidRPr="00296D4C">
              <w:rPr>
                <w:rFonts w:ascii="Times New Roman" w:hAnsi="Times New Roman"/>
                <w:sz w:val="20"/>
                <w:szCs w:val="20"/>
                <w:lang w:val="en-US"/>
              </w:rPr>
              <w:t xml:space="preserve">  </w:t>
            </w:r>
          </w:p>
        </w:tc>
      </w:tr>
    </w:tbl>
    <w:p w14:paraId="7B588AF8" w14:textId="77777777" w:rsidR="00296D4C" w:rsidRPr="00296D4C" w:rsidRDefault="00296D4C" w:rsidP="00296D4C">
      <w:pPr>
        <w:spacing w:after="0" w:line="240" w:lineRule="auto"/>
        <w:rPr>
          <w:rFonts w:ascii="Times New Roman" w:hAnsi="Times New Roman"/>
          <w:vanish/>
          <w:sz w:val="24"/>
          <w:szCs w:val="24"/>
        </w:rPr>
      </w:pPr>
    </w:p>
    <w:p w14:paraId="0ED85597" w14:textId="77777777" w:rsidR="00296D4C" w:rsidRPr="00296D4C" w:rsidRDefault="00296D4C" w:rsidP="00296D4C">
      <w:pPr>
        <w:spacing w:after="0" w:line="240" w:lineRule="auto"/>
        <w:rPr>
          <w:rFonts w:ascii="Times New Roman" w:hAnsi="Times New Roman"/>
          <w:sz w:val="24"/>
          <w:szCs w:val="24"/>
          <w:lang w:val="ru-RU"/>
        </w:rPr>
      </w:pPr>
    </w:p>
    <w:p w14:paraId="2FD9D4A9" w14:textId="77777777" w:rsidR="00296D4C" w:rsidRPr="00296D4C" w:rsidRDefault="00296D4C" w:rsidP="00296D4C">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296D4C">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296D4C" w:rsidRPr="00296D4C" w14:paraId="6F9BF092" w14:textId="77777777" w:rsidTr="006F4C6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C036B4" w14:textId="77777777" w:rsidR="00296D4C" w:rsidRPr="00296D4C" w:rsidRDefault="00296D4C" w:rsidP="00296D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296D4C">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FF7307"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96D4C">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ECB301" w14:textId="77777777" w:rsidR="00296D4C" w:rsidRPr="00296D4C" w:rsidRDefault="00296D4C" w:rsidP="00296D4C">
            <w:pPr>
              <w:widowControl w:val="0"/>
              <w:suppressAutoHyphens/>
              <w:autoSpaceDE w:val="0"/>
              <w:autoSpaceDN w:val="0"/>
              <w:adjustRightInd w:val="0"/>
              <w:spacing w:after="0" w:line="240" w:lineRule="auto"/>
              <w:rPr>
                <w:rFonts w:ascii="Times New Roman" w:hAnsi="Times New Roman"/>
                <w:sz w:val="20"/>
                <w:szCs w:val="20"/>
              </w:rPr>
            </w:pPr>
            <w:r w:rsidRPr="00296D4C">
              <w:rPr>
                <w:rFonts w:ascii="Times New Roman" w:hAnsi="Times New Roman"/>
                <w:sz w:val="20"/>
                <w:szCs w:val="20"/>
              </w:rPr>
              <w:t>Акціонерне товариство "Ощадбанк"</w:t>
            </w:r>
          </w:p>
        </w:tc>
      </w:tr>
      <w:tr w:rsidR="00296D4C" w:rsidRPr="00296D4C" w14:paraId="145E0ADE" w14:textId="77777777" w:rsidTr="006F4C6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690E9E" w14:textId="77777777" w:rsidR="00296D4C" w:rsidRPr="00296D4C" w:rsidRDefault="00296D4C" w:rsidP="00296D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62ADB8"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96D4C">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AF6261" w14:textId="77777777" w:rsidR="00296D4C" w:rsidRPr="00296D4C" w:rsidRDefault="00296D4C" w:rsidP="00296D4C">
            <w:pPr>
              <w:widowControl w:val="0"/>
              <w:suppressAutoHyphens/>
              <w:autoSpaceDE w:val="0"/>
              <w:autoSpaceDN w:val="0"/>
              <w:adjustRightInd w:val="0"/>
              <w:spacing w:after="0" w:line="240" w:lineRule="auto"/>
              <w:rPr>
                <w:rFonts w:ascii="Times New Roman" w:hAnsi="Times New Roman"/>
                <w:sz w:val="20"/>
                <w:szCs w:val="20"/>
              </w:rPr>
            </w:pPr>
            <w:r w:rsidRPr="00296D4C">
              <w:rPr>
                <w:rFonts w:ascii="Times New Roman" w:hAnsi="Times New Roman"/>
                <w:sz w:val="20"/>
                <w:szCs w:val="20"/>
              </w:rPr>
              <w:t>00032129</w:t>
            </w:r>
          </w:p>
        </w:tc>
      </w:tr>
      <w:tr w:rsidR="00296D4C" w:rsidRPr="00296D4C" w14:paraId="6200A3CA" w14:textId="77777777" w:rsidTr="006F4C6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D3A223" w14:textId="77777777" w:rsidR="00296D4C" w:rsidRPr="00296D4C" w:rsidRDefault="00296D4C" w:rsidP="00296D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002176"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96D4C">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107261" w14:textId="77777777" w:rsidR="00296D4C" w:rsidRPr="00296D4C" w:rsidRDefault="00296D4C" w:rsidP="00296D4C">
            <w:pPr>
              <w:widowControl w:val="0"/>
              <w:suppressAutoHyphens/>
              <w:autoSpaceDE w:val="0"/>
              <w:autoSpaceDN w:val="0"/>
              <w:adjustRightInd w:val="0"/>
              <w:spacing w:after="0" w:line="240" w:lineRule="auto"/>
              <w:rPr>
                <w:rFonts w:ascii="Times New Roman" w:hAnsi="Times New Roman"/>
                <w:sz w:val="20"/>
                <w:szCs w:val="20"/>
              </w:rPr>
            </w:pPr>
            <w:r w:rsidRPr="00296D4C">
              <w:rPr>
                <w:rFonts w:ascii="Times New Roman" w:hAnsi="Times New Roman"/>
                <w:sz w:val="20"/>
                <w:szCs w:val="20"/>
              </w:rPr>
              <w:t>UA263518230000026000300660675</w:t>
            </w:r>
          </w:p>
        </w:tc>
      </w:tr>
      <w:tr w:rsidR="00296D4C" w:rsidRPr="00296D4C" w14:paraId="3DCF3BC9" w14:textId="77777777" w:rsidTr="006F4C6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987132" w14:textId="77777777" w:rsidR="00296D4C" w:rsidRPr="00296D4C" w:rsidRDefault="00296D4C" w:rsidP="00296D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C3B6BD2"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96D4C">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A43D44" w14:textId="77777777" w:rsidR="00296D4C" w:rsidRPr="00296D4C" w:rsidRDefault="00296D4C" w:rsidP="00296D4C">
            <w:pPr>
              <w:widowControl w:val="0"/>
              <w:suppressAutoHyphens/>
              <w:autoSpaceDE w:val="0"/>
              <w:autoSpaceDN w:val="0"/>
              <w:adjustRightInd w:val="0"/>
              <w:spacing w:after="0" w:line="240" w:lineRule="auto"/>
              <w:rPr>
                <w:rFonts w:ascii="Times New Roman" w:hAnsi="Times New Roman"/>
                <w:sz w:val="20"/>
                <w:szCs w:val="20"/>
              </w:rPr>
            </w:pPr>
            <w:r w:rsidRPr="00296D4C">
              <w:rPr>
                <w:rFonts w:ascii="Times New Roman" w:hAnsi="Times New Roman"/>
                <w:sz w:val="20"/>
                <w:szCs w:val="20"/>
              </w:rPr>
              <w:t>UAH</w:t>
            </w:r>
          </w:p>
        </w:tc>
      </w:tr>
      <w:tr w:rsidR="00296D4C" w:rsidRPr="00296D4C" w14:paraId="0C36DAC5" w14:textId="77777777" w:rsidTr="006F4C6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355EF1" w14:textId="77777777" w:rsidR="00296D4C" w:rsidRPr="00296D4C" w:rsidRDefault="00296D4C" w:rsidP="00296D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296D4C">
              <w:rPr>
                <w:rFonts w:ascii="Times New Roman" w:hAnsi="Times New Roman"/>
                <w:b/>
                <w:color w:val="000000"/>
                <w:sz w:val="20"/>
                <w:szCs w:val="20"/>
              </w:rPr>
              <w:t>2</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8823FB"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96D4C">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D94B9E" w14:textId="77777777" w:rsidR="00296D4C" w:rsidRPr="00296D4C" w:rsidRDefault="00296D4C" w:rsidP="00296D4C">
            <w:pPr>
              <w:widowControl w:val="0"/>
              <w:suppressAutoHyphens/>
              <w:autoSpaceDE w:val="0"/>
              <w:autoSpaceDN w:val="0"/>
              <w:adjustRightInd w:val="0"/>
              <w:spacing w:after="0" w:line="240" w:lineRule="auto"/>
              <w:rPr>
                <w:rFonts w:ascii="Times New Roman" w:hAnsi="Times New Roman"/>
                <w:sz w:val="20"/>
                <w:szCs w:val="20"/>
              </w:rPr>
            </w:pPr>
            <w:r w:rsidRPr="00296D4C">
              <w:rPr>
                <w:rFonts w:ascii="Times New Roman" w:hAnsi="Times New Roman"/>
                <w:sz w:val="20"/>
                <w:szCs w:val="20"/>
              </w:rPr>
              <w:t>Акціонерне товариство комерційний банк «ПРИВАТБАНК»</w:t>
            </w:r>
          </w:p>
        </w:tc>
      </w:tr>
      <w:tr w:rsidR="00296D4C" w:rsidRPr="00296D4C" w14:paraId="591534C1" w14:textId="77777777" w:rsidTr="006F4C6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738066" w14:textId="77777777" w:rsidR="00296D4C" w:rsidRPr="00296D4C" w:rsidRDefault="00296D4C" w:rsidP="00296D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1191CF"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96D4C">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139A5A" w14:textId="77777777" w:rsidR="00296D4C" w:rsidRPr="00296D4C" w:rsidRDefault="00296D4C" w:rsidP="00296D4C">
            <w:pPr>
              <w:widowControl w:val="0"/>
              <w:suppressAutoHyphens/>
              <w:autoSpaceDE w:val="0"/>
              <w:autoSpaceDN w:val="0"/>
              <w:adjustRightInd w:val="0"/>
              <w:spacing w:after="0" w:line="240" w:lineRule="auto"/>
              <w:rPr>
                <w:rFonts w:ascii="Times New Roman" w:hAnsi="Times New Roman"/>
                <w:sz w:val="20"/>
                <w:szCs w:val="20"/>
              </w:rPr>
            </w:pPr>
            <w:r w:rsidRPr="00296D4C">
              <w:rPr>
                <w:rFonts w:ascii="Times New Roman" w:hAnsi="Times New Roman"/>
                <w:sz w:val="20"/>
                <w:szCs w:val="20"/>
              </w:rPr>
              <w:t>14360570</w:t>
            </w:r>
          </w:p>
        </w:tc>
      </w:tr>
      <w:tr w:rsidR="00296D4C" w:rsidRPr="00296D4C" w14:paraId="42A58C21" w14:textId="77777777" w:rsidTr="006F4C6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95A396" w14:textId="77777777" w:rsidR="00296D4C" w:rsidRPr="00296D4C" w:rsidRDefault="00296D4C" w:rsidP="00296D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B1724F"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96D4C">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7AF8C0" w14:textId="77777777" w:rsidR="00296D4C" w:rsidRPr="00296D4C" w:rsidRDefault="00296D4C" w:rsidP="00296D4C">
            <w:pPr>
              <w:widowControl w:val="0"/>
              <w:suppressAutoHyphens/>
              <w:autoSpaceDE w:val="0"/>
              <w:autoSpaceDN w:val="0"/>
              <w:adjustRightInd w:val="0"/>
              <w:spacing w:after="0" w:line="240" w:lineRule="auto"/>
              <w:rPr>
                <w:rFonts w:ascii="Times New Roman" w:hAnsi="Times New Roman"/>
                <w:sz w:val="20"/>
                <w:szCs w:val="20"/>
              </w:rPr>
            </w:pPr>
            <w:r w:rsidRPr="00296D4C">
              <w:rPr>
                <w:rFonts w:ascii="Times New Roman" w:hAnsi="Times New Roman"/>
                <w:sz w:val="20"/>
                <w:szCs w:val="20"/>
              </w:rPr>
              <w:t>UA113515330000026006199193001</w:t>
            </w:r>
          </w:p>
        </w:tc>
      </w:tr>
      <w:tr w:rsidR="00296D4C" w:rsidRPr="00296D4C" w14:paraId="56E5FC64" w14:textId="77777777" w:rsidTr="006F4C6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FDB889" w14:textId="77777777" w:rsidR="00296D4C" w:rsidRPr="00296D4C" w:rsidRDefault="00296D4C" w:rsidP="00296D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9D5BDB"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96D4C">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D98C3F" w14:textId="77777777" w:rsidR="00296D4C" w:rsidRPr="00296D4C" w:rsidRDefault="00296D4C" w:rsidP="00296D4C">
            <w:pPr>
              <w:widowControl w:val="0"/>
              <w:suppressAutoHyphens/>
              <w:autoSpaceDE w:val="0"/>
              <w:autoSpaceDN w:val="0"/>
              <w:adjustRightInd w:val="0"/>
              <w:spacing w:after="0" w:line="240" w:lineRule="auto"/>
              <w:rPr>
                <w:rFonts w:ascii="Times New Roman" w:hAnsi="Times New Roman"/>
                <w:sz w:val="20"/>
                <w:szCs w:val="20"/>
              </w:rPr>
            </w:pPr>
            <w:r w:rsidRPr="00296D4C">
              <w:rPr>
                <w:rFonts w:ascii="Times New Roman" w:hAnsi="Times New Roman"/>
                <w:sz w:val="20"/>
                <w:szCs w:val="20"/>
              </w:rPr>
              <w:t>UAH</w:t>
            </w:r>
          </w:p>
        </w:tc>
      </w:tr>
    </w:tbl>
    <w:p w14:paraId="50106850" w14:textId="77777777" w:rsidR="00296D4C" w:rsidRPr="00296D4C" w:rsidRDefault="00296D4C" w:rsidP="00296D4C">
      <w:pPr>
        <w:ind w:left="-426"/>
      </w:pPr>
    </w:p>
    <w:p w14:paraId="752E448B" w14:textId="77777777" w:rsidR="00296D4C" w:rsidRDefault="00296D4C">
      <w:pPr>
        <w:sectPr w:rsidR="00296D4C" w:rsidSect="00296D4C">
          <w:pgSz w:w="11906" w:h="16838"/>
          <w:pgMar w:top="363" w:right="567" w:bottom="363" w:left="1417" w:header="709" w:footer="709" w:gutter="0"/>
          <w:cols w:space="708"/>
          <w:docGrid w:linePitch="360"/>
        </w:sectPr>
      </w:pPr>
    </w:p>
    <w:p w14:paraId="0B0880E9" w14:textId="77777777" w:rsidR="00296D4C" w:rsidRPr="00296D4C" w:rsidRDefault="00296D4C" w:rsidP="00296D4C">
      <w:pPr>
        <w:spacing w:after="60" w:line="240" w:lineRule="auto"/>
        <w:jc w:val="center"/>
        <w:outlineLvl w:val="0"/>
        <w:rPr>
          <w:rFonts w:ascii="Times New Roman" w:hAnsi="Times New Roman"/>
          <w:b/>
          <w:bCs/>
          <w:kern w:val="28"/>
          <w:sz w:val="26"/>
          <w:szCs w:val="26"/>
        </w:rPr>
      </w:pPr>
      <w:bookmarkStart w:id="2" w:name="10086"/>
      <w:bookmarkStart w:id="3" w:name="_Toc196916769"/>
      <w:bookmarkEnd w:id="2"/>
      <w:r w:rsidRPr="00296D4C">
        <w:rPr>
          <w:rFonts w:ascii="Times New Roman" w:hAnsi="Times New Roman"/>
          <w:b/>
          <w:bCs/>
          <w:kern w:val="28"/>
          <w:sz w:val="26"/>
          <w:szCs w:val="26"/>
        </w:rPr>
        <w:lastRenderedPageBreak/>
        <w:t>2. Органи управління та посадові особи. Організаційна структура</w:t>
      </w:r>
      <w:bookmarkEnd w:id="3"/>
    </w:p>
    <w:p w14:paraId="60461A39" w14:textId="77777777" w:rsidR="00296D4C" w:rsidRPr="00296D4C" w:rsidRDefault="00296D4C" w:rsidP="00296D4C">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296D4C">
        <w:rPr>
          <w:rFonts w:ascii="Times New Roman" w:hAnsi="Times New Roman"/>
          <w:b/>
          <w:color w:val="000000"/>
          <w:sz w:val="24"/>
          <w:szCs w:val="24"/>
        </w:rPr>
        <w:t>Органи управління</w:t>
      </w:r>
    </w:p>
    <w:p w14:paraId="7C68E3A8" w14:textId="77777777" w:rsidR="00296D4C" w:rsidRPr="00296D4C" w:rsidRDefault="00296D4C" w:rsidP="00296D4C">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296D4C" w:rsidRPr="00296D4C" w14:paraId="68557171" w14:textId="77777777" w:rsidTr="006F4C63">
        <w:tc>
          <w:tcPr>
            <w:tcW w:w="709" w:type="dxa"/>
            <w:tcBorders>
              <w:top w:val="single" w:sz="6" w:space="0" w:color="000000"/>
              <w:left w:val="single" w:sz="6" w:space="0" w:color="000000"/>
              <w:bottom w:val="single" w:sz="6" w:space="0" w:color="000000"/>
              <w:right w:val="single" w:sz="6" w:space="0" w:color="000000"/>
            </w:tcBorders>
            <w:vAlign w:val="center"/>
          </w:tcPr>
          <w:p w14:paraId="5EF293E6"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96D4C">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14:paraId="1B20BFBD"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96D4C">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14:paraId="52687FB0"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96D4C">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14:paraId="0DF76E77"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96D4C">
              <w:rPr>
                <w:rFonts w:ascii="Times New Roman" w:hAnsi="Times New Roman"/>
                <w:b/>
                <w:color w:val="000000"/>
                <w:sz w:val="20"/>
                <w:szCs w:val="20"/>
              </w:rPr>
              <w:t>Персональний склад органу управління (контролю)</w:t>
            </w:r>
          </w:p>
        </w:tc>
      </w:tr>
      <w:tr w:rsidR="00296D4C" w:rsidRPr="00296D4C" w14:paraId="42E0EC22" w14:textId="77777777" w:rsidTr="006F4C63">
        <w:tc>
          <w:tcPr>
            <w:tcW w:w="709" w:type="dxa"/>
            <w:tcBorders>
              <w:top w:val="single" w:sz="6" w:space="0" w:color="000000"/>
              <w:left w:val="single" w:sz="6" w:space="0" w:color="000000"/>
              <w:bottom w:val="single" w:sz="6" w:space="0" w:color="000000"/>
              <w:right w:val="single" w:sz="6" w:space="0" w:color="000000"/>
            </w:tcBorders>
            <w:vAlign w:val="center"/>
          </w:tcPr>
          <w:p w14:paraId="30EDEE51"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296D4C">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32DC7357"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296D4C">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14:paraId="4E41A93F"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296D4C">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14:paraId="4806AB28"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296D4C">
              <w:rPr>
                <w:rFonts w:ascii="Times New Roman" w:hAnsi="Times New Roman"/>
                <w:b/>
                <w:color w:val="000000"/>
                <w:sz w:val="20"/>
                <w:szCs w:val="20"/>
                <w:lang w:val="en-US"/>
              </w:rPr>
              <w:t>4</w:t>
            </w:r>
          </w:p>
        </w:tc>
      </w:tr>
      <w:tr w:rsidR="00296D4C" w:rsidRPr="00296D4C" w14:paraId="52F187FD" w14:textId="77777777" w:rsidTr="006F4C63">
        <w:tc>
          <w:tcPr>
            <w:tcW w:w="709" w:type="dxa"/>
            <w:tcBorders>
              <w:top w:val="single" w:sz="6" w:space="0" w:color="000000"/>
              <w:left w:val="single" w:sz="6" w:space="0" w:color="000000"/>
              <w:bottom w:val="single" w:sz="6" w:space="0" w:color="000000"/>
              <w:right w:val="single" w:sz="6" w:space="0" w:color="000000"/>
            </w:tcBorders>
            <w:vAlign w:val="center"/>
          </w:tcPr>
          <w:p w14:paraId="49CF9C95"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296D4C">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3CB6DDDD"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296D4C">
              <w:rPr>
                <w:rFonts w:ascii="Times New Roman" w:hAnsi="Times New Roman"/>
                <w:color w:val="000000"/>
                <w:sz w:val="20"/>
                <w:szCs w:val="20"/>
                <w:lang w:val="en-US"/>
              </w:rPr>
              <w:t>Загальнi збори акцiонерiв</w:t>
            </w:r>
          </w:p>
        </w:tc>
        <w:tc>
          <w:tcPr>
            <w:tcW w:w="2693" w:type="dxa"/>
            <w:tcBorders>
              <w:top w:val="single" w:sz="6" w:space="0" w:color="000000"/>
              <w:left w:val="single" w:sz="6" w:space="0" w:color="000000"/>
              <w:bottom w:val="single" w:sz="6" w:space="0" w:color="000000"/>
              <w:right w:val="single" w:sz="6" w:space="0" w:color="000000"/>
            </w:tcBorders>
            <w:vAlign w:val="center"/>
          </w:tcPr>
          <w:p w14:paraId="4E6A4A0A"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296D4C">
              <w:rPr>
                <w:rFonts w:ascii="Times New Roman" w:hAnsi="Times New Roman"/>
                <w:color w:val="000000"/>
                <w:sz w:val="20"/>
                <w:szCs w:val="20"/>
                <w:lang w:val="en-US"/>
              </w:rPr>
              <w:t>Вищим органом Товариства є Загальнi збори акцiонерiв. У Загальних зборах акцiонерiв мають право брати участь усi його акцiонери незалежно вiд кiлькостi акцiй, що їм належать.Товариство зобов'язане щороку скликати загальнi збори (рiчнi загальнi збори). Рiчнi загальнi збори акцiонерiв проводяться не пiзнiше 30 квiтня наступного за звiтним року. Загальнi збори акцiонерiв можуть вирiшувати будь-якi питання дiяльностi Товариства.</w:t>
            </w:r>
          </w:p>
        </w:tc>
        <w:tc>
          <w:tcPr>
            <w:tcW w:w="6662" w:type="dxa"/>
            <w:tcBorders>
              <w:top w:val="single" w:sz="6" w:space="0" w:color="000000"/>
              <w:left w:val="single" w:sz="6" w:space="0" w:color="000000"/>
              <w:bottom w:val="single" w:sz="6" w:space="0" w:color="000000"/>
              <w:right w:val="single" w:sz="6" w:space="0" w:color="000000"/>
            </w:tcBorders>
            <w:vAlign w:val="center"/>
          </w:tcPr>
          <w:p w14:paraId="5EA74AE8"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296D4C">
              <w:rPr>
                <w:rFonts w:ascii="Times New Roman" w:hAnsi="Times New Roman"/>
                <w:color w:val="000000"/>
                <w:sz w:val="20"/>
                <w:szCs w:val="20"/>
                <w:lang w:val="en-US"/>
              </w:rPr>
              <w:t>У Загальних зборах акцiонерiв мають право брати участь усi його акцiонери незалежно вiд кiлькостi акцiй, що їм належать, згiдно вiдповiдного перелiку акцiонерiв, якi мають право на участь у загальних зборах акцiонерного товариства. Акцiонерами ПрАТ "Карбон" в 2024 роцi були: Козак Iгор Володимирович, Козак Володимир Володимирович, Чуприна Ярослав Володимирович</w:t>
            </w:r>
          </w:p>
        </w:tc>
      </w:tr>
      <w:tr w:rsidR="00296D4C" w:rsidRPr="00296D4C" w14:paraId="2709C6E2" w14:textId="77777777" w:rsidTr="006F4C63">
        <w:tc>
          <w:tcPr>
            <w:tcW w:w="709" w:type="dxa"/>
            <w:tcBorders>
              <w:top w:val="single" w:sz="6" w:space="0" w:color="000000"/>
              <w:left w:val="single" w:sz="6" w:space="0" w:color="000000"/>
              <w:bottom w:val="single" w:sz="6" w:space="0" w:color="000000"/>
              <w:right w:val="single" w:sz="6" w:space="0" w:color="000000"/>
            </w:tcBorders>
            <w:vAlign w:val="center"/>
          </w:tcPr>
          <w:p w14:paraId="16FAC95B"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296D4C">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14:paraId="2E0B76BC"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296D4C">
              <w:rPr>
                <w:rFonts w:ascii="Times New Roman" w:hAnsi="Times New Roman"/>
                <w:color w:val="000000"/>
                <w:sz w:val="20"/>
                <w:szCs w:val="20"/>
                <w:lang w:val="en-US"/>
              </w:rPr>
              <w:t>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14:paraId="08D6D980"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296D4C">
              <w:rPr>
                <w:rFonts w:ascii="Times New Roman" w:hAnsi="Times New Roman"/>
                <w:color w:val="000000"/>
                <w:sz w:val="20"/>
                <w:szCs w:val="20"/>
                <w:lang w:val="en-US"/>
              </w:rPr>
              <w:t>Директор є одноособовим виконавчим органом Товариства, який здiйснює керiвництво його поточною дiяльнiстю. Прийняття рiшення про обрання та припинення повноважень директора, затвердження умов спiвпрацi з ним,  встановлення розмiру його винагороди,  належить до виключної компетенцiї Загальних зборiв акцiонерiв.</w:t>
            </w:r>
          </w:p>
        </w:tc>
        <w:tc>
          <w:tcPr>
            <w:tcW w:w="6662" w:type="dxa"/>
            <w:tcBorders>
              <w:top w:val="single" w:sz="6" w:space="0" w:color="000000"/>
              <w:left w:val="single" w:sz="6" w:space="0" w:color="000000"/>
              <w:bottom w:val="single" w:sz="6" w:space="0" w:color="000000"/>
              <w:right w:val="single" w:sz="6" w:space="0" w:color="000000"/>
            </w:tcBorders>
            <w:vAlign w:val="center"/>
          </w:tcPr>
          <w:p w14:paraId="3562B6C0"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296D4C">
              <w:rPr>
                <w:rFonts w:ascii="Times New Roman" w:hAnsi="Times New Roman"/>
                <w:color w:val="000000"/>
                <w:sz w:val="20"/>
                <w:szCs w:val="20"/>
                <w:lang w:val="en-US"/>
              </w:rPr>
              <w:t>Директор є одноособовим виконавчим органом Товариства, який здiйснює керiвництво його поточною дiяльнiстю. Прийняття рiшення про обрання та припинення повноважень директора, затвердження умов контракту з ним,  встановлення розмiру його винагороди,  належить до виключної компетенцiї Загальних зборiв акцiонерiв. Посаду директора ПрАТ "КАРБОН" в 2024 роцi обiймав Солонецький Олексiй Iванович, якого призначено на посаду директора  з 21.10.2021 р. згiдно  Протоколу загальних зборiв №14 вiд 12.10.2021 р.</w:t>
            </w:r>
          </w:p>
        </w:tc>
      </w:tr>
      <w:tr w:rsidR="00296D4C" w:rsidRPr="00296D4C" w14:paraId="6DC5C632" w14:textId="77777777" w:rsidTr="006F4C63">
        <w:tc>
          <w:tcPr>
            <w:tcW w:w="709" w:type="dxa"/>
            <w:tcBorders>
              <w:top w:val="single" w:sz="6" w:space="0" w:color="000000"/>
              <w:left w:val="single" w:sz="6" w:space="0" w:color="000000"/>
              <w:bottom w:val="single" w:sz="6" w:space="0" w:color="000000"/>
              <w:right w:val="single" w:sz="6" w:space="0" w:color="000000"/>
            </w:tcBorders>
            <w:vAlign w:val="center"/>
          </w:tcPr>
          <w:p w14:paraId="3D1F8B7E"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296D4C">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14:paraId="7E372DDF"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296D4C">
              <w:rPr>
                <w:rFonts w:ascii="Times New Roman" w:hAnsi="Times New Roman"/>
                <w:color w:val="000000"/>
                <w:sz w:val="20"/>
                <w:szCs w:val="20"/>
                <w:lang w:val="en-US"/>
              </w:rPr>
              <w:t>Ревiзор</w:t>
            </w:r>
          </w:p>
        </w:tc>
        <w:tc>
          <w:tcPr>
            <w:tcW w:w="2693" w:type="dxa"/>
            <w:tcBorders>
              <w:top w:val="single" w:sz="6" w:space="0" w:color="000000"/>
              <w:left w:val="single" w:sz="6" w:space="0" w:color="000000"/>
              <w:bottom w:val="single" w:sz="6" w:space="0" w:color="000000"/>
              <w:right w:val="single" w:sz="6" w:space="0" w:color="000000"/>
            </w:tcBorders>
            <w:vAlign w:val="center"/>
          </w:tcPr>
          <w:p w14:paraId="25E7C0B2"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296D4C">
              <w:rPr>
                <w:rFonts w:ascii="Times New Roman" w:hAnsi="Times New Roman"/>
                <w:color w:val="000000"/>
                <w:sz w:val="20"/>
                <w:szCs w:val="20"/>
                <w:lang w:val="en-US"/>
              </w:rPr>
              <w:t xml:space="preserve">Ревiзiйна комiсiя (Ревiзор) є органом Товариства, який контролює фiнансово-господарську дiяльнiсть </w:t>
            </w:r>
            <w:r w:rsidRPr="00296D4C">
              <w:rPr>
                <w:rFonts w:ascii="Times New Roman" w:hAnsi="Times New Roman"/>
                <w:color w:val="000000"/>
                <w:sz w:val="20"/>
                <w:szCs w:val="20"/>
                <w:lang w:val="en-US"/>
              </w:rPr>
              <w:lastRenderedPageBreak/>
              <w:t>директора. Обрання членiв ревiзiйної комiсiї (ревiзора), прийняття рiшення про дострокове припинення їх повноважень, належить до виключної компетенцiї Загальних зборiв. Кiлькiсний та персональний склад Ревiзiйної комiсiї (Ревiзор), а також термiн її повноважень встановлюються Загальними зборами. В Товариствi наявний ревiзор, ревiзiйна комiся не створювалася.</w:t>
            </w:r>
          </w:p>
        </w:tc>
        <w:tc>
          <w:tcPr>
            <w:tcW w:w="6662" w:type="dxa"/>
            <w:tcBorders>
              <w:top w:val="single" w:sz="6" w:space="0" w:color="000000"/>
              <w:left w:val="single" w:sz="6" w:space="0" w:color="000000"/>
              <w:bottom w:val="single" w:sz="6" w:space="0" w:color="000000"/>
              <w:right w:val="single" w:sz="6" w:space="0" w:color="000000"/>
            </w:tcBorders>
            <w:vAlign w:val="center"/>
          </w:tcPr>
          <w:p w14:paraId="46D829BB"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296D4C">
              <w:rPr>
                <w:rFonts w:ascii="Times New Roman" w:hAnsi="Times New Roman"/>
                <w:color w:val="000000"/>
                <w:sz w:val="20"/>
                <w:szCs w:val="20"/>
                <w:lang w:val="en-US"/>
              </w:rPr>
              <w:lastRenderedPageBreak/>
              <w:t xml:space="preserve">На посаду Ревiзора призначений Єфiмов Юрiй Костянтинович (фiзична особа-пiдприємець, яка здiйснює дiяльнiсть у сферi бухгалтерського облiку й аудиту; консультування з питань оподаткування) з 17.04.2015 р. згiдно Протокол №1 Загальних зборiв вiд 17.04.2015 року. Посаду Ревiзора ПрАТ </w:t>
            </w:r>
            <w:r w:rsidRPr="00296D4C">
              <w:rPr>
                <w:rFonts w:ascii="Times New Roman" w:hAnsi="Times New Roman"/>
                <w:color w:val="000000"/>
                <w:sz w:val="20"/>
                <w:szCs w:val="20"/>
                <w:lang w:val="en-US"/>
              </w:rPr>
              <w:lastRenderedPageBreak/>
              <w:t>"КАРБОН" в 2024 роцi обiймав Єфiмов Юрiй Костянтинович.</w:t>
            </w:r>
          </w:p>
        </w:tc>
      </w:tr>
    </w:tbl>
    <w:p w14:paraId="57514F25" w14:textId="77777777" w:rsidR="00296D4C" w:rsidRPr="00296D4C" w:rsidRDefault="00296D4C" w:rsidP="00296D4C">
      <w:pPr>
        <w:spacing w:after="0" w:line="240" w:lineRule="auto"/>
        <w:ind w:right="173"/>
        <w:rPr>
          <w:rFonts w:ascii="Times New Roman" w:hAnsi="Times New Roman"/>
          <w:sz w:val="24"/>
          <w:szCs w:val="24"/>
        </w:rPr>
      </w:pPr>
    </w:p>
    <w:p w14:paraId="62361CBC" w14:textId="77777777" w:rsidR="00296D4C" w:rsidRPr="00296D4C" w:rsidRDefault="00296D4C" w:rsidP="00296D4C">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296D4C">
        <w:rPr>
          <w:rFonts w:ascii="Times New Roman" w:hAnsi="Times New Roman"/>
          <w:b/>
          <w:bCs/>
          <w:color w:val="000000"/>
          <w:sz w:val="24"/>
          <w:szCs w:val="24"/>
        </w:rPr>
        <w:t>Інформація щодо посадових осіб</w:t>
      </w:r>
    </w:p>
    <w:p w14:paraId="50F938E1" w14:textId="77777777" w:rsidR="00296D4C" w:rsidRPr="00296D4C" w:rsidRDefault="00296D4C" w:rsidP="00296D4C">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296D4C">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296D4C" w:rsidRPr="00296D4C" w14:paraId="28968241" w14:textId="77777777" w:rsidTr="006F4C63">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0407EEC0"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w:t>
            </w:r>
          </w:p>
          <w:p w14:paraId="3F5EFB84"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E3C089" w14:textId="77777777" w:rsidR="00296D4C" w:rsidRPr="00296D4C" w:rsidRDefault="00296D4C" w:rsidP="00296D4C">
            <w:pPr>
              <w:tabs>
                <w:tab w:val="left" w:pos="214"/>
              </w:tabs>
              <w:spacing w:after="0" w:line="240" w:lineRule="auto"/>
              <w:jc w:val="center"/>
              <w:rPr>
                <w:rFonts w:ascii="Times New Roman" w:hAnsi="Times New Roman"/>
                <w:b/>
                <w:bCs/>
                <w:sz w:val="20"/>
                <w:szCs w:val="20"/>
              </w:rPr>
            </w:pPr>
            <w:r w:rsidRPr="00296D4C">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715E097B" w14:textId="77777777" w:rsidR="00296D4C" w:rsidRPr="00296D4C" w:rsidRDefault="00296D4C" w:rsidP="00296D4C">
            <w:pPr>
              <w:spacing w:after="0" w:line="240" w:lineRule="auto"/>
              <w:rPr>
                <w:rFonts w:ascii="Times New Roman" w:hAnsi="Times New Roman"/>
                <w:b/>
                <w:bCs/>
                <w:sz w:val="20"/>
                <w:szCs w:val="20"/>
              </w:rPr>
            </w:pPr>
            <w:r w:rsidRPr="00296D4C">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3F9E98FD"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425FEB91"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DCE25A"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E49E3D"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55977AA0"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2F483E9E" w14:textId="77777777" w:rsidR="00296D4C" w:rsidRPr="00296D4C" w:rsidRDefault="00296D4C" w:rsidP="00296D4C">
            <w:pPr>
              <w:spacing w:after="0" w:line="240" w:lineRule="auto"/>
              <w:jc w:val="center"/>
              <w:rPr>
                <w:rFonts w:ascii="Times New Roman" w:hAnsi="Times New Roman"/>
                <w:b/>
                <w:sz w:val="20"/>
                <w:szCs w:val="20"/>
                <w:lang w:val="ru-RU"/>
              </w:rPr>
            </w:pPr>
            <w:r w:rsidRPr="00296D4C">
              <w:rPr>
                <w:rFonts w:ascii="Times New Roman" w:hAnsi="Times New Roman"/>
                <w:b/>
                <w:sz w:val="20"/>
                <w:szCs w:val="20"/>
              </w:rPr>
              <w:t>Повне найменування, ідентифікаційний код юридичної особи</w:t>
            </w:r>
            <w:r w:rsidRPr="00296D4C">
              <w:rPr>
                <w:rFonts w:ascii="Times New Roman" w:hAnsi="Times New Roman"/>
                <w:b/>
                <w:sz w:val="20"/>
                <w:szCs w:val="20"/>
                <w:lang w:val="ru-RU"/>
              </w:rPr>
              <w:t xml:space="preserve"> </w:t>
            </w:r>
          </w:p>
          <w:p w14:paraId="0196FBDC"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sz w:val="20"/>
                <w:szCs w:val="20"/>
              </w:rPr>
              <w:t>та посада(и), яку(і) займав(є) за</w:t>
            </w:r>
            <w:r w:rsidRPr="00296D4C">
              <w:rPr>
                <w:rFonts w:ascii="Times New Roman" w:hAnsi="Times New Roman"/>
                <w:b/>
                <w:sz w:val="20"/>
                <w:szCs w:val="20"/>
                <w:lang w:val="ru-RU"/>
              </w:rPr>
              <w:t xml:space="preserve"> </w:t>
            </w:r>
            <w:r w:rsidRPr="00296D4C">
              <w:rPr>
                <w:rFonts w:ascii="Times New Roman" w:hAnsi="Times New Roman"/>
                <w:b/>
                <w:sz w:val="20"/>
                <w:szCs w:val="20"/>
              </w:rPr>
              <w:t>останні</w:t>
            </w:r>
            <w:r w:rsidRPr="00296D4C">
              <w:rPr>
                <w:rFonts w:ascii="Times New Roman" w:hAnsi="Times New Roman"/>
                <w:b/>
                <w:sz w:val="20"/>
                <w:szCs w:val="20"/>
                <w:lang w:val="ru-RU"/>
              </w:rPr>
              <w:t xml:space="preserve"> </w:t>
            </w:r>
            <w:r w:rsidRPr="00296D4C">
              <w:rPr>
                <w:rFonts w:ascii="Times New Roman" w:hAnsi="Times New Roman"/>
                <w:b/>
                <w:sz w:val="20"/>
                <w:szCs w:val="20"/>
              </w:rPr>
              <w:t>5</w:t>
            </w:r>
            <w:r w:rsidRPr="00296D4C">
              <w:rPr>
                <w:rFonts w:ascii="Times New Roman" w:hAnsi="Times New Roman"/>
                <w:b/>
                <w:sz w:val="20"/>
                <w:szCs w:val="20"/>
                <w:lang w:val="ru-RU"/>
              </w:rPr>
              <w:t xml:space="preserve"> </w:t>
            </w:r>
            <w:r w:rsidRPr="00296D4C">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1848CCD7" w14:textId="77777777" w:rsidR="00296D4C" w:rsidRPr="00296D4C" w:rsidRDefault="00296D4C" w:rsidP="00296D4C">
            <w:pPr>
              <w:spacing w:after="0" w:line="240" w:lineRule="auto"/>
              <w:ind w:left="-15"/>
              <w:jc w:val="center"/>
              <w:rPr>
                <w:rFonts w:ascii="Times New Roman" w:hAnsi="Times New Roman"/>
                <w:b/>
                <w:bCs/>
                <w:sz w:val="20"/>
                <w:szCs w:val="20"/>
                <w:lang w:val="ru-RU"/>
              </w:rPr>
            </w:pPr>
            <w:r w:rsidRPr="00296D4C">
              <w:rPr>
                <w:rFonts w:ascii="Times New Roman" w:hAnsi="Times New Roman"/>
                <w:b/>
                <w:sz w:val="20"/>
                <w:szCs w:val="20"/>
              </w:rPr>
              <w:t>Дата набуття повноважень та строк, на</w:t>
            </w:r>
            <w:r w:rsidRPr="00296D4C">
              <w:rPr>
                <w:rFonts w:ascii="Times New Roman" w:hAnsi="Times New Roman"/>
                <w:b/>
                <w:sz w:val="20"/>
                <w:szCs w:val="20"/>
                <w:lang w:val="ru-RU"/>
              </w:rPr>
              <w:t xml:space="preserve"> </w:t>
            </w:r>
            <w:r w:rsidRPr="00296D4C">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3BE70423" w14:textId="77777777" w:rsidR="00296D4C" w:rsidRPr="00296D4C" w:rsidRDefault="00296D4C" w:rsidP="00296D4C">
            <w:pPr>
              <w:spacing w:after="0" w:line="240" w:lineRule="auto"/>
              <w:ind w:left="-15"/>
              <w:jc w:val="center"/>
              <w:rPr>
                <w:rFonts w:ascii="Times New Roman" w:hAnsi="Times New Roman"/>
                <w:b/>
                <w:bCs/>
                <w:sz w:val="20"/>
                <w:szCs w:val="20"/>
              </w:rPr>
            </w:pPr>
            <w:r w:rsidRPr="00296D4C">
              <w:rPr>
                <w:rFonts w:ascii="Times New Roman" w:hAnsi="Times New Roman"/>
                <w:b/>
                <w:sz w:val="20"/>
                <w:szCs w:val="20"/>
              </w:rPr>
              <w:t>Непогашена судимість за корисливі та</w:t>
            </w:r>
            <w:r w:rsidRPr="00296D4C">
              <w:rPr>
                <w:rFonts w:ascii="Times New Roman" w:hAnsi="Times New Roman"/>
                <w:b/>
                <w:sz w:val="20"/>
                <w:szCs w:val="20"/>
                <w:lang w:val="ru-RU"/>
              </w:rPr>
              <w:t xml:space="preserve"> </w:t>
            </w:r>
            <w:r w:rsidRPr="00296D4C">
              <w:rPr>
                <w:rFonts w:ascii="Times New Roman" w:hAnsi="Times New Roman"/>
                <w:b/>
                <w:sz w:val="20"/>
                <w:szCs w:val="20"/>
              </w:rPr>
              <w:t xml:space="preserve">посадові злочини </w:t>
            </w:r>
            <w:r w:rsidRPr="00296D4C">
              <w:rPr>
                <w:rFonts w:ascii="Times New Roman" w:hAnsi="Times New Roman"/>
                <w:b/>
                <w:sz w:val="20"/>
                <w:szCs w:val="20"/>
              </w:rPr>
              <w:br/>
              <w:t>(Так/Ні)</w:t>
            </w:r>
          </w:p>
        </w:tc>
      </w:tr>
      <w:tr w:rsidR="00296D4C" w:rsidRPr="00296D4C" w14:paraId="135B1420" w14:textId="77777777" w:rsidTr="006F4C63">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310FB701" w14:textId="77777777" w:rsidR="00296D4C" w:rsidRPr="00296D4C" w:rsidRDefault="00296D4C" w:rsidP="00296D4C">
            <w:pPr>
              <w:spacing w:after="0" w:line="240" w:lineRule="auto"/>
              <w:jc w:val="center"/>
              <w:rPr>
                <w:rFonts w:ascii="Times New Roman" w:hAnsi="Times New Roman"/>
                <w:b/>
                <w:bCs/>
                <w:sz w:val="20"/>
                <w:szCs w:val="20"/>
                <w:lang w:val="en-US"/>
              </w:rPr>
            </w:pPr>
            <w:r w:rsidRPr="00296D4C">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EC6E77" w14:textId="77777777" w:rsidR="00296D4C" w:rsidRPr="00296D4C" w:rsidRDefault="00296D4C" w:rsidP="00296D4C">
            <w:pPr>
              <w:spacing w:after="0" w:line="240" w:lineRule="auto"/>
              <w:jc w:val="center"/>
              <w:rPr>
                <w:rFonts w:ascii="Times New Roman" w:hAnsi="Times New Roman"/>
                <w:b/>
                <w:bCs/>
                <w:sz w:val="20"/>
                <w:szCs w:val="20"/>
                <w:lang w:val="en-US"/>
              </w:rPr>
            </w:pPr>
            <w:r w:rsidRPr="00296D4C">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56A18D" w14:textId="77777777" w:rsidR="00296D4C" w:rsidRPr="00296D4C" w:rsidRDefault="00296D4C" w:rsidP="00296D4C">
            <w:pPr>
              <w:spacing w:after="0" w:line="240" w:lineRule="auto"/>
              <w:jc w:val="center"/>
              <w:rPr>
                <w:rFonts w:ascii="Times New Roman" w:hAnsi="Times New Roman"/>
                <w:b/>
                <w:bCs/>
                <w:sz w:val="20"/>
                <w:szCs w:val="20"/>
                <w:lang w:val="en-US"/>
              </w:rPr>
            </w:pPr>
            <w:r w:rsidRPr="00296D4C">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2D805B4A" w14:textId="77777777" w:rsidR="00296D4C" w:rsidRPr="00296D4C" w:rsidRDefault="00296D4C" w:rsidP="00296D4C">
            <w:pPr>
              <w:spacing w:after="0" w:line="240" w:lineRule="auto"/>
              <w:jc w:val="center"/>
              <w:rPr>
                <w:rFonts w:ascii="Times New Roman" w:hAnsi="Times New Roman"/>
                <w:b/>
                <w:bCs/>
                <w:sz w:val="20"/>
                <w:szCs w:val="20"/>
                <w:lang w:val="en-US"/>
              </w:rPr>
            </w:pPr>
            <w:r w:rsidRPr="00296D4C">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303B0126" w14:textId="77777777" w:rsidR="00296D4C" w:rsidRPr="00296D4C" w:rsidRDefault="00296D4C" w:rsidP="00296D4C">
            <w:pPr>
              <w:spacing w:after="0" w:line="240" w:lineRule="auto"/>
              <w:jc w:val="center"/>
              <w:rPr>
                <w:rFonts w:ascii="Times New Roman" w:hAnsi="Times New Roman"/>
                <w:b/>
                <w:bCs/>
                <w:sz w:val="20"/>
                <w:szCs w:val="20"/>
                <w:lang w:val="en-US"/>
              </w:rPr>
            </w:pPr>
            <w:r w:rsidRPr="00296D4C">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A7CB6B" w14:textId="77777777" w:rsidR="00296D4C" w:rsidRPr="00296D4C" w:rsidRDefault="00296D4C" w:rsidP="00296D4C">
            <w:pPr>
              <w:spacing w:after="0" w:line="240" w:lineRule="auto"/>
              <w:jc w:val="center"/>
              <w:rPr>
                <w:rFonts w:ascii="Times New Roman" w:hAnsi="Times New Roman"/>
                <w:b/>
                <w:bCs/>
                <w:sz w:val="20"/>
                <w:szCs w:val="20"/>
                <w:lang w:val="en-US"/>
              </w:rPr>
            </w:pPr>
            <w:r w:rsidRPr="00296D4C">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33C60D" w14:textId="77777777" w:rsidR="00296D4C" w:rsidRPr="00296D4C" w:rsidRDefault="00296D4C" w:rsidP="00296D4C">
            <w:pPr>
              <w:spacing w:after="0" w:line="240" w:lineRule="auto"/>
              <w:jc w:val="center"/>
              <w:rPr>
                <w:rFonts w:ascii="Times New Roman" w:hAnsi="Times New Roman"/>
                <w:b/>
                <w:bCs/>
                <w:sz w:val="20"/>
                <w:szCs w:val="20"/>
                <w:lang w:val="en-US"/>
              </w:rPr>
            </w:pPr>
            <w:r w:rsidRPr="00296D4C">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41B612" w14:textId="77777777" w:rsidR="00296D4C" w:rsidRPr="00296D4C" w:rsidRDefault="00296D4C" w:rsidP="00296D4C">
            <w:pPr>
              <w:spacing w:after="0" w:line="240" w:lineRule="auto"/>
              <w:jc w:val="center"/>
              <w:rPr>
                <w:rFonts w:ascii="Times New Roman" w:hAnsi="Times New Roman"/>
                <w:b/>
                <w:bCs/>
                <w:sz w:val="20"/>
                <w:szCs w:val="20"/>
                <w:lang w:val="en-US"/>
              </w:rPr>
            </w:pPr>
            <w:r w:rsidRPr="00296D4C">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F27FBE" w14:textId="77777777" w:rsidR="00296D4C" w:rsidRPr="00296D4C" w:rsidRDefault="00296D4C" w:rsidP="00296D4C">
            <w:pPr>
              <w:spacing w:after="0" w:line="240" w:lineRule="auto"/>
              <w:jc w:val="center"/>
              <w:rPr>
                <w:rFonts w:ascii="Times New Roman" w:hAnsi="Times New Roman"/>
                <w:b/>
                <w:bCs/>
                <w:sz w:val="20"/>
                <w:szCs w:val="20"/>
                <w:lang w:val="en-US"/>
              </w:rPr>
            </w:pPr>
            <w:r w:rsidRPr="00296D4C">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001B8680" w14:textId="77777777" w:rsidR="00296D4C" w:rsidRPr="00296D4C" w:rsidRDefault="00296D4C" w:rsidP="00296D4C">
            <w:pPr>
              <w:spacing w:after="0" w:line="240" w:lineRule="auto"/>
              <w:jc w:val="center"/>
              <w:rPr>
                <w:rFonts w:ascii="Times New Roman" w:hAnsi="Times New Roman"/>
                <w:b/>
                <w:bCs/>
                <w:sz w:val="20"/>
                <w:szCs w:val="20"/>
                <w:lang w:val="en-US"/>
              </w:rPr>
            </w:pPr>
            <w:r w:rsidRPr="00296D4C">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3B03943F" w14:textId="77777777" w:rsidR="00296D4C" w:rsidRPr="00296D4C" w:rsidRDefault="00296D4C" w:rsidP="00296D4C">
            <w:pPr>
              <w:spacing w:after="0" w:line="240" w:lineRule="auto"/>
              <w:jc w:val="center"/>
              <w:rPr>
                <w:rFonts w:ascii="Times New Roman" w:hAnsi="Times New Roman"/>
                <w:b/>
                <w:bCs/>
                <w:sz w:val="20"/>
                <w:szCs w:val="20"/>
                <w:lang w:val="en-US"/>
              </w:rPr>
            </w:pPr>
            <w:r w:rsidRPr="00296D4C">
              <w:rPr>
                <w:rFonts w:ascii="Times New Roman" w:hAnsi="Times New Roman"/>
                <w:b/>
                <w:bCs/>
                <w:sz w:val="20"/>
                <w:szCs w:val="20"/>
                <w:lang w:val="en-US"/>
              </w:rPr>
              <w:t>11</w:t>
            </w:r>
          </w:p>
        </w:tc>
      </w:tr>
    </w:tbl>
    <w:p w14:paraId="281FCC52" w14:textId="77777777" w:rsidR="00296D4C" w:rsidRPr="00296D4C" w:rsidRDefault="00296D4C" w:rsidP="00296D4C">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14:paraId="66EE1E35" w14:textId="77777777" w:rsidR="00296D4C" w:rsidRPr="00296D4C" w:rsidRDefault="00296D4C" w:rsidP="00296D4C">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296D4C">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296D4C" w:rsidRPr="00296D4C" w14:paraId="68746C3E" w14:textId="77777777" w:rsidTr="006F4C63">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5809CED7"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w:t>
            </w:r>
          </w:p>
          <w:p w14:paraId="0B50E40D"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498750" w14:textId="77777777" w:rsidR="00296D4C" w:rsidRPr="00296D4C" w:rsidRDefault="00296D4C" w:rsidP="00296D4C">
            <w:pPr>
              <w:tabs>
                <w:tab w:val="left" w:pos="214"/>
              </w:tabs>
              <w:spacing w:after="0" w:line="240" w:lineRule="auto"/>
              <w:jc w:val="center"/>
              <w:rPr>
                <w:rFonts w:ascii="Times New Roman" w:hAnsi="Times New Roman"/>
                <w:b/>
                <w:bCs/>
                <w:sz w:val="20"/>
                <w:szCs w:val="20"/>
              </w:rPr>
            </w:pPr>
            <w:r w:rsidRPr="00296D4C">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54D8D191" w14:textId="77777777" w:rsidR="00296D4C" w:rsidRPr="00296D4C" w:rsidRDefault="00296D4C" w:rsidP="00296D4C">
            <w:pPr>
              <w:spacing w:after="0" w:line="240" w:lineRule="auto"/>
              <w:rPr>
                <w:rFonts w:ascii="Times New Roman" w:hAnsi="Times New Roman"/>
                <w:b/>
                <w:bCs/>
                <w:sz w:val="20"/>
                <w:szCs w:val="20"/>
              </w:rPr>
            </w:pPr>
            <w:r w:rsidRPr="00296D4C">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1CEC88C9"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39484A15"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4ED0E9"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B146D8"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3AF7C242"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4DE42622" w14:textId="77777777" w:rsidR="00296D4C" w:rsidRPr="00296D4C" w:rsidRDefault="00296D4C" w:rsidP="00296D4C">
            <w:pPr>
              <w:spacing w:after="0" w:line="240" w:lineRule="auto"/>
              <w:jc w:val="center"/>
              <w:rPr>
                <w:rFonts w:ascii="Times New Roman" w:hAnsi="Times New Roman"/>
                <w:b/>
                <w:sz w:val="20"/>
                <w:szCs w:val="20"/>
                <w:lang w:val="ru-RU"/>
              </w:rPr>
            </w:pPr>
            <w:r w:rsidRPr="00296D4C">
              <w:rPr>
                <w:rFonts w:ascii="Times New Roman" w:hAnsi="Times New Roman"/>
                <w:b/>
                <w:sz w:val="20"/>
                <w:szCs w:val="20"/>
              </w:rPr>
              <w:t>Повне найменування, ідентифікаційний код юридичної особи</w:t>
            </w:r>
            <w:r w:rsidRPr="00296D4C">
              <w:rPr>
                <w:rFonts w:ascii="Times New Roman" w:hAnsi="Times New Roman"/>
                <w:b/>
                <w:sz w:val="20"/>
                <w:szCs w:val="20"/>
                <w:lang w:val="ru-RU"/>
              </w:rPr>
              <w:t xml:space="preserve"> </w:t>
            </w:r>
          </w:p>
          <w:p w14:paraId="4497BD1E"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sz w:val="20"/>
                <w:szCs w:val="20"/>
              </w:rPr>
              <w:t>та посада(и), яку(і) займав(є) за</w:t>
            </w:r>
            <w:r w:rsidRPr="00296D4C">
              <w:rPr>
                <w:rFonts w:ascii="Times New Roman" w:hAnsi="Times New Roman"/>
                <w:b/>
                <w:sz w:val="20"/>
                <w:szCs w:val="20"/>
                <w:lang w:val="ru-RU"/>
              </w:rPr>
              <w:t xml:space="preserve"> </w:t>
            </w:r>
            <w:r w:rsidRPr="00296D4C">
              <w:rPr>
                <w:rFonts w:ascii="Times New Roman" w:hAnsi="Times New Roman"/>
                <w:b/>
                <w:sz w:val="20"/>
                <w:szCs w:val="20"/>
              </w:rPr>
              <w:t>останні</w:t>
            </w:r>
            <w:r w:rsidRPr="00296D4C">
              <w:rPr>
                <w:rFonts w:ascii="Times New Roman" w:hAnsi="Times New Roman"/>
                <w:b/>
                <w:sz w:val="20"/>
                <w:szCs w:val="20"/>
                <w:lang w:val="ru-RU"/>
              </w:rPr>
              <w:t xml:space="preserve"> </w:t>
            </w:r>
            <w:r w:rsidRPr="00296D4C">
              <w:rPr>
                <w:rFonts w:ascii="Times New Roman" w:hAnsi="Times New Roman"/>
                <w:b/>
                <w:sz w:val="20"/>
                <w:szCs w:val="20"/>
              </w:rPr>
              <w:t>5</w:t>
            </w:r>
            <w:r w:rsidRPr="00296D4C">
              <w:rPr>
                <w:rFonts w:ascii="Times New Roman" w:hAnsi="Times New Roman"/>
                <w:b/>
                <w:sz w:val="20"/>
                <w:szCs w:val="20"/>
                <w:lang w:val="ru-RU"/>
              </w:rPr>
              <w:t xml:space="preserve"> </w:t>
            </w:r>
            <w:r w:rsidRPr="00296D4C">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0C3F0EC7" w14:textId="77777777" w:rsidR="00296D4C" w:rsidRPr="00296D4C" w:rsidRDefault="00296D4C" w:rsidP="00296D4C">
            <w:pPr>
              <w:spacing w:after="0" w:line="240" w:lineRule="auto"/>
              <w:ind w:left="-15"/>
              <w:jc w:val="center"/>
              <w:rPr>
                <w:rFonts w:ascii="Times New Roman" w:hAnsi="Times New Roman"/>
                <w:b/>
                <w:bCs/>
                <w:sz w:val="20"/>
                <w:szCs w:val="20"/>
                <w:lang w:val="ru-RU"/>
              </w:rPr>
            </w:pPr>
            <w:r w:rsidRPr="00296D4C">
              <w:rPr>
                <w:rFonts w:ascii="Times New Roman" w:hAnsi="Times New Roman"/>
                <w:b/>
                <w:sz w:val="20"/>
                <w:szCs w:val="20"/>
              </w:rPr>
              <w:t>Дата набуття повноважень та строк, на</w:t>
            </w:r>
            <w:r w:rsidRPr="00296D4C">
              <w:rPr>
                <w:rFonts w:ascii="Times New Roman" w:hAnsi="Times New Roman"/>
                <w:b/>
                <w:sz w:val="20"/>
                <w:szCs w:val="20"/>
                <w:lang w:val="ru-RU"/>
              </w:rPr>
              <w:t xml:space="preserve"> </w:t>
            </w:r>
            <w:r w:rsidRPr="00296D4C">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6A26AAD4" w14:textId="77777777" w:rsidR="00296D4C" w:rsidRPr="00296D4C" w:rsidRDefault="00296D4C" w:rsidP="00296D4C">
            <w:pPr>
              <w:spacing w:after="0" w:line="240" w:lineRule="auto"/>
              <w:ind w:left="-15"/>
              <w:jc w:val="center"/>
              <w:rPr>
                <w:rFonts w:ascii="Times New Roman" w:hAnsi="Times New Roman"/>
                <w:b/>
                <w:bCs/>
                <w:sz w:val="20"/>
                <w:szCs w:val="20"/>
              </w:rPr>
            </w:pPr>
            <w:r w:rsidRPr="00296D4C">
              <w:rPr>
                <w:rFonts w:ascii="Times New Roman" w:hAnsi="Times New Roman"/>
                <w:b/>
                <w:sz w:val="20"/>
                <w:szCs w:val="20"/>
              </w:rPr>
              <w:t>Непогашена судимість за корисливі та</w:t>
            </w:r>
            <w:r w:rsidRPr="00296D4C">
              <w:rPr>
                <w:rFonts w:ascii="Times New Roman" w:hAnsi="Times New Roman"/>
                <w:b/>
                <w:sz w:val="20"/>
                <w:szCs w:val="20"/>
                <w:lang w:val="ru-RU"/>
              </w:rPr>
              <w:t xml:space="preserve"> </w:t>
            </w:r>
            <w:r w:rsidRPr="00296D4C">
              <w:rPr>
                <w:rFonts w:ascii="Times New Roman" w:hAnsi="Times New Roman"/>
                <w:b/>
                <w:sz w:val="20"/>
                <w:szCs w:val="20"/>
              </w:rPr>
              <w:t xml:space="preserve">посадові злочини </w:t>
            </w:r>
            <w:r w:rsidRPr="00296D4C">
              <w:rPr>
                <w:rFonts w:ascii="Times New Roman" w:hAnsi="Times New Roman"/>
                <w:b/>
                <w:sz w:val="20"/>
                <w:szCs w:val="20"/>
              </w:rPr>
              <w:br/>
              <w:t>(Так/Ні)</w:t>
            </w:r>
          </w:p>
        </w:tc>
      </w:tr>
      <w:tr w:rsidR="00296D4C" w:rsidRPr="00296D4C" w14:paraId="7CDFBFFE" w14:textId="77777777" w:rsidTr="006F4C63">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55696F92" w14:textId="77777777" w:rsidR="00296D4C" w:rsidRPr="00296D4C" w:rsidRDefault="00296D4C" w:rsidP="00296D4C">
            <w:pPr>
              <w:spacing w:after="0" w:line="240" w:lineRule="auto"/>
              <w:jc w:val="center"/>
              <w:rPr>
                <w:rFonts w:ascii="Times New Roman" w:hAnsi="Times New Roman"/>
                <w:b/>
                <w:bCs/>
                <w:sz w:val="20"/>
                <w:szCs w:val="20"/>
                <w:lang w:val="en-US"/>
              </w:rPr>
            </w:pPr>
            <w:r w:rsidRPr="00296D4C">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EA2734" w14:textId="77777777" w:rsidR="00296D4C" w:rsidRPr="00296D4C" w:rsidRDefault="00296D4C" w:rsidP="00296D4C">
            <w:pPr>
              <w:spacing w:after="0" w:line="240" w:lineRule="auto"/>
              <w:jc w:val="center"/>
              <w:rPr>
                <w:rFonts w:ascii="Times New Roman" w:hAnsi="Times New Roman"/>
                <w:b/>
                <w:bCs/>
                <w:sz w:val="20"/>
                <w:szCs w:val="20"/>
                <w:lang w:val="en-US"/>
              </w:rPr>
            </w:pPr>
            <w:r w:rsidRPr="00296D4C">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EED6B2" w14:textId="77777777" w:rsidR="00296D4C" w:rsidRPr="00296D4C" w:rsidRDefault="00296D4C" w:rsidP="00296D4C">
            <w:pPr>
              <w:spacing w:after="0" w:line="240" w:lineRule="auto"/>
              <w:jc w:val="center"/>
              <w:rPr>
                <w:rFonts w:ascii="Times New Roman" w:hAnsi="Times New Roman"/>
                <w:b/>
                <w:bCs/>
                <w:sz w:val="20"/>
                <w:szCs w:val="20"/>
                <w:lang w:val="en-US"/>
              </w:rPr>
            </w:pPr>
            <w:r w:rsidRPr="00296D4C">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3AAF5E94" w14:textId="77777777" w:rsidR="00296D4C" w:rsidRPr="00296D4C" w:rsidRDefault="00296D4C" w:rsidP="00296D4C">
            <w:pPr>
              <w:spacing w:after="0" w:line="240" w:lineRule="auto"/>
              <w:jc w:val="center"/>
              <w:rPr>
                <w:rFonts w:ascii="Times New Roman" w:hAnsi="Times New Roman"/>
                <w:b/>
                <w:bCs/>
                <w:sz w:val="20"/>
                <w:szCs w:val="20"/>
                <w:lang w:val="en-US"/>
              </w:rPr>
            </w:pPr>
            <w:r w:rsidRPr="00296D4C">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74CC2D87" w14:textId="77777777" w:rsidR="00296D4C" w:rsidRPr="00296D4C" w:rsidRDefault="00296D4C" w:rsidP="00296D4C">
            <w:pPr>
              <w:spacing w:after="0" w:line="240" w:lineRule="auto"/>
              <w:jc w:val="center"/>
              <w:rPr>
                <w:rFonts w:ascii="Times New Roman" w:hAnsi="Times New Roman"/>
                <w:b/>
                <w:bCs/>
                <w:sz w:val="20"/>
                <w:szCs w:val="20"/>
                <w:lang w:val="en-US"/>
              </w:rPr>
            </w:pPr>
            <w:r w:rsidRPr="00296D4C">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FB851C" w14:textId="77777777" w:rsidR="00296D4C" w:rsidRPr="00296D4C" w:rsidRDefault="00296D4C" w:rsidP="00296D4C">
            <w:pPr>
              <w:spacing w:after="0" w:line="240" w:lineRule="auto"/>
              <w:jc w:val="center"/>
              <w:rPr>
                <w:rFonts w:ascii="Times New Roman" w:hAnsi="Times New Roman"/>
                <w:b/>
                <w:bCs/>
                <w:sz w:val="20"/>
                <w:szCs w:val="20"/>
                <w:lang w:val="en-US"/>
              </w:rPr>
            </w:pPr>
            <w:r w:rsidRPr="00296D4C">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2E60C1" w14:textId="77777777" w:rsidR="00296D4C" w:rsidRPr="00296D4C" w:rsidRDefault="00296D4C" w:rsidP="00296D4C">
            <w:pPr>
              <w:spacing w:after="0" w:line="240" w:lineRule="auto"/>
              <w:jc w:val="center"/>
              <w:rPr>
                <w:rFonts w:ascii="Times New Roman" w:hAnsi="Times New Roman"/>
                <w:b/>
                <w:bCs/>
                <w:sz w:val="20"/>
                <w:szCs w:val="20"/>
                <w:lang w:val="en-US"/>
              </w:rPr>
            </w:pPr>
            <w:r w:rsidRPr="00296D4C">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42C74B" w14:textId="77777777" w:rsidR="00296D4C" w:rsidRPr="00296D4C" w:rsidRDefault="00296D4C" w:rsidP="00296D4C">
            <w:pPr>
              <w:spacing w:after="0" w:line="240" w:lineRule="auto"/>
              <w:jc w:val="center"/>
              <w:rPr>
                <w:rFonts w:ascii="Times New Roman" w:hAnsi="Times New Roman"/>
                <w:b/>
                <w:bCs/>
                <w:sz w:val="20"/>
                <w:szCs w:val="20"/>
                <w:lang w:val="en-US"/>
              </w:rPr>
            </w:pPr>
            <w:r w:rsidRPr="00296D4C">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E479C4" w14:textId="77777777" w:rsidR="00296D4C" w:rsidRPr="00296D4C" w:rsidRDefault="00296D4C" w:rsidP="00296D4C">
            <w:pPr>
              <w:spacing w:after="0" w:line="240" w:lineRule="auto"/>
              <w:jc w:val="center"/>
              <w:rPr>
                <w:rFonts w:ascii="Times New Roman" w:hAnsi="Times New Roman"/>
                <w:b/>
                <w:bCs/>
                <w:sz w:val="20"/>
                <w:szCs w:val="20"/>
                <w:lang w:val="en-US"/>
              </w:rPr>
            </w:pPr>
            <w:r w:rsidRPr="00296D4C">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05200EE0" w14:textId="77777777" w:rsidR="00296D4C" w:rsidRPr="00296D4C" w:rsidRDefault="00296D4C" w:rsidP="00296D4C">
            <w:pPr>
              <w:spacing w:after="0" w:line="240" w:lineRule="auto"/>
              <w:jc w:val="center"/>
              <w:rPr>
                <w:rFonts w:ascii="Times New Roman" w:hAnsi="Times New Roman"/>
                <w:b/>
                <w:bCs/>
                <w:sz w:val="20"/>
                <w:szCs w:val="20"/>
                <w:lang w:val="en-US"/>
              </w:rPr>
            </w:pPr>
            <w:r w:rsidRPr="00296D4C">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39E76378" w14:textId="77777777" w:rsidR="00296D4C" w:rsidRPr="00296D4C" w:rsidRDefault="00296D4C" w:rsidP="00296D4C">
            <w:pPr>
              <w:spacing w:after="0" w:line="240" w:lineRule="auto"/>
              <w:jc w:val="center"/>
              <w:rPr>
                <w:rFonts w:ascii="Times New Roman" w:hAnsi="Times New Roman"/>
                <w:b/>
                <w:bCs/>
                <w:sz w:val="20"/>
                <w:szCs w:val="20"/>
                <w:lang w:val="en-US"/>
              </w:rPr>
            </w:pPr>
            <w:r w:rsidRPr="00296D4C">
              <w:rPr>
                <w:rFonts w:ascii="Times New Roman" w:hAnsi="Times New Roman"/>
                <w:b/>
                <w:bCs/>
                <w:sz w:val="20"/>
                <w:szCs w:val="20"/>
                <w:lang w:val="en-US"/>
              </w:rPr>
              <w:t>11</w:t>
            </w:r>
          </w:p>
        </w:tc>
      </w:tr>
      <w:tr w:rsidR="00296D4C" w:rsidRPr="00296D4C" w14:paraId="3A9B6C54" w14:textId="77777777" w:rsidTr="006F4C63">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2ED56577" w14:textId="77777777" w:rsidR="00296D4C" w:rsidRPr="00296D4C" w:rsidRDefault="00296D4C" w:rsidP="00296D4C">
            <w:pPr>
              <w:spacing w:after="0" w:line="240" w:lineRule="auto"/>
              <w:jc w:val="center"/>
              <w:rPr>
                <w:rFonts w:ascii="Times New Roman" w:hAnsi="Times New Roman"/>
                <w:bCs/>
                <w:sz w:val="20"/>
                <w:szCs w:val="20"/>
                <w:lang w:val="en-US"/>
              </w:rPr>
            </w:pPr>
            <w:r w:rsidRPr="00296D4C">
              <w:rPr>
                <w:rFonts w:ascii="Times New Roman" w:hAnsi="Times New Roman"/>
                <w:bCs/>
                <w:sz w:val="20"/>
                <w:szCs w:val="20"/>
                <w:lang w:val="en-US"/>
              </w:rPr>
              <w:lastRenderedPageBreak/>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A2592D" w14:textId="77777777" w:rsidR="00296D4C" w:rsidRPr="00296D4C" w:rsidRDefault="00296D4C" w:rsidP="00296D4C">
            <w:pPr>
              <w:spacing w:after="0" w:line="240" w:lineRule="auto"/>
              <w:jc w:val="center"/>
              <w:rPr>
                <w:rFonts w:ascii="Times New Roman" w:hAnsi="Times New Roman"/>
                <w:bCs/>
                <w:sz w:val="20"/>
                <w:szCs w:val="20"/>
                <w:lang w:val="en-US"/>
              </w:rPr>
            </w:pPr>
            <w:r w:rsidRPr="00296D4C">
              <w:rPr>
                <w:rFonts w:ascii="Times New Roman" w:hAnsi="Times New Roman"/>
                <w:bCs/>
                <w:sz w:val="20"/>
                <w:szCs w:val="20"/>
                <w:lang w:val="en-US"/>
              </w:rPr>
              <w:t xml:space="preserve">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43F01C" w14:textId="77777777" w:rsidR="00296D4C" w:rsidRPr="00296D4C" w:rsidRDefault="00296D4C" w:rsidP="00296D4C">
            <w:pPr>
              <w:spacing w:after="0" w:line="240" w:lineRule="auto"/>
              <w:jc w:val="center"/>
              <w:rPr>
                <w:rFonts w:ascii="Times New Roman" w:hAnsi="Times New Roman"/>
                <w:bCs/>
                <w:sz w:val="20"/>
                <w:szCs w:val="20"/>
                <w:lang w:val="en-US"/>
              </w:rPr>
            </w:pPr>
            <w:r w:rsidRPr="00296D4C">
              <w:rPr>
                <w:rFonts w:ascii="Times New Roman" w:hAnsi="Times New Roman"/>
                <w:bCs/>
                <w:sz w:val="20"/>
                <w:szCs w:val="20"/>
                <w:lang w:val="en-US"/>
              </w:rPr>
              <w:t xml:space="preserve">Солонецький Олексiй Iванович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7F5F3710" w14:textId="77777777" w:rsidR="00296D4C" w:rsidRPr="00296D4C" w:rsidRDefault="00296D4C" w:rsidP="00296D4C">
            <w:pPr>
              <w:spacing w:after="0" w:line="240" w:lineRule="auto"/>
              <w:jc w:val="center"/>
              <w:rPr>
                <w:rFonts w:ascii="Times New Roman" w:hAnsi="Times New Roman"/>
                <w:bCs/>
                <w:sz w:val="20"/>
                <w:szCs w:val="20"/>
                <w:lang w:val="en-US"/>
              </w:rPr>
            </w:pPr>
            <w:r w:rsidRPr="00296D4C">
              <w:rPr>
                <w:rFonts w:ascii="Times New Roman" w:hAnsi="Times New Roman"/>
                <w:bCs/>
                <w:sz w:val="20"/>
                <w:szCs w:val="20"/>
                <w:lang w:val="en-US"/>
              </w:rPr>
              <w:t>2492513579</w:t>
            </w:r>
          </w:p>
        </w:tc>
        <w:tc>
          <w:tcPr>
            <w:tcW w:w="1638" w:type="dxa"/>
            <w:tcBorders>
              <w:top w:val="single" w:sz="6" w:space="0" w:color="000000"/>
              <w:left w:val="single" w:sz="6" w:space="0" w:color="000000"/>
              <w:bottom w:val="single" w:sz="6" w:space="0" w:color="000000"/>
              <w:right w:val="single" w:sz="6" w:space="0" w:color="000000"/>
            </w:tcBorders>
            <w:vAlign w:val="center"/>
          </w:tcPr>
          <w:p w14:paraId="02D0594D" w14:textId="77777777" w:rsidR="00296D4C" w:rsidRPr="00296D4C" w:rsidRDefault="00296D4C" w:rsidP="00296D4C">
            <w:pPr>
              <w:spacing w:after="0" w:line="240" w:lineRule="auto"/>
              <w:jc w:val="center"/>
              <w:rPr>
                <w:rFonts w:ascii="Times New Roman" w:hAnsi="Times New Roman"/>
                <w:bCs/>
                <w:sz w:val="20"/>
                <w:szCs w:val="20"/>
                <w:lang w:val="en-US"/>
              </w:rPr>
            </w:pPr>
            <w:r w:rsidRPr="00296D4C">
              <w:rPr>
                <w:rFonts w:ascii="Times New Roman" w:hAnsi="Times New Roman"/>
                <w:bCs/>
                <w:sz w:val="20"/>
                <w:szCs w:val="20"/>
                <w:lang w:val="en-US"/>
              </w:rPr>
              <w:t xml:space="preserve">д/н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FE9573" w14:textId="77777777" w:rsidR="00296D4C" w:rsidRPr="00296D4C" w:rsidRDefault="00296D4C" w:rsidP="00296D4C">
            <w:pPr>
              <w:spacing w:after="0" w:line="240" w:lineRule="auto"/>
              <w:jc w:val="center"/>
              <w:rPr>
                <w:rFonts w:ascii="Times New Roman" w:hAnsi="Times New Roman"/>
                <w:bCs/>
                <w:sz w:val="20"/>
                <w:szCs w:val="20"/>
                <w:lang w:val="en-US"/>
              </w:rPr>
            </w:pPr>
            <w:r w:rsidRPr="00296D4C">
              <w:rPr>
                <w:rFonts w:ascii="Times New Roman" w:hAnsi="Times New Roman"/>
                <w:bCs/>
                <w:sz w:val="20"/>
                <w:szCs w:val="20"/>
                <w:lang w:val="en-US"/>
              </w:rPr>
              <w:t>1968</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B81246" w14:textId="77777777" w:rsidR="00296D4C" w:rsidRPr="00296D4C" w:rsidRDefault="00296D4C" w:rsidP="00296D4C">
            <w:pPr>
              <w:spacing w:after="0" w:line="240" w:lineRule="auto"/>
              <w:jc w:val="center"/>
              <w:rPr>
                <w:rFonts w:ascii="Times New Roman" w:hAnsi="Times New Roman"/>
                <w:bCs/>
                <w:sz w:val="20"/>
                <w:szCs w:val="20"/>
                <w:lang w:val="en-US"/>
              </w:rPr>
            </w:pPr>
            <w:r w:rsidRPr="00296D4C">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A212CD" w14:textId="77777777" w:rsidR="00296D4C" w:rsidRPr="00296D4C" w:rsidRDefault="00296D4C" w:rsidP="00296D4C">
            <w:pPr>
              <w:spacing w:after="0" w:line="240" w:lineRule="auto"/>
              <w:jc w:val="center"/>
              <w:rPr>
                <w:rFonts w:ascii="Times New Roman" w:hAnsi="Times New Roman"/>
                <w:bCs/>
                <w:sz w:val="20"/>
                <w:szCs w:val="20"/>
                <w:lang w:val="en-US"/>
              </w:rPr>
            </w:pPr>
            <w:r w:rsidRPr="00296D4C">
              <w:rPr>
                <w:rFonts w:ascii="Times New Roman" w:hAnsi="Times New Roman"/>
                <w:bCs/>
                <w:sz w:val="20"/>
                <w:szCs w:val="20"/>
                <w:lang w:val="en-US"/>
              </w:rPr>
              <w:t>39</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B7F042" w14:textId="77777777" w:rsidR="00296D4C" w:rsidRPr="00296D4C" w:rsidRDefault="00296D4C" w:rsidP="00296D4C">
            <w:pPr>
              <w:spacing w:after="0" w:line="240" w:lineRule="auto"/>
              <w:jc w:val="center"/>
              <w:rPr>
                <w:rFonts w:ascii="Times New Roman" w:hAnsi="Times New Roman"/>
                <w:bCs/>
                <w:sz w:val="20"/>
                <w:szCs w:val="20"/>
                <w:lang w:val="en-US"/>
              </w:rPr>
            </w:pPr>
            <w:r w:rsidRPr="00296D4C">
              <w:rPr>
                <w:rFonts w:ascii="Times New Roman" w:hAnsi="Times New Roman"/>
                <w:bCs/>
                <w:sz w:val="20"/>
                <w:szCs w:val="20"/>
                <w:lang w:val="en-US"/>
              </w:rPr>
              <w:t>ТОВ "СПОТ ТЕХНОЛОДЖИС"</w:t>
            </w:r>
          </w:p>
          <w:p w14:paraId="1188C6C9" w14:textId="77777777" w:rsidR="00296D4C" w:rsidRPr="00296D4C" w:rsidRDefault="00296D4C" w:rsidP="00296D4C">
            <w:pPr>
              <w:spacing w:after="0" w:line="240" w:lineRule="auto"/>
              <w:jc w:val="center"/>
              <w:rPr>
                <w:rFonts w:ascii="Times New Roman" w:hAnsi="Times New Roman"/>
                <w:bCs/>
                <w:sz w:val="20"/>
                <w:szCs w:val="20"/>
                <w:lang w:val="en-US"/>
              </w:rPr>
            </w:pPr>
            <w:r w:rsidRPr="00296D4C">
              <w:rPr>
                <w:rFonts w:ascii="Times New Roman" w:hAnsi="Times New Roman"/>
                <w:bCs/>
                <w:sz w:val="20"/>
                <w:szCs w:val="20"/>
                <w:lang w:val="en-US"/>
              </w:rPr>
              <w:t>37364992</w:t>
            </w:r>
          </w:p>
          <w:p w14:paraId="473EB6FB" w14:textId="77777777" w:rsidR="00296D4C" w:rsidRPr="00296D4C" w:rsidRDefault="00296D4C" w:rsidP="00296D4C">
            <w:pPr>
              <w:spacing w:after="0" w:line="240" w:lineRule="auto"/>
              <w:jc w:val="center"/>
              <w:rPr>
                <w:rFonts w:ascii="Times New Roman" w:hAnsi="Times New Roman"/>
                <w:bCs/>
                <w:sz w:val="20"/>
                <w:szCs w:val="20"/>
                <w:lang w:val="en-US"/>
              </w:rPr>
            </w:pPr>
            <w:r w:rsidRPr="00296D4C">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4BFE8A3C" w14:textId="77777777" w:rsidR="00296D4C" w:rsidRPr="00296D4C" w:rsidRDefault="00296D4C" w:rsidP="00296D4C">
            <w:pPr>
              <w:spacing w:after="0" w:line="240" w:lineRule="auto"/>
              <w:jc w:val="center"/>
              <w:rPr>
                <w:rFonts w:ascii="Times New Roman" w:hAnsi="Times New Roman"/>
                <w:bCs/>
                <w:sz w:val="20"/>
                <w:szCs w:val="20"/>
                <w:lang w:val="en-US"/>
              </w:rPr>
            </w:pPr>
            <w:r w:rsidRPr="00296D4C">
              <w:rPr>
                <w:rFonts w:ascii="Times New Roman" w:hAnsi="Times New Roman"/>
                <w:bCs/>
                <w:sz w:val="20"/>
                <w:szCs w:val="20"/>
                <w:lang w:val="en-US"/>
              </w:rPr>
              <w:t>21.10.2021 Безстроково</w:t>
            </w:r>
          </w:p>
        </w:tc>
        <w:tc>
          <w:tcPr>
            <w:tcW w:w="1134" w:type="dxa"/>
            <w:tcBorders>
              <w:top w:val="single" w:sz="6" w:space="0" w:color="000000"/>
              <w:left w:val="single" w:sz="6" w:space="0" w:color="000000"/>
              <w:bottom w:val="single" w:sz="6" w:space="0" w:color="000000"/>
              <w:right w:val="single" w:sz="6" w:space="0" w:color="000000"/>
            </w:tcBorders>
            <w:vAlign w:val="center"/>
          </w:tcPr>
          <w:p w14:paraId="7F09EB79" w14:textId="77777777" w:rsidR="00296D4C" w:rsidRPr="00296D4C" w:rsidRDefault="00296D4C" w:rsidP="00296D4C">
            <w:pPr>
              <w:spacing w:after="0" w:line="240" w:lineRule="auto"/>
              <w:jc w:val="center"/>
              <w:rPr>
                <w:rFonts w:ascii="Times New Roman" w:hAnsi="Times New Roman"/>
                <w:bCs/>
                <w:sz w:val="20"/>
                <w:szCs w:val="20"/>
                <w:lang w:val="en-US"/>
              </w:rPr>
            </w:pPr>
            <w:r w:rsidRPr="00296D4C">
              <w:rPr>
                <w:rFonts w:ascii="Times New Roman" w:hAnsi="Times New Roman"/>
                <w:bCs/>
                <w:sz w:val="20"/>
                <w:szCs w:val="20"/>
                <w:lang w:val="en-US"/>
              </w:rPr>
              <w:t>Ні</w:t>
            </w:r>
          </w:p>
        </w:tc>
      </w:tr>
    </w:tbl>
    <w:p w14:paraId="7797B797" w14:textId="77777777" w:rsidR="00296D4C" w:rsidRPr="00296D4C" w:rsidRDefault="00296D4C" w:rsidP="00296D4C">
      <w:pPr>
        <w:spacing w:after="0" w:line="240" w:lineRule="auto"/>
        <w:rPr>
          <w:rFonts w:ascii="Times New Roman" w:hAnsi="Times New Roman"/>
          <w:sz w:val="24"/>
          <w:szCs w:val="24"/>
          <w:lang w:val="en-US"/>
        </w:rPr>
      </w:pPr>
    </w:p>
    <w:p w14:paraId="126B1D56" w14:textId="77777777" w:rsidR="00296D4C" w:rsidRPr="00296D4C" w:rsidRDefault="00296D4C" w:rsidP="00296D4C">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296D4C">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296D4C" w:rsidRPr="00296D4C" w14:paraId="51BF4C4D" w14:textId="77777777" w:rsidTr="006F4C63">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32511AEC"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w:t>
            </w:r>
          </w:p>
          <w:p w14:paraId="6C82AFCA"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9ED356" w14:textId="77777777" w:rsidR="00296D4C" w:rsidRPr="00296D4C" w:rsidRDefault="00296D4C" w:rsidP="00296D4C">
            <w:pPr>
              <w:tabs>
                <w:tab w:val="left" w:pos="214"/>
              </w:tabs>
              <w:spacing w:after="0" w:line="240" w:lineRule="auto"/>
              <w:jc w:val="center"/>
              <w:rPr>
                <w:rFonts w:ascii="Times New Roman" w:hAnsi="Times New Roman"/>
                <w:b/>
                <w:bCs/>
                <w:sz w:val="20"/>
                <w:szCs w:val="20"/>
              </w:rPr>
            </w:pPr>
            <w:r w:rsidRPr="00296D4C">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241E8D4B" w14:textId="77777777" w:rsidR="00296D4C" w:rsidRPr="00296D4C" w:rsidRDefault="00296D4C" w:rsidP="00296D4C">
            <w:pPr>
              <w:spacing w:after="0" w:line="240" w:lineRule="auto"/>
              <w:rPr>
                <w:rFonts w:ascii="Times New Roman" w:hAnsi="Times New Roman"/>
                <w:b/>
                <w:bCs/>
                <w:sz w:val="20"/>
                <w:szCs w:val="20"/>
              </w:rPr>
            </w:pPr>
            <w:r w:rsidRPr="00296D4C">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431F443F"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218A021A"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7F516C"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637BFF"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0C989E5C"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55FFF627" w14:textId="77777777" w:rsidR="00296D4C" w:rsidRPr="00296D4C" w:rsidRDefault="00296D4C" w:rsidP="00296D4C">
            <w:pPr>
              <w:spacing w:after="0" w:line="240" w:lineRule="auto"/>
              <w:jc w:val="center"/>
              <w:rPr>
                <w:rFonts w:ascii="Times New Roman" w:hAnsi="Times New Roman"/>
                <w:b/>
                <w:sz w:val="20"/>
                <w:szCs w:val="20"/>
                <w:lang w:val="ru-RU"/>
              </w:rPr>
            </w:pPr>
            <w:r w:rsidRPr="00296D4C">
              <w:rPr>
                <w:rFonts w:ascii="Times New Roman" w:hAnsi="Times New Roman"/>
                <w:b/>
                <w:sz w:val="20"/>
                <w:szCs w:val="20"/>
              </w:rPr>
              <w:t>Повне найменування, ідентифікаційний код юридичної особи</w:t>
            </w:r>
            <w:r w:rsidRPr="00296D4C">
              <w:rPr>
                <w:rFonts w:ascii="Times New Roman" w:hAnsi="Times New Roman"/>
                <w:b/>
                <w:sz w:val="20"/>
                <w:szCs w:val="20"/>
                <w:lang w:val="ru-RU"/>
              </w:rPr>
              <w:t xml:space="preserve"> </w:t>
            </w:r>
          </w:p>
          <w:p w14:paraId="579321FD"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sz w:val="20"/>
                <w:szCs w:val="20"/>
              </w:rPr>
              <w:t>та посада(и), яку(і) займав(є) за</w:t>
            </w:r>
            <w:r w:rsidRPr="00296D4C">
              <w:rPr>
                <w:rFonts w:ascii="Times New Roman" w:hAnsi="Times New Roman"/>
                <w:b/>
                <w:sz w:val="20"/>
                <w:szCs w:val="20"/>
                <w:lang w:val="ru-RU"/>
              </w:rPr>
              <w:t xml:space="preserve"> </w:t>
            </w:r>
            <w:r w:rsidRPr="00296D4C">
              <w:rPr>
                <w:rFonts w:ascii="Times New Roman" w:hAnsi="Times New Roman"/>
                <w:b/>
                <w:sz w:val="20"/>
                <w:szCs w:val="20"/>
              </w:rPr>
              <w:t>останні</w:t>
            </w:r>
            <w:r w:rsidRPr="00296D4C">
              <w:rPr>
                <w:rFonts w:ascii="Times New Roman" w:hAnsi="Times New Roman"/>
                <w:b/>
                <w:sz w:val="20"/>
                <w:szCs w:val="20"/>
                <w:lang w:val="ru-RU"/>
              </w:rPr>
              <w:t xml:space="preserve"> </w:t>
            </w:r>
            <w:r w:rsidRPr="00296D4C">
              <w:rPr>
                <w:rFonts w:ascii="Times New Roman" w:hAnsi="Times New Roman"/>
                <w:b/>
                <w:sz w:val="20"/>
                <w:szCs w:val="20"/>
              </w:rPr>
              <w:t>5</w:t>
            </w:r>
            <w:r w:rsidRPr="00296D4C">
              <w:rPr>
                <w:rFonts w:ascii="Times New Roman" w:hAnsi="Times New Roman"/>
                <w:b/>
                <w:sz w:val="20"/>
                <w:szCs w:val="20"/>
                <w:lang w:val="ru-RU"/>
              </w:rPr>
              <w:t xml:space="preserve"> </w:t>
            </w:r>
            <w:r w:rsidRPr="00296D4C">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428BCF5C" w14:textId="77777777" w:rsidR="00296D4C" w:rsidRPr="00296D4C" w:rsidRDefault="00296D4C" w:rsidP="00296D4C">
            <w:pPr>
              <w:spacing w:after="0" w:line="240" w:lineRule="auto"/>
              <w:ind w:left="-15"/>
              <w:jc w:val="center"/>
              <w:rPr>
                <w:rFonts w:ascii="Times New Roman" w:hAnsi="Times New Roman"/>
                <w:b/>
                <w:bCs/>
                <w:sz w:val="20"/>
                <w:szCs w:val="20"/>
                <w:lang w:val="ru-RU"/>
              </w:rPr>
            </w:pPr>
            <w:r w:rsidRPr="00296D4C">
              <w:rPr>
                <w:rFonts w:ascii="Times New Roman" w:hAnsi="Times New Roman"/>
                <w:b/>
                <w:sz w:val="20"/>
                <w:szCs w:val="20"/>
              </w:rPr>
              <w:t>Дата набуття повноважень та строк, на</w:t>
            </w:r>
            <w:r w:rsidRPr="00296D4C">
              <w:rPr>
                <w:rFonts w:ascii="Times New Roman" w:hAnsi="Times New Roman"/>
                <w:b/>
                <w:sz w:val="20"/>
                <w:szCs w:val="20"/>
                <w:lang w:val="ru-RU"/>
              </w:rPr>
              <w:t xml:space="preserve"> </w:t>
            </w:r>
            <w:r w:rsidRPr="00296D4C">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089EDE35" w14:textId="77777777" w:rsidR="00296D4C" w:rsidRPr="00296D4C" w:rsidRDefault="00296D4C" w:rsidP="00296D4C">
            <w:pPr>
              <w:spacing w:after="0" w:line="240" w:lineRule="auto"/>
              <w:ind w:left="-15"/>
              <w:jc w:val="center"/>
              <w:rPr>
                <w:rFonts w:ascii="Times New Roman" w:hAnsi="Times New Roman"/>
                <w:b/>
                <w:bCs/>
                <w:sz w:val="20"/>
                <w:szCs w:val="20"/>
              </w:rPr>
            </w:pPr>
            <w:r w:rsidRPr="00296D4C">
              <w:rPr>
                <w:rFonts w:ascii="Times New Roman" w:hAnsi="Times New Roman"/>
                <w:b/>
                <w:sz w:val="20"/>
                <w:szCs w:val="20"/>
              </w:rPr>
              <w:t>Непогашена судимість за корисливі та</w:t>
            </w:r>
            <w:r w:rsidRPr="00296D4C">
              <w:rPr>
                <w:rFonts w:ascii="Times New Roman" w:hAnsi="Times New Roman"/>
                <w:b/>
                <w:sz w:val="20"/>
                <w:szCs w:val="20"/>
                <w:lang w:val="ru-RU"/>
              </w:rPr>
              <w:t xml:space="preserve"> </w:t>
            </w:r>
            <w:r w:rsidRPr="00296D4C">
              <w:rPr>
                <w:rFonts w:ascii="Times New Roman" w:hAnsi="Times New Roman"/>
                <w:b/>
                <w:sz w:val="20"/>
                <w:szCs w:val="20"/>
              </w:rPr>
              <w:t xml:space="preserve">посадові злочини </w:t>
            </w:r>
            <w:r w:rsidRPr="00296D4C">
              <w:rPr>
                <w:rFonts w:ascii="Times New Roman" w:hAnsi="Times New Roman"/>
                <w:b/>
                <w:sz w:val="20"/>
                <w:szCs w:val="20"/>
              </w:rPr>
              <w:br/>
              <w:t>(Так/Ні)</w:t>
            </w:r>
          </w:p>
        </w:tc>
      </w:tr>
      <w:tr w:rsidR="00296D4C" w:rsidRPr="00296D4C" w14:paraId="09CD616D" w14:textId="77777777" w:rsidTr="006F4C63">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32DF16E4" w14:textId="77777777" w:rsidR="00296D4C" w:rsidRPr="00296D4C" w:rsidRDefault="00296D4C" w:rsidP="00296D4C">
            <w:pPr>
              <w:spacing w:after="0" w:line="240" w:lineRule="auto"/>
              <w:jc w:val="center"/>
              <w:rPr>
                <w:rFonts w:ascii="Times New Roman" w:hAnsi="Times New Roman"/>
                <w:b/>
                <w:bCs/>
                <w:sz w:val="20"/>
                <w:szCs w:val="20"/>
                <w:lang w:val="en-US"/>
              </w:rPr>
            </w:pPr>
            <w:r w:rsidRPr="00296D4C">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7DF867" w14:textId="77777777" w:rsidR="00296D4C" w:rsidRPr="00296D4C" w:rsidRDefault="00296D4C" w:rsidP="00296D4C">
            <w:pPr>
              <w:spacing w:after="0" w:line="240" w:lineRule="auto"/>
              <w:jc w:val="center"/>
              <w:rPr>
                <w:rFonts w:ascii="Times New Roman" w:hAnsi="Times New Roman"/>
                <w:b/>
                <w:bCs/>
                <w:sz w:val="20"/>
                <w:szCs w:val="20"/>
                <w:lang w:val="en-US"/>
              </w:rPr>
            </w:pPr>
            <w:r w:rsidRPr="00296D4C">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AF5D84" w14:textId="77777777" w:rsidR="00296D4C" w:rsidRPr="00296D4C" w:rsidRDefault="00296D4C" w:rsidP="00296D4C">
            <w:pPr>
              <w:spacing w:after="0" w:line="240" w:lineRule="auto"/>
              <w:jc w:val="center"/>
              <w:rPr>
                <w:rFonts w:ascii="Times New Roman" w:hAnsi="Times New Roman"/>
                <w:b/>
                <w:bCs/>
                <w:sz w:val="20"/>
                <w:szCs w:val="20"/>
                <w:lang w:val="en-US"/>
              </w:rPr>
            </w:pPr>
            <w:r w:rsidRPr="00296D4C">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1CA3391E" w14:textId="77777777" w:rsidR="00296D4C" w:rsidRPr="00296D4C" w:rsidRDefault="00296D4C" w:rsidP="00296D4C">
            <w:pPr>
              <w:spacing w:after="0" w:line="240" w:lineRule="auto"/>
              <w:jc w:val="center"/>
              <w:rPr>
                <w:rFonts w:ascii="Times New Roman" w:hAnsi="Times New Roman"/>
                <w:b/>
                <w:bCs/>
                <w:sz w:val="20"/>
                <w:szCs w:val="20"/>
                <w:lang w:val="en-US"/>
              </w:rPr>
            </w:pPr>
            <w:r w:rsidRPr="00296D4C">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3CD2F52A" w14:textId="77777777" w:rsidR="00296D4C" w:rsidRPr="00296D4C" w:rsidRDefault="00296D4C" w:rsidP="00296D4C">
            <w:pPr>
              <w:spacing w:after="0" w:line="240" w:lineRule="auto"/>
              <w:jc w:val="center"/>
              <w:rPr>
                <w:rFonts w:ascii="Times New Roman" w:hAnsi="Times New Roman"/>
                <w:b/>
                <w:bCs/>
                <w:sz w:val="20"/>
                <w:szCs w:val="20"/>
                <w:lang w:val="en-US"/>
              </w:rPr>
            </w:pPr>
            <w:r w:rsidRPr="00296D4C">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141EC2" w14:textId="77777777" w:rsidR="00296D4C" w:rsidRPr="00296D4C" w:rsidRDefault="00296D4C" w:rsidP="00296D4C">
            <w:pPr>
              <w:spacing w:after="0" w:line="240" w:lineRule="auto"/>
              <w:jc w:val="center"/>
              <w:rPr>
                <w:rFonts w:ascii="Times New Roman" w:hAnsi="Times New Roman"/>
                <w:b/>
                <w:bCs/>
                <w:sz w:val="20"/>
                <w:szCs w:val="20"/>
                <w:lang w:val="en-US"/>
              </w:rPr>
            </w:pPr>
            <w:r w:rsidRPr="00296D4C">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ECAB6E" w14:textId="77777777" w:rsidR="00296D4C" w:rsidRPr="00296D4C" w:rsidRDefault="00296D4C" w:rsidP="00296D4C">
            <w:pPr>
              <w:spacing w:after="0" w:line="240" w:lineRule="auto"/>
              <w:jc w:val="center"/>
              <w:rPr>
                <w:rFonts w:ascii="Times New Roman" w:hAnsi="Times New Roman"/>
                <w:b/>
                <w:bCs/>
                <w:sz w:val="20"/>
                <w:szCs w:val="20"/>
                <w:lang w:val="en-US"/>
              </w:rPr>
            </w:pPr>
            <w:r w:rsidRPr="00296D4C">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796238" w14:textId="77777777" w:rsidR="00296D4C" w:rsidRPr="00296D4C" w:rsidRDefault="00296D4C" w:rsidP="00296D4C">
            <w:pPr>
              <w:spacing w:after="0" w:line="240" w:lineRule="auto"/>
              <w:jc w:val="center"/>
              <w:rPr>
                <w:rFonts w:ascii="Times New Roman" w:hAnsi="Times New Roman"/>
                <w:b/>
                <w:bCs/>
                <w:sz w:val="20"/>
                <w:szCs w:val="20"/>
                <w:lang w:val="en-US"/>
              </w:rPr>
            </w:pPr>
            <w:r w:rsidRPr="00296D4C">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B9CE37" w14:textId="77777777" w:rsidR="00296D4C" w:rsidRPr="00296D4C" w:rsidRDefault="00296D4C" w:rsidP="00296D4C">
            <w:pPr>
              <w:spacing w:after="0" w:line="240" w:lineRule="auto"/>
              <w:jc w:val="center"/>
              <w:rPr>
                <w:rFonts w:ascii="Times New Roman" w:hAnsi="Times New Roman"/>
                <w:b/>
                <w:bCs/>
                <w:sz w:val="20"/>
                <w:szCs w:val="20"/>
                <w:lang w:val="en-US"/>
              </w:rPr>
            </w:pPr>
            <w:r w:rsidRPr="00296D4C">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2E2905F3" w14:textId="77777777" w:rsidR="00296D4C" w:rsidRPr="00296D4C" w:rsidRDefault="00296D4C" w:rsidP="00296D4C">
            <w:pPr>
              <w:spacing w:after="0" w:line="240" w:lineRule="auto"/>
              <w:jc w:val="center"/>
              <w:rPr>
                <w:rFonts w:ascii="Times New Roman" w:hAnsi="Times New Roman"/>
                <w:b/>
                <w:bCs/>
                <w:sz w:val="20"/>
                <w:szCs w:val="20"/>
                <w:lang w:val="en-US"/>
              </w:rPr>
            </w:pPr>
            <w:r w:rsidRPr="00296D4C">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76D5F964" w14:textId="77777777" w:rsidR="00296D4C" w:rsidRPr="00296D4C" w:rsidRDefault="00296D4C" w:rsidP="00296D4C">
            <w:pPr>
              <w:spacing w:after="0" w:line="240" w:lineRule="auto"/>
              <w:jc w:val="center"/>
              <w:rPr>
                <w:rFonts w:ascii="Times New Roman" w:hAnsi="Times New Roman"/>
                <w:b/>
                <w:bCs/>
                <w:sz w:val="20"/>
                <w:szCs w:val="20"/>
                <w:lang w:val="en-US"/>
              </w:rPr>
            </w:pPr>
            <w:r w:rsidRPr="00296D4C">
              <w:rPr>
                <w:rFonts w:ascii="Times New Roman" w:hAnsi="Times New Roman"/>
                <w:b/>
                <w:bCs/>
                <w:sz w:val="20"/>
                <w:szCs w:val="20"/>
                <w:lang w:val="en-US"/>
              </w:rPr>
              <w:t>11</w:t>
            </w:r>
          </w:p>
        </w:tc>
      </w:tr>
      <w:tr w:rsidR="00296D4C" w:rsidRPr="00296D4C" w14:paraId="7AD657E6" w14:textId="77777777" w:rsidTr="006F4C63">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271F3BE3" w14:textId="77777777" w:rsidR="00296D4C" w:rsidRPr="00296D4C" w:rsidRDefault="00296D4C" w:rsidP="00296D4C">
            <w:pPr>
              <w:spacing w:after="0" w:line="240" w:lineRule="auto"/>
              <w:jc w:val="center"/>
              <w:rPr>
                <w:rFonts w:ascii="Times New Roman" w:hAnsi="Times New Roman"/>
                <w:bCs/>
                <w:sz w:val="20"/>
                <w:szCs w:val="20"/>
                <w:lang w:val="en-US"/>
              </w:rPr>
            </w:pPr>
            <w:r w:rsidRPr="00296D4C">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492A29" w14:textId="77777777" w:rsidR="00296D4C" w:rsidRPr="00296D4C" w:rsidRDefault="00296D4C" w:rsidP="00296D4C">
            <w:pPr>
              <w:spacing w:after="0" w:line="240" w:lineRule="auto"/>
              <w:jc w:val="center"/>
              <w:rPr>
                <w:rFonts w:ascii="Times New Roman" w:hAnsi="Times New Roman"/>
                <w:bCs/>
                <w:sz w:val="20"/>
                <w:szCs w:val="20"/>
                <w:lang w:val="en-US"/>
              </w:rPr>
            </w:pPr>
            <w:r w:rsidRPr="00296D4C">
              <w:rPr>
                <w:rFonts w:ascii="Times New Roman" w:hAnsi="Times New Roman"/>
                <w:bCs/>
                <w:sz w:val="20"/>
                <w:szCs w:val="20"/>
                <w:lang w:val="en-US"/>
              </w:rPr>
              <w:t xml:space="preserve">Ревiзор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E357AA" w14:textId="77777777" w:rsidR="00296D4C" w:rsidRPr="00296D4C" w:rsidRDefault="00296D4C" w:rsidP="00296D4C">
            <w:pPr>
              <w:spacing w:after="0" w:line="240" w:lineRule="auto"/>
              <w:jc w:val="center"/>
              <w:rPr>
                <w:rFonts w:ascii="Times New Roman" w:hAnsi="Times New Roman"/>
                <w:bCs/>
                <w:sz w:val="20"/>
                <w:szCs w:val="20"/>
                <w:lang w:val="en-US"/>
              </w:rPr>
            </w:pPr>
            <w:r w:rsidRPr="00296D4C">
              <w:rPr>
                <w:rFonts w:ascii="Times New Roman" w:hAnsi="Times New Roman"/>
                <w:bCs/>
                <w:sz w:val="20"/>
                <w:szCs w:val="20"/>
                <w:lang w:val="en-US"/>
              </w:rPr>
              <w:t xml:space="preserve">Єфiмов Юрiй Костянтинович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6DA6D678" w14:textId="77777777" w:rsidR="00296D4C" w:rsidRPr="00296D4C" w:rsidRDefault="00296D4C" w:rsidP="00296D4C">
            <w:pPr>
              <w:spacing w:after="0" w:line="240" w:lineRule="auto"/>
              <w:jc w:val="center"/>
              <w:rPr>
                <w:rFonts w:ascii="Times New Roman" w:hAnsi="Times New Roman"/>
                <w:bCs/>
                <w:sz w:val="20"/>
                <w:szCs w:val="20"/>
                <w:lang w:val="en-US"/>
              </w:rPr>
            </w:pPr>
            <w:r w:rsidRPr="00296D4C">
              <w:rPr>
                <w:rFonts w:ascii="Times New Roman" w:hAnsi="Times New Roman"/>
                <w:bCs/>
                <w:sz w:val="20"/>
                <w:szCs w:val="20"/>
                <w:lang w:val="en-US"/>
              </w:rPr>
              <w:t>1372000793</w:t>
            </w:r>
          </w:p>
        </w:tc>
        <w:tc>
          <w:tcPr>
            <w:tcW w:w="1638" w:type="dxa"/>
            <w:tcBorders>
              <w:top w:val="single" w:sz="6" w:space="0" w:color="000000"/>
              <w:left w:val="single" w:sz="6" w:space="0" w:color="000000"/>
              <w:bottom w:val="single" w:sz="6" w:space="0" w:color="000000"/>
              <w:right w:val="single" w:sz="6" w:space="0" w:color="000000"/>
            </w:tcBorders>
            <w:vAlign w:val="center"/>
          </w:tcPr>
          <w:p w14:paraId="347E9EE6" w14:textId="77777777" w:rsidR="00296D4C" w:rsidRPr="00296D4C" w:rsidRDefault="00296D4C" w:rsidP="00296D4C">
            <w:pPr>
              <w:spacing w:after="0" w:line="240" w:lineRule="auto"/>
              <w:jc w:val="center"/>
              <w:rPr>
                <w:rFonts w:ascii="Times New Roman" w:hAnsi="Times New Roman"/>
                <w:bCs/>
                <w:sz w:val="20"/>
                <w:szCs w:val="20"/>
                <w:lang w:val="en-US"/>
              </w:rPr>
            </w:pPr>
            <w:r w:rsidRPr="00296D4C">
              <w:rPr>
                <w:rFonts w:ascii="Times New Roman" w:hAnsi="Times New Roman"/>
                <w:bCs/>
                <w:sz w:val="20"/>
                <w:szCs w:val="20"/>
                <w:lang w:val="en-US"/>
              </w:rPr>
              <w:t xml:space="preserve">д/н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A2A735" w14:textId="77777777" w:rsidR="00296D4C" w:rsidRPr="00296D4C" w:rsidRDefault="00296D4C" w:rsidP="00296D4C">
            <w:pPr>
              <w:spacing w:after="0" w:line="240" w:lineRule="auto"/>
              <w:jc w:val="center"/>
              <w:rPr>
                <w:rFonts w:ascii="Times New Roman" w:hAnsi="Times New Roman"/>
                <w:bCs/>
                <w:sz w:val="20"/>
                <w:szCs w:val="20"/>
                <w:lang w:val="en-US"/>
              </w:rPr>
            </w:pPr>
            <w:r w:rsidRPr="00296D4C">
              <w:rPr>
                <w:rFonts w:ascii="Times New Roman" w:hAnsi="Times New Roman"/>
                <w:bCs/>
                <w:sz w:val="20"/>
                <w:szCs w:val="20"/>
                <w:lang w:val="en-US"/>
              </w:rPr>
              <w:t>1937</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F58B4D" w14:textId="77777777" w:rsidR="00296D4C" w:rsidRPr="00296D4C" w:rsidRDefault="00296D4C" w:rsidP="00296D4C">
            <w:pPr>
              <w:spacing w:after="0" w:line="240" w:lineRule="auto"/>
              <w:jc w:val="center"/>
              <w:rPr>
                <w:rFonts w:ascii="Times New Roman" w:hAnsi="Times New Roman"/>
                <w:bCs/>
                <w:sz w:val="20"/>
                <w:szCs w:val="20"/>
                <w:lang w:val="en-US"/>
              </w:rPr>
            </w:pPr>
            <w:r w:rsidRPr="00296D4C">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EDC3F0" w14:textId="77777777" w:rsidR="00296D4C" w:rsidRPr="00296D4C" w:rsidRDefault="00296D4C" w:rsidP="00296D4C">
            <w:pPr>
              <w:spacing w:after="0" w:line="240" w:lineRule="auto"/>
              <w:jc w:val="center"/>
              <w:rPr>
                <w:rFonts w:ascii="Times New Roman" w:hAnsi="Times New Roman"/>
                <w:bCs/>
                <w:sz w:val="20"/>
                <w:szCs w:val="20"/>
                <w:lang w:val="en-US"/>
              </w:rPr>
            </w:pPr>
            <w:r w:rsidRPr="00296D4C">
              <w:rPr>
                <w:rFonts w:ascii="Times New Roman" w:hAnsi="Times New Roman"/>
                <w:bCs/>
                <w:sz w:val="20"/>
                <w:szCs w:val="20"/>
                <w:lang w:val="en-US"/>
              </w:rPr>
              <w:t>69</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82CC84" w14:textId="77777777" w:rsidR="00296D4C" w:rsidRPr="00296D4C" w:rsidRDefault="00296D4C" w:rsidP="00296D4C">
            <w:pPr>
              <w:spacing w:after="0" w:line="240" w:lineRule="auto"/>
              <w:jc w:val="center"/>
              <w:rPr>
                <w:rFonts w:ascii="Times New Roman" w:hAnsi="Times New Roman"/>
                <w:bCs/>
                <w:sz w:val="20"/>
                <w:szCs w:val="20"/>
                <w:lang w:val="en-US"/>
              </w:rPr>
            </w:pPr>
            <w:r w:rsidRPr="00296D4C">
              <w:rPr>
                <w:rFonts w:ascii="Times New Roman" w:hAnsi="Times New Roman"/>
                <w:bCs/>
                <w:sz w:val="20"/>
                <w:szCs w:val="20"/>
                <w:lang w:val="en-US"/>
              </w:rPr>
              <w:t>ФОП Єфiмов Юрiй Костянтинович</w:t>
            </w:r>
          </w:p>
          <w:p w14:paraId="70ECC761" w14:textId="77777777" w:rsidR="00296D4C" w:rsidRPr="00296D4C" w:rsidRDefault="00296D4C" w:rsidP="00296D4C">
            <w:pPr>
              <w:spacing w:after="0" w:line="240" w:lineRule="auto"/>
              <w:jc w:val="center"/>
              <w:rPr>
                <w:rFonts w:ascii="Times New Roman" w:hAnsi="Times New Roman"/>
                <w:bCs/>
                <w:sz w:val="20"/>
                <w:szCs w:val="20"/>
                <w:lang w:val="en-US"/>
              </w:rPr>
            </w:pPr>
            <w:r w:rsidRPr="00296D4C">
              <w:rPr>
                <w:rFonts w:ascii="Times New Roman" w:hAnsi="Times New Roman"/>
                <w:bCs/>
                <w:sz w:val="20"/>
                <w:szCs w:val="20"/>
                <w:lang w:val="en-US"/>
              </w:rPr>
              <w:t>1372000793</w:t>
            </w:r>
          </w:p>
          <w:p w14:paraId="46A9D5F0" w14:textId="77777777" w:rsidR="00296D4C" w:rsidRPr="00296D4C" w:rsidRDefault="00296D4C" w:rsidP="00296D4C">
            <w:pPr>
              <w:spacing w:after="0" w:line="240" w:lineRule="auto"/>
              <w:jc w:val="center"/>
              <w:rPr>
                <w:rFonts w:ascii="Times New Roman" w:hAnsi="Times New Roman"/>
                <w:bCs/>
                <w:sz w:val="20"/>
                <w:szCs w:val="20"/>
                <w:lang w:val="en-US"/>
              </w:rPr>
            </w:pPr>
            <w:r w:rsidRPr="00296D4C">
              <w:rPr>
                <w:rFonts w:ascii="Times New Roman" w:hAnsi="Times New Roman"/>
                <w:bCs/>
                <w:sz w:val="20"/>
                <w:szCs w:val="20"/>
                <w:lang w:val="en-US"/>
              </w:rPr>
              <w:t>Аудитор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7C814235" w14:textId="77777777" w:rsidR="00296D4C" w:rsidRPr="00296D4C" w:rsidRDefault="00296D4C" w:rsidP="00296D4C">
            <w:pPr>
              <w:spacing w:after="0" w:line="240" w:lineRule="auto"/>
              <w:jc w:val="center"/>
              <w:rPr>
                <w:rFonts w:ascii="Times New Roman" w:hAnsi="Times New Roman"/>
                <w:bCs/>
                <w:sz w:val="20"/>
                <w:szCs w:val="20"/>
                <w:lang w:val="en-US"/>
              </w:rPr>
            </w:pPr>
            <w:r w:rsidRPr="00296D4C">
              <w:rPr>
                <w:rFonts w:ascii="Times New Roman" w:hAnsi="Times New Roman"/>
                <w:bCs/>
                <w:sz w:val="20"/>
                <w:szCs w:val="20"/>
                <w:lang w:val="en-US"/>
              </w:rPr>
              <w:t>15.04.2015 Безстроково</w:t>
            </w:r>
          </w:p>
        </w:tc>
        <w:tc>
          <w:tcPr>
            <w:tcW w:w="1134" w:type="dxa"/>
            <w:tcBorders>
              <w:top w:val="single" w:sz="6" w:space="0" w:color="000000"/>
              <w:left w:val="single" w:sz="6" w:space="0" w:color="000000"/>
              <w:bottom w:val="single" w:sz="6" w:space="0" w:color="000000"/>
              <w:right w:val="single" w:sz="6" w:space="0" w:color="000000"/>
            </w:tcBorders>
            <w:vAlign w:val="center"/>
          </w:tcPr>
          <w:p w14:paraId="05D5EC49" w14:textId="77777777" w:rsidR="00296D4C" w:rsidRPr="00296D4C" w:rsidRDefault="00296D4C" w:rsidP="00296D4C">
            <w:pPr>
              <w:spacing w:after="0" w:line="240" w:lineRule="auto"/>
              <w:jc w:val="center"/>
              <w:rPr>
                <w:rFonts w:ascii="Times New Roman" w:hAnsi="Times New Roman"/>
                <w:bCs/>
                <w:sz w:val="20"/>
                <w:szCs w:val="20"/>
                <w:lang w:val="en-US"/>
              </w:rPr>
            </w:pPr>
            <w:r w:rsidRPr="00296D4C">
              <w:rPr>
                <w:rFonts w:ascii="Times New Roman" w:hAnsi="Times New Roman"/>
                <w:bCs/>
                <w:sz w:val="20"/>
                <w:szCs w:val="20"/>
                <w:lang w:val="en-US"/>
              </w:rPr>
              <w:t>Ні</w:t>
            </w:r>
          </w:p>
        </w:tc>
      </w:tr>
    </w:tbl>
    <w:p w14:paraId="0BF71947" w14:textId="77777777" w:rsidR="00296D4C" w:rsidRPr="00296D4C" w:rsidRDefault="00296D4C" w:rsidP="00296D4C">
      <w:pPr>
        <w:spacing w:after="0" w:line="240" w:lineRule="auto"/>
        <w:rPr>
          <w:rFonts w:ascii="Times New Roman" w:hAnsi="Times New Roman"/>
          <w:sz w:val="24"/>
          <w:szCs w:val="24"/>
          <w:lang w:val="en-US"/>
        </w:rPr>
      </w:pPr>
    </w:p>
    <w:p w14:paraId="2191830D" w14:textId="77777777" w:rsidR="00296D4C" w:rsidRPr="00296D4C" w:rsidRDefault="00296D4C" w:rsidP="00296D4C">
      <w:pPr>
        <w:spacing w:after="0" w:line="240" w:lineRule="auto"/>
        <w:rPr>
          <w:rFonts w:ascii="Times New Roman" w:hAnsi="Times New Roman"/>
          <w:sz w:val="24"/>
          <w:szCs w:val="24"/>
          <w:lang w:val="en-US"/>
        </w:rPr>
      </w:pPr>
    </w:p>
    <w:p w14:paraId="226C85AA" w14:textId="77777777" w:rsidR="00296D4C" w:rsidRPr="00296D4C" w:rsidRDefault="00296D4C" w:rsidP="00296D4C">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296D4C">
        <w:rPr>
          <w:rFonts w:ascii="Times New Roman" w:hAnsi="Times New Roman"/>
          <w:b/>
          <w:color w:val="000000"/>
          <w:sz w:val="24"/>
          <w:szCs w:val="24"/>
        </w:rPr>
        <w:t>Інформація щодо володіння посадовими особами акціями особи</w:t>
      </w:r>
    </w:p>
    <w:p w14:paraId="385093E3" w14:textId="77777777" w:rsidR="00296D4C" w:rsidRPr="00296D4C" w:rsidRDefault="00296D4C" w:rsidP="00296D4C">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296D4C" w:rsidRPr="00296D4C" w14:paraId="6C61BD91" w14:textId="77777777" w:rsidTr="006F4C63">
        <w:trPr>
          <w:trHeight w:val="20"/>
        </w:trPr>
        <w:tc>
          <w:tcPr>
            <w:tcW w:w="498" w:type="dxa"/>
            <w:vMerge w:val="restart"/>
            <w:vAlign w:val="center"/>
          </w:tcPr>
          <w:p w14:paraId="06465019"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14:paraId="527B8062"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14:paraId="66F91D5F"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sz w:val="20"/>
                <w:szCs w:val="20"/>
              </w:rPr>
              <w:t>Ім’я</w:t>
            </w:r>
            <w:bookmarkStart w:id="4" w:name="10109"/>
            <w:bookmarkEnd w:id="4"/>
          </w:p>
        </w:tc>
        <w:tc>
          <w:tcPr>
            <w:tcW w:w="1275" w:type="dxa"/>
            <w:vMerge w:val="restart"/>
            <w:vAlign w:val="center"/>
          </w:tcPr>
          <w:p w14:paraId="7DE8A352" w14:textId="77777777" w:rsidR="00296D4C" w:rsidRPr="00296D4C" w:rsidRDefault="00296D4C" w:rsidP="00296D4C">
            <w:pPr>
              <w:spacing w:after="0" w:line="240" w:lineRule="auto"/>
              <w:ind w:left="130"/>
              <w:rPr>
                <w:rFonts w:ascii="Times New Roman" w:hAnsi="Times New Roman"/>
                <w:b/>
                <w:bCs/>
                <w:sz w:val="20"/>
                <w:szCs w:val="20"/>
              </w:rPr>
            </w:pPr>
            <w:r w:rsidRPr="00296D4C">
              <w:rPr>
                <w:rFonts w:ascii="Times New Roman" w:hAnsi="Times New Roman"/>
                <w:b/>
                <w:sz w:val="20"/>
                <w:szCs w:val="20"/>
              </w:rPr>
              <w:t>РНОКПП</w:t>
            </w:r>
          </w:p>
        </w:tc>
        <w:tc>
          <w:tcPr>
            <w:tcW w:w="1702" w:type="dxa"/>
            <w:vMerge w:val="restart"/>
            <w:vAlign w:val="center"/>
          </w:tcPr>
          <w:p w14:paraId="60CE6A83"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14:paraId="69D908D1"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14:paraId="463422FA"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14:paraId="592E9D9F"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Кількість за видами акцій</w:t>
            </w:r>
          </w:p>
        </w:tc>
      </w:tr>
      <w:tr w:rsidR="00296D4C" w:rsidRPr="00296D4C" w14:paraId="7D89BB81" w14:textId="77777777" w:rsidTr="006F4C63">
        <w:tc>
          <w:tcPr>
            <w:tcW w:w="498" w:type="dxa"/>
            <w:vMerge/>
          </w:tcPr>
          <w:p w14:paraId="7CB25796" w14:textId="77777777" w:rsidR="00296D4C" w:rsidRPr="00296D4C" w:rsidRDefault="00296D4C" w:rsidP="00296D4C">
            <w:pPr>
              <w:spacing w:after="0" w:line="240" w:lineRule="auto"/>
              <w:rPr>
                <w:rFonts w:ascii="Times New Roman" w:hAnsi="Times New Roman"/>
                <w:b/>
                <w:bCs/>
                <w:sz w:val="20"/>
                <w:szCs w:val="20"/>
              </w:rPr>
            </w:pPr>
          </w:p>
        </w:tc>
        <w:tc>
          <w:tcPr>
            <w:tcW w:w="2778" w:type="dxa"/>
            <w:vMerge/>
            <w:vAlign w:val="center"/>
          </w:tcPr>
          <w:p w14:paraId="60D715B1" w14:textId="77777777" w:rsidR="00296D4C" w:rsidRPr="00296D4C" w:rsidRDefault="00296D4C" w:rsidP="00296D4C">
            <w:pPr>
              <w:spacing w:after="0" w:line="240" w:lineRule="auto"/>
              <w:rPr>
                <w:rFonts w:ascii="Times New Roman" w:hAnsi="Times New Roman"/>
                <w:b/>
                <w:bCs/>
                <w:sz w:val="20"/>
                <w:szCs w:val="20"/>
              </w:rPr>
            </w:pPr>
          </w:p>
        </w:tc>
        <w:tc>
          <w:tcPr>
            <w:tcW w:w="3543" w:type="dxa"/>
            <w:vMerge/>
            <w:vAlign w:val="center"/>
          </w:tcPr>
          <w:p w14:paraId="36681F69" w14:textId="77777777" w:rsidR="00296D4C" w:rsidRPr="00296D4C" w:rsidRDefault="00296D4C" w:rsidP="00296D4C">
            <w:pPr>
              <w:spacing w:after="0" w:line="240" w:lineRule="auto"/>
              <w:rPr>
                <w:rFonts w:ascii="Times New Roman" w:hAnsi="Times New Roman"/>
                <w:b/>
                <w:bCs/>
                <w:sz w:val="20"/>
                <w:szCs w:val="20"/>
              </w:rPr>
            </w:pPr>
          </w:p>
        </w:tc>
        <w:tc>
          <w:tcPr>
            <w:tcW w:w="1275" w:type="dxa"/>
            <w:vMerge/>
            <w:vAlign w:val="center"/>
          </w:tcPr>
          <w:p w14:paraId="5389DF80" w14:textId="77777777" w:rsidR="00296D4C" w:rsidRPr="00296D4C" w:rsidRDefault="00296D4C" w:rsidP="00296D4C">
            <w:pPr>
              <w:spacing w:after="0" w:line="240" w:lineRule="auto"/>
              <w:rPr>
                <w:rFonts w:ascii="Times New Roman" w:hAnsi="Times New Roman"/>
                <w:b/>
                <w:bCs/>
                <w:sz w:val="20"/>
                <w:szCs w:val="20"/>
              </w:rPr>
            </w:pPr>
          </w:p>
        </w:tc>
        <w:tc>
          <w:tcPr>
            <w:tcW w:w="1702" w:type="dxa"/>
            <w:vMerge/>
            <w:vAlign w:val="center"/>
          </w:tcPr>
          <w:p w14:paraId="6B5021F7" w14:textId="77777777" w:rsidR="00296D4C" w:rsidRPr="00296D4C" w:rsidRDefault="00296D4C" w:rsidP="00296D4C">
            <w:pPr>
              <w:spacing w:after="0" w:line="240" w:lineRule="auto"/>
              <w:rPr>
                <w:rFonts w:ascii="Times New Roman" w:hAnsi="Times New Roman"/>
                <w:b/>
                <w:bCs/>
                <w:sz w:val="20"/>
                <w:szCs w:val="20"/>
              </w:rPr>
            </w:pPr>
          </w:p>
        </w:tc>
        <w:tc>
          <w:tcPr>
            <w:tcW w:w="1559" w:type="dxa"/>
            <w:vMerge/>
            <w:vAlign w:val="center"/>
          </w:tcPr>
          <w:p w14:paraId="7C33F338" w14:textId="77777777" w:rsidR="00296D4C" w:rsidRPr="00296D4C" w:rsidRDefault="00296D4C" w:rsidP="00296D4C">
            <w:pPr>
              <w:spacing w:after="0" w:line="240" w:lineRule="auto"/>
              <w:rPr>
                <w:rFonts w:ascii="Times New Roman" w:hAnsi="Times New Roman"/>
                <w:b/>
                <w:bCs/>
                <w:sz w:val="20"/>
                <w:szCs w:val="20"/>
              </w:rPr>
            </w:pPr>
          </w:p>
        </w:tc>
        <w:tc>
          <w:tcPr>
            <w:tcW w:w="1600" w:type="dxa"/>
            <w:vMerge/>
            <w:vAlign w:val="center"/>
          </w:tcPr>
          <w:p w14:paraId="70069A29" w14:textId="77777777" w:rsidR="00296D4C" w:rsidRPr="00296D4C" w:rsidRDefault="00296D4C" w:rsidP="00296D4C">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14:paraId="4855099C"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прості іменні</w:t>
            </w:r>
          </w:p>
          <w:p w14:paraId="015E831D" w14:textId="77777777" w:rsidR="00296D4C" w:rsidRPr="00296D4C" w:rsidRDefault="00296D4C" w:rsidP="00296D4C">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14:paraId="21D8900E" w14:textId="77777777" w:rsidR="00296D4C" w:rsidRPr="00296D4C" w:rsidRDefault="00296D4C" w:rsidP="00296D4C">
            <w:pPr>
              <w:spacing w:after="0" w:line="240" w:lineRule="auto"/>
              <w:ind w:left="-243"/>
              <w:jc w:val="center"/>
              <w:rPr>
                <w:rFonts w:ascii="Times New Roman" w:hAnsi="Times New Roman"/>
                <w:b/>
                <w:bCs/>
                <w:sz w:val="20"/>
                <w:szCs w:val="20"/>
                <w:lang w:val="en-US"/>
              </w:rPr>
            </w:pPr>
            <w:r w:rsidRPr="00296D4C">
              <w:rPr>
                <w:rFonts w:ascii="Times New Roman" w:hAnsi="Times New Roman"/>
                <w:b/>
                <w:bCs/>
                <w:sz w:val="20"/>
                <w:szCs w:val="20"/>
                <w:lang w:val="en-US"/>
              </w:rPr>
              <w:t xml:space="preserve">  </w:t>
            </w:r>
            <w:r w:rsidRPr="00296D4C">
              <w:rPr>
                <w:rFonts w:ascii="Times New Roman" w:hAnsi="Times New Roman"/>
                <w:b/>
                <w:bCs/>
                <w:sz w:val="20"/>
                <w:szCs w:val="20"/>
              </w:rPr>
              <w:t>Привілейовані</w:t>
            </w:r>
          </w:p>
          <w:p w14:paraId="0C1B3C7C" w14:textId="77777777" w:rsidR="00296D4C" w:rsidRPr="00296D4C" w:rsidRDefault="00296D4C" w:rsidP="00296D4C">
            <w:pPr>
              <w:spacing w:after="0" w:line="240" w:lineRule="auto"/>
              <w:ind w:left="-243"/>
              <w:jc w:val="center"/>
              <w:rPr>
                <w:rFonts w:ascii="Times New Roman" w:hAnsi="Times New Roman"/>
                <w:b/>
                <w:bCs/>
                <w:sz w:val="20"/>
                <w:szCs w:val="20"/>
              </w:rPr>
            </w:pPr>
            <w:r w:rsidRPr="00296D4C">
              <w:rPr>
                <w:rFonts w:ascii="Times New Roman" w:hAnsi="Times New Roman"/>
                <w:b/>
                <w:bCs/>
                <w:sz w:val="20"/>
                <w:szCs w:val="20"/>
              </w:rPr>
              <w:t>іменні</w:t>
            </w:r>
          </w:p>
          <w:p w14:paraId="0BEC2666" w14:textId="77777777" w:rsidR="00296D4C" w:rsidRPr="00296D4C" w:rsidRDefault="00296D4C" w:rsidP="00296D4C">
            <w:pPr>
              <w:spacing w:after="0" w:line="240" w:lineRule="auto"/>
              <w:jc w:val="center"/>
              <w:rPr>
                <w:rFonts w:ascii="Times New Roman" w:hAnsi="Times New Roman"/>
                <w:b/>
                <w:bCs/>
                <w:sz w:val="20"/>
                <w:szCs w:val="20"/>
              </w:rPr>
            </w:pPr>
          </w:p>
        </w:tc>
      </w:tr>
      <w:tr w:rsidR="00296D4C" w:rsidRPr="00296D4C" w14:paraId="769DB1C8" w14:textId="77777777" w:rsidTr="006F4C63">
        <w:tc>
          <w:tcPr>
            <w:tcW w:w="498" w:type="dxa"/>
          </w:tcPr>
          <w:p w14:paraId="27EB3F02" w14:textId="77777777" w:rsidR="00296D4C" w:rsidRPr="00296D4C" w:rsidRDefault="00296D4C" w:rsidP="00296D4C">
            <w:pPr>
              <w:spacing w:after="0" w:line="240" w:lineRule="auto"/>
              <w:jc w:val="center"/>
              <w:rPr>
                <w:rFonts w:ascii="Times New Roman" w:hAnsi="Times New Roman"/>
                <w:b/>
                <w:bCs/>
                <w:sz w:val="20"/>
                <w:szCs w:val="20"/>
                <w:lang w:val="en-US"/>
              </w:rPr>
            </w:pPr>
            <w:r w:rsidRPr="00296D4C">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14:paraId="06DD0A9E" w14:textId="77777777" w:rsidR="00296D4C" w:rsidRPr="00296D4C" w:rsidRDefault="00296D4C" w:rsidP="00296D4C">
            <w:pPr>
              <w:spacing w:after="0" w:line="240" w:lineRule="auto"/>
              <w:jc w:val="center"/>
              <w:rPr>
                <w:rFonts w:ascii="Times New Roman" w:hAnsi="Times New Roman"/>
                <w:b/>
                <w:bCs/>
                <w:sz w:val="20"/>
                <w:szCs w:val="20"/>
                <w:lang w:val="en-US"/>
              </w:rPr>
            </w:pPr>
            <w:r w:rsidRPr="00296D4C">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14:paraId="68ED0F89" w14:textId="77777777" w:rsidR="00296D4C" w:rsidRPr="00296D4C" w:rsidRDefault="00296D4C" w:rsidP="00296D4C">
            <w:pPr>
              <w:spacing w:after="0" w:line="240" w:lineRule="auto"/>
              <w:jc w:val="center"/>
              <w:rPr>
                <w:rFonts w:ascii="Times New Roman" w:hAnsi="Times New Roman"/>
                <w:b/>
                <w:bCs/>
                <w:sz w:val="20"/>
                <w:szCs w:val="20"/>
                <w:lang w:val="en-US"/>
              </w:rPr>
            </w:pPr>
            <w:r w:rsidRPr="00296D4C">
              <w:rPr>
                <w:rFonts w:ascii="Times New Roman" w:hAnsi="Times New Roman"/>
                <w:b/>
                <w:bCs/>
                <w:sz w:val="20"/>
                <w:szCs w:val="20"/>
                <w:lang w:val="en-US"/>
              </w:rPr>
              <w:t>3</w:t>
            </w:r>
          </w:p>
        </w:tc>
        <w:tc>
          <w:tcPr>
            <w:tcW w:w="1275" w:type="dxa"/>
            <w:vAlign w:val="center"/>
          </w:tcPr>
          <w:p w14:paraId="6979E730" w14:textId="77777777" w:rsidR="00296D4C" w:rsidRPr="00296D4C" w:rsidRDefault="00296D4C" w:rsidP="00296D4C">
            <w:pPr>
              <w:spacing w:after="0" w:line="240" w:lineRule="auto"/>
              <w:jc w:val="center"/>
              <w:rPr>
                <w:rFonts w:ascii="Times New Roman" w:hAnsi="Times New Roman"/>
                <w:b/>
                <w:bCs/>
                <w:sz w:val="20"/>
                <w:szCs w:val="20"/>
                <w:lang w:val="en-US"/>
              </w:rPr>
            </w:pPr>
            <w:r w:rsidRPr="00296D4C">
              <w:rPr>
                <w:rFonts w:ascii="Times New Roman" w:hAnsi="Times New Roman"/>
                <w:b/>
                <w:bCs/>
                <w:sz w:val="20"/>
                <w:szCs w:val="20"/>
                <w:lang w:val="en-US"/>
              </w:rPr>
              <w:t>4</w:t>
            </w:r>
          </w:p>
        </w:tc>
        <w:tc>
          <w:tcPr>
            <w:tcW w:w="1702" w:type="dxa"/>
            <w:vAlign w:val="center"/>
          </w:tcPr>
          <w:p w14:paraId="04A71646" w14:textId="77777777" w:rsidR="00296D4C" w:rsidRPr="00296D4C" w:rsidRDefault="00296D4C" w:rsidP="00296D4C">
            <w:pPr>
              <w:spacing w:after="0" w:line="240" w:lineRule="auto"/>
              <w:jc w:val="center"/>
              <w:rPr>
                <w:rFonts w:ascii="Times New Roman" w:hAnsi="Times New Roman"/>
                <w:b/>
                <w:bCs/>
                <w:sz w:val="20"/>
                <w:szCs w:val="20"/>
                <w:lang w:val="en-US"/>
              </w:rPr>
            </w:pPr>
            <w:r w:rsidRPr="00296D4C">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14:paraId="190E3C3F" w14:textId="77777777" w:rsidR="00296D4C" w:rsidRPr="00296D4C" w:rsidRDefault="00296D4C" w:rsidP="00296D4C">
            <w:pPr>
              <w:spacing w:after="0" w:line="240" w:lineRule="auto"/>
              <w:jc w:val="center"/>
              <w:rPr>
                <w:rFonts w:ascii="Times New Roman" w:hAnsi="Times New Roman"/>
                <w:b/>
                <w:bCs/>
                <w:sz w:val="20"/>
                <w:szCs w:val="20"/>
                <w:lang w:val="en-US"/>
              </w:rPr>
            </w:pPr>
            <w:r w:rsidRPr="00296D4C">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14:paraId="5229F4EF" w14:textId="77777777" w:rsidR="00296D4C" w:rsidRPr="00296D4C" w:rsidRDefault="00296D4C" w:rsidP="00296D4C">
            <w:pPr>
              <w:spacing w:after="0" w:line="240" w:lineRule="auto"/>
              <w:jc w:val="center"/>
              <w:rPr>
                <w:rFonts w:ascii="Times New Roman" w:hAnsi="Times New Roman"/>
                <w:b/>
                <w:bCs/>
                <w:sz w:val="20"/>
                <w:szCs w:val="20"/>
                <w:lang w:val="en-US"/>
              </w:rPr>
            </w:pPr>
            <w:r w:rsidRPr="00296D4C">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14:paraId="2EA64992" w14:textId="77777777" w:rsidR="00296D4C" w:rsidRPr="00296D4C" w:rsidRDefault="00296D4C" w:rsidP="00296D4C">
            <w:pPr>
              <w:spacing w:after="0" w:line="240" w:lineRule="auto"/>
              <w:jc w:val="center"/>
              <w:rPr>
                <w:rFonts w:ascii="Times New Roman" w:hAnsi="Times New Roman"/>
                <w:b/>
                <w:bCs/>
                <w:sz w:val="20"/>
                <w:szCs w:val="20"/>
                <w:lang w:val="en-US"/>
              </w:rPr>
            </w:pPr>
            <w:r w:rsidRPr="00296D4C">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14:paraId="3C612A39" w14:textId="77777777" w:rsidR="00296D4C" w:rsidRPr="00296D4C" w:rsidRDefault="00296D4C" w:rsidP="00296D4C">
            <w:pPr>
              <w:spacing w:after="0" w:line="240" w:lineRule="auto"/>
              <w:jc w:val="center"/>
              <w:rPr>
                <w:rFonts w:ascii="Times New Roman" w:hAnsi="Times New Roman"/>
                <w:b/>
                <w:bCs/>
                <w:sz w:val="20"/>
                <w:szCs w:val="20"/>
                <w:lang w:val="en-US"/>
              </w:rPr>
            </w:pPr>
            <w:r w:rsidRPr="00296D4C">
              <w:rPr>
                <w:rFonts w:ascii="Times New Roman" w:hAnsi="Times New Roman"/>
                <w:b/>
                <w:bCs/>
                <w:sz w:val="20"/>
                <w:szCs w:val="20"/>
                <w:lang w:val="en-US"/>
              </w:rPr>
              <w:t>9</w:t>
            </w:r>
          </w:p>
        </w:tc>
      </w:tr>
      <w:tr w:rsidR="00296D4C" w:rsidRPr="00296D4C" w14:paraId="1B07B41A" w14:textId="77777777" w:rsidTr="006F4C63">
        <w:tc>
          <w:tcPr>
            <w:tcW w:w="498" w:type="dxa"/>
          </w:tcPr>
          <w:p w14:paraId="1ABA4723" w14:textId="77777777" w:rsidR="00296D4C" w:rsidRPr="00296D4C" w:rsidRDefault="00296D4C" w:rsidP="00296D4C">
            <w:pPr>
              <w:spacing w:after="0" w:line="240" w:lineRule="auto"/>
              <w:jc w:val="center"/>
              <w:rPr>
                <w:rFonts w:ascii="Times New Roman" w:hAnsi="Times New Roman"/>
                <w:bCs/>
                <w:sz w:val="20"/>
                <w:szCs w:val="20"/>
                <w:lang w:val="en-US"/>
              </w:rPr>
            </w:pPr>
            <w:r w:rsidRPr="00296D4C">
              <w:rPr>
                <w:rFonts w:ascii="Times New Roman" w:hAnsi="Times New Roman"/>
                <w:bCs/>
                <w:sz w:val="20"/>
                <w:szCs w:val="20"/>
                <w:lang w:val="en-US"/>
              </w:rPr>
              <w:t>1</w:t>
            </w:r>
          </w:p>
        </w:tc>
        <w:tc>
          <w:tcPr>
            <w:tcW w:w="2778" w:type="dxa"/>
            <w:tcMar>
              <w:top w:w="60" w:type="dxa"/>
              <w:left w:w="60" w:type="dxa"/>
              <w:bottom w:w="60" w:type="dxa"/>
              <w:right w:w="60" w:type="dxa"/>
            </w:tcMar>
            <w:vAlign w:val="center"/>
          </w:tcPr>
          <w:p w14:paraId="7747B864" w14:textId="77777777" w:rsidR="00296D4C" w:rsidRPr="00296D4C" w:rsidRDefault="00296D4C" w:rsidP="00296D4C">
            <w:pPr>
              <w:spacing w:after="0" w:line="240" w:lineRule="auto"/>
              <w:jc w:val="center"/>
              <w:rPr>
                <w:rFonts w:ascii="Times New Roman" w:hAnsi="Times New Roman"/>
                <w:bCs/>
                <w:sz w:val="20"/>
                <w:szCs w:val="20"/>
                <w:lang w:val="en-US"/>
              </w:rPr>
            </w:pPr>
            <w:r w:rsidRPr="00296D4C">
              <w:rPr>
                <w:rFonts w:ascii="Times New Roman" w:hAnsi="Times New Roman"/>
                <w:bCs/>
                <w:sz w:val="20"/>
                <w:szCs w:val="20"/>
                <w:lang w:val="en-US"/>
              </w:rPr>
              <w:t>Директор</w:t>
            </w:r>
          </w:p>
        </w:tc>
        <w:tc>
          <w:tcPr>
            <w:tcW w:w="3543" w:type="dxa"/>
            <w:tcMar>
              <w:top w:w="60" w:type="dxa"/>
              <w:left w:w="60" w:type="dxa"/>
              <w:bottom w:w="60" w:type="dxa"/>
              <w:right w:w="60" w:type="dxa"/>
            </w:tcMar>
            <w:vAlign w:val="center"/>
          </w:tcPr>
          <w:p w14:paraId="1579DAC1" w14:textId="77777777" w:rsidR="00296D4C" w:rsidRPr="00296D4C" w:rsidRDefault="00296D4C" w:rsidP="00296D4C">
            <w:pPr>
              <w:spacing w:after="0" w:line="240" w:lineRule="auto"/>
              <w:jc w:val="center"/>
              <w:rPr>
                <w:rFonts w:ascii="Times New Roman" w:hAnsi="Times New Roman"/>
                <w:bCs/>
                <w:sz w:val="20"/>
                <w:szCs w:val="20"/>
                <w:lang w:val="en-US"/>
              </w:rPr>
            </w:pPr>
            <w:r w:rsidRPr="00296D4C">
              <w:rPr>
                <w:rFonts w:ascii="Times New Roman" w:hAnsi="Times New Roman"/>
                <w:bCs/>
                <w:sz w:val="20"/>
                <w:szCs w:val="20"/>
                <w:lang w:val="en-US"/>
              </w:rPr>
              <w:t>Солонецький Олексiй Iванович</w:t>
            </w:r>
          </w:p>
        </w:tc>
        <w:tc>
          <w:tcPr>
            <w:tcW w:w="1275" w:type="dxa"/>
            <w:vAlign w:val="center"/>
          </w:tcPr>
          <w:p w14:paraId="7EC9CC7E" w14:textId="77777777" w:rsidR="00296D4C" w:rsidRPr="00296D4C" w:rsidRDefault="00296D4C" w:rsidP="00296D4C">
            <w:pPr>
              <w:spacing w:after="0" w:line="240" w:lineRule="auto"/>
              <w:jc w:val="center"/>
              <w:rPr>
                <w:rFonts w:ascii="Times New Roman" w:hAnsi="Times New Roman"/>
                <w:bCs/>
                <w:sz w:val="20"/>
                <w:szCs w:val="20"/>
                <w:lang w:val="en-US"/>
              </w:rPr>
            </w:pPr>
            <w:r w:rsidRPr="00296D4C">
              <w:rPr>
                <w:rFonts w:ascii="Times New Roman" w:hAnsi="Times New Roman"/>
                <w:bCs/>
                <w:sz w:val="20"/>
                <w:szCs w:val="20"/>
                <w:lang w:val="en-US"/>
              </w:rPr>
              <w:t>2492513579</w:t>
            </w:r>
          </w:p>
        </w:tc>
        <w:tc>
          <w:tcPr>
            <w:tcW w:w="1702" w:type="dxa"/>
            <w:vAlign w:val="center"/>
          </w:tcPr>
          <w:p w14:paraId="1EB6E853" w14:textId="77777777" w:rsidR="00296D4C" w:rsidRPr="00296D4C" w:rsidRDefault="00296D4C" w:rsidP="00296D4C">
            <w:pPr>
              <w:spacing w:after="0" w:line="240" w:lineRule="auto"/>
              <w:jc w:val="center"/>
              <w:rPr>
                <w:rFonts w:ascii="Times New Roman" w:hAnsi="Times New Roman"/>
                <w:bCs/>
                <w:sz w:val="20"/>
                <w:szCs w:val="20"/>
                <w:lang w:val="en-US"/>
              </w:rPr>
            </w:pPr>
            <w:r w:rsidRPr="00296D4C">
              <w:rPr>
                <w:rFonts w:ascii="Times New Roman" w:hAnsi="Times New Roman"/>
                <w:bCs/>
                <w:sz w:val="20"/>
                <w:szCs w:val="20"/>
                <w:lang w:val="en-US"/>
              </w:rPr>
              <w:t>д/н</w:t>
            </w:r>
          </w:p>
        </w:tc>
        <w:tc>
          <w:tcPr>
            <w:tcW w:w="1559" w:type="dxa"/>
            <w:tcMar>
              <w:top w:w="60" w:type="dxa"/>
              <w:left w:w="60" w:type="dxa"/>
              <w:bottom w:w="60" w:type="dxa"/>
              <w:right w:w="60" w:type="dxa"/>
            </w:tcMar>
            <w:vAlign w:val="center"/>
          </w:tcPr>
          <w:p w14:paraId="69FB7704" w14:textId="77777777" w:rsidR="00296D4C" w:rsidRPr="00296D4C" w:rsidRDefault="00296D4C" w:rsidP="00296D4C">
            <w:pPr>
              <w:spacing w:after="0" w:line="240" w:lineRule="auto"/>
              <w:jc w:val="center"/>
              <w:rPr>
                <w:rFonts w:ascii="Times New Roman" w:hAnsi="Times New Roman"/>
                <w:bCs/>
                <w:sz w:val="20"/>
                <w:szCs w:val="20"/>
                <w:lang w:val="en-US"/>
              </w:rPr>
            </w:pPr>
            <w:r w:rsidRPr="00296D4C">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6F11BD80" w14:textId="77777777" w:rsidR="00296D4C" w:rsidRPr="00296D4C" w:rsidRDefault="00296D4C" w:rsidP="00296D4C">
            <w:pPr>
              <w:spacing w:after="0" w:line="240" w:lineRule="auto"/>
              <w:jc w:val="center"/>
              <w:rPr>
                <w:rFonts w:ascii="Times New Roman" w:hAnsi="Times New Roman"/>
                <w:bCs/>
                <w:sz w:val="20"/>
                <w:szCs w:val="20"/>
                <w:lang w:val="en-US"/>
              </w:rPr>
            </w:pPr>
            <w:r w:rsidRPr="00296D4C">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169FCAAB" w14:textId="77777777" w:rsidR="00296D4C" w:rsidRPr="00296D4C" w:rsidRDefault="00296D4C" w:rsidP="00296D4C">
            <w:pPr>
              <w:spacing w:after="0" w:line="240" w:lineRule="auto"/>
              <w:jc w:val="center"/>
              <w:rPr>
                <w:rFonts w:ascii="Times New Roman" w:hAnsi="Times New Roman"/>
                <w:bCs/>
                <w:sz w:val="20"/>
                <w:szCs w:val="20"/>
                <w:lang w:val="en-US"/>
              </w:rPr>
            </w:pPr>
            <w:r w:rsidRPr="00296D4C">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0B2EBCA5" w14:textId="77777777" w:rsidR="00296D4C" w:rsidRPr="00296D4C" w:rsidRDefault="00296D4C" w:rsidP="00296D4C">
            <w:pPr>
              <w:spacing w:after="0" w:line="240" w:lineRule="auto"/>
              <w:jc w:val="center"/>
              <w:rPr>
                <w:rFonts w:ascii="Times New Roman" w:hAnsi="Times New Roman"/>
                <w:bCs/>
                <w:sz w:val="20"/>
                <w:szCs w:val="20"/>
                <w:lang w:val="en-US"/>
              </w:rPr>
            </w:pPr>
            <w:r w:rsidRPr="00296D4C">
              <w:rPr>
                <w:rFonts w:ascii="Times New Roman" w:hAnsi="Times New Roman"/>
                <w:bCs/>
                <w:sz w:val="20"/>
                <w:szCs w:val="20"/>
                <w:lang w:val="en-US"/>
              </w:rPr>
              <w:t>0</w:t>
            </w:r>
          </w:p>
        </w:tc>
      </w:tr>
      <w:tr w:rsidR="00296D4C" w:rsidRPr="00296D4C" w14:paraId="7D193949" w14:textId="77777777" w:rsidTr="006F4C63">
        <w:tc>
          <w:tcPr>
            <w:tcW w:w="498" w:type="dxa"/>
          </w:tcPr>
          <w:p w14:paraId="1194F8BA" w14:textId="77777777" w:rsidR="00296D4C" w:rsidRPr="00296D4C" w:rsidRDefault="00296D4C" w:rsidP="00296D4C">
            <w:pPr>
              <w:spacing w:after="0" w:line="240" w:lineRule="auto"/>
              <w:jc w:val="center"/>
              <w:rPr>
                <w:rFonts w:ascii="Times New Roman" w:hAnsi="Times New Roman"/>
                <w:bCs/>
                <w:sz w:val="20"/>
                <w:szCs w:val="20"/>
                <w:lang w:val="en-US"/>
              </w:rPr>
            </w:pPr>
            <w:r w:rsidRPr="00296D4C">
              <w:rPr>
                <w:rFonts w:ascii="Times New Roman" w:hAnsi="Times New Roman"/>
                <w:bCs/>
                <w:sz w:val="20"/>
                <w:szCs w:val="20"/>
                <w:lang w:val="en-US"/>
              </w:rPr>
              <w:t>2</w:t>
            </w:r>
          </w:p>
        </w:tc>
        <w:tc>
          <w:tcPr>
            <w:tcW w:w="2778" w:type="dxa"/>
            <w:tcMar>
              <w:top w:w="60" w:type="dxa"/>
              <w:left w:w="60" w:type="dxa"/>
              <w:bottom w:w="60" w:type="dxa"/>
              <w:right w:w="60" w:type="dxa"/>
            </w:tcMar>
            <w:vAlign w:val="center"/>
          </w:tcPr>
          <w:p w14:paraId="1B16C2A7" w14:textId="77777777" w:rsidR="00296D4C" w:rsidRPr="00296D4C" w:rsidRDefault="00296D4C" w:rsidP="00296D4C">
            <w:pPr>
              <w:spacing w:after="0" w:line="240" w:lineRule="auto"/>
              <w:jc w:val="center"/>
              <w:rPr>
                <w:rFonts w:ascii="Times New Roman" w:hAnsi="Times New Roman"/>
                <w:bCs/>
                <w:sz w:val="20"/>
                <w:szCs w:val="20"/>
                <w:lang w:val="en-US"/>
              </w:rPr>
            </w:pPr>
            <w:r w:rsidRPr="00296D4C">
              <w:rPr>
                <w:rFonts w:ascii="Times New Roman" w:hAnsi="Times New Roman"/>
                <w:bCs/>
                <w:sz w:val="20"/>
                <w:szCs w:val="20"/>
                <w:lang w:val="en-US"/>
              </w:rPr>
              <w:t>Ревiзор</w:t>
            </w:r>
          </w:p>
        </w:tc>
        <w:tc>
          <w:tcPr>
            <w:tcW w:w="3543" w:type="dxa"/>
            <w:tcMar>
              <w:top w:w="60" w:type="dxa"/>
              <w:left w:w="60" w:type="dxa"/>
              <w:bottom w:w="60" w:type="dxa"/>
              <w:right w:w="60" w:type="dxa"/>
            </w:tcMar>
            <w:vAlign w:val="center"/>
          </w:tcPr>
          <w:p w14:paraId="5336344B" w14:textId="77777777" w:rsidR="00296D4C" w:rsidRPr="00296D4C" w:rsidRDefault="00296D4C" w:rsidP="00296D4C">
            <w:pPr>
              <w:spacing w:after="0" w:line="240" w:lineRule="auto"/>
              <w:jc w:val="center"/>
              <w:rPr>
                <w:rFonts w:ascii="Times New Roman" w:hAnsi="Times New Roman"/>
                <w:bCs/>
                <w:sz w:val="20"/>
                <w:szCs w:val="20"/>
                <w:lang w:val="en-US"/>
              </w:rPr>
            </w:pPr>
            <w:r w:rsidRPr="00296D4C">
              <w:rPr>
                <w:rFonts w:ascii="Times New Roman" w:hAnsi="Times New Roman"/>
                <w:bCs/>
                <w:sz w:val="20"/>
                <w:szCs w:val="20"/>
                <w:lang w:val="en-US"/>
              </w:rPr>
              <w:t>Єфiмов Юрiй Костянтинович</w:t>
            </w:r>
          </w:p>
        </w:tc>
        <w:tc>
          <w:tcPr>
            <w:tcW w:w="1275" w:type="dxa"/>
            <w:vAlign w:val="center"/>
          </w:tcPr>
          <w:p w14:paraId="618100DA" w14:textId="77777777" w:rsidR="00296D4C" w:rsidRPr="00296D4C" w:rsidRDefault="00296D4C" w:rsidP="00296D4C">
            <w:pPr>
              <w:spacing w:after="0" w:line="240" w:lineRule="auto"/>
              <w:jc w:val="center"/>
              <w:rPr>
                <w:rFonts w:ascii="Times New Roman" w:hAnsi="Times New Roman"/>
                <w:bCs/>
                <w:sz w:val="20"/>
                <w:szCs w:val="20"/>
                <w:lang w:val="en-US"/>
              </w:rPr>
            </w:pPr>
            <w:r w:rsidRPr="00296D4C">
              <w:rPr>
                <w:rFonts w:ascii="Times New Roman" w:hAnsi="Times New Roman"/>
                <w:bCs/>
                <w:sz w:val="20"/>
                <w:szCs w:val="20"/>
                <w:lang w:val="en-US"/>
              </w:rPr>
              <w:t>1372000793</w:t>
            </w:r>
          </w:p>
        </w:tc>
        <w:tc>
          <w:tcPr>
            <w:tcW w:w="1702" w:type="dxa"/>
            <w:vAlign w:val="center"/>
          </w:tcPr>
          <w:p w14:paraId="2D0AA2B5" w14:textId="77777777" w:rsidR="00296D4C" w:rsidRPr="00296D4C" w:rsidRDefault="00296D4C" w:rsidP="00296D4C">
            <w:pPr>
              <w:spacing w:after="0" w:line="240" w:lineRule="auto"/>
              <w:jc w:val="center"/>
              <w:rPr>
                <w:rFonts w:ascii="Times New Roman" w:hAnsi="Times New Roman"/>
                <w:bCs/>
                <w:sz w:val="20"/>
                <w:szCs w:val="20"/>
                <w:lang w:val="en-US"/>
              </w:rPr>
            </w:pPr>
            <w:r w:rsidRPr="00296D4C">
              <w:rPr>
                <w:rFonts w:ascii="Times New Roman" w:hAnsi="Times New Roman"/>
                <w:bCs/>
                <w:sz w:val="20"/>
                <w:szCs w:val="20"/>
                <w:lang w:val="en-US"/>
              </w:rPr>
              <w:t>д/н</w:t>
            </w:r>
          </w:p>
        </w:tc>
        <w:tc>
          <w:tcPr>
            <w:tcW w:w="1559" w:type="dxa"/>
            <w:tcMar>
              <w:top w:w="60" w:type="dxa"/>
              <w:left w:w="60" w:type="dxa"/>
              <w:bottom w:w="60" w:type="dxa"/>
              <w:right w:w="60" w:type="dxa"/>
            </w:tcMar>
            <w:vAlign w:val="center"/>
          </w:tcPr>
          <w:p w14:paraId="0C10C8BB" w14:textId="77777777" w:rsidR="00296D4C" w:rsidRPr="00296D4C" w:rsidRDefault="00296D4C" w:rsidP="00296D4C">
            <w:pPr>
              <w:spacing w:after="0" w:line="240" w:lineRule="auto"/>
              <w:jc w:val="center"/>
              <w:rPr>
                <w:rFonts w:ascii="Times New Roman" w:hAnsi="Times New Roman"/>
                <w:bCs/>
                <w:sz w:val="20"/>
                <w:szCs w:val="20"/>
                <w:lang w:val="en-US"/>
              </w:rPr>
            </w:pPr>
            <w:r w:rsidRPr="00296D4C">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7AF172A4" w14:textId="77777777" w:rsidR="00296D4C" w:rsidRPr="00296D4C" w:rsidRDefault="00296D4C" w:rsidP="00296D4C">
            <w:pPr>
              <w:spacing w:after="0" w:line="240" w:lineRule="auto"/>
              <w:jc w:val="center"/>
              <w:rPr>
                <w:rFonts w:ascii="Times New Roman" w:hAnsi="Times New Roman"/>
                <w:bCs/>
                <w:sz w:val="20"/>
                <w:szCs w:val="20"/>
                <w:lang w:val="en-US"/>
              </w:rPr>
            </w:pPr>
            <w:r w:rsidRPr="00296D4C">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1BC7ED13" w14:textId="77777777" w:rsidR="00296D4C" w:rsidRPr="00296D4C" w:rsidRDefault="00296D4C" w:rsidP="00296D4C">
            <w:pPr>
              <w:spacing w:after="0" w:line="240" w:lineRule="auto"/>
              <w:jc w:val="center"/>
              <w:rPr>
                <w:rFonts w:ascii="Times New Roman" w:hAnsi="Times New Roman"/>
                <w:bCs/>
                <w:sz w:val="20"/>
                <w:szCs w:val="20"/>
                <w:lang w:val="en-US"/>
              </w:rPr>
            </w:pPr>
            <w:r w:rsidRPr="00296D4C">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5FDEB02B" w14:textId="77777777" w:rsidR="00296D4C" w:rsidRPr="00296D4C" w:rsidRDefault="00296D4C" w:rsidP="00296D4C">
            <w:pPr>
              <w:spacing w:after="0" w:line="240" w:lineRule="auto"/>
              <w:jc w:val="center"/>
              <w:rPr>
                <w:rFonts w:ascii="Times New Roman" w:hAnsi="Times New Roman"/>
                <w:bCs/>
                <w:sz w:val="20"/>
                <w:szCs w:val="20"/>
                <w:lang w:val="en-US"/>
              </w:rPr>
            </w:pPr>
            <w:r w:rsidRPr="00296D4C">
              <w:rPr>
                <w:rFonts w:ascii="Times New Roman" w:hAnsi="Times New Roman"/>
                <w:bCs/>
                <w:sz w:val="20"/>
                <w:szCs w:val="20"/>
                <w:lang w:val="en-US"/>
              </w:rPr>
              <w:t>0</w:t>
            </w:r>
          </w:p>
        </w:tc>
      </w:tr>
    </w:tbl>
    <w:p w14:paraId="4BB7934A" w14:textId="77777777" w:rsidR="00296D4C" w:rsidRPr="00296D4C" w:rsidRDefault="00296D4C" w:rsidP="00296D4C">
      <w:pPr>
        <w:spacing w:after="0" w:line="240" w:lineRule="auto"/>
        <w:ind w:left="-709"/>
        <w:rPr>
          <w:rFonts w:ascii="Times New Roman" w:hAnsi="Times New Roman"/>
          <w:sz w:val="24"/>
          <w:szCs w:val="24"/>
        </w:rPr>
      </w:pPr>
    </w:p>
    <w:p w14:paraId="72E2A70B" w14:textId="77777777" w:rsidR="00296D4C" w:rsidRDefault="00296D4C">
      <w:pPr>
        <w:sectPr w:rsidR="00296D4C" w:rsidSect="00296D4C">
          <w:pgSz w:w="16838" w:h="11906" w:orient="landscape"/>
          <w:pgMar w:top="567" w:right="363" w:bottom="567" w:left="363" w:header="709" w:footer="709" w:gutter="0"/>
          <w:cols w:space="708"/>
          <w:docGrid w:linePitch="360"/>
        </w:sectPr>
      </w:pPr>
    </w:p>
    <w:p w14:paraId="7C2F5338" w14:textId="77777777" w:rsidR="00296D4C" w:rsidRPr="00296D4C" w:rsidRDefault="00296D4C" w:rsidP="00296D4C">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296D4C">
        <w:rPr>
          <w:rFonts w:ascii="Times New Roman" w:hAnsi="Times New Roman"/>
          <w:b/>
          <w:bCs/>
          <w:color w:val="000000"/>
          <w:sz w:val="24"/>
          <w:szCs w:val="24"/>
        </w:rPr>
        <w:lastRenderedPageBreak/>
        <w:t>Організаційна структура:</w:t>
      </w:r>
    </w:p>
    <w:p w14:paraId="3E987FDC" w14:textId="77777777" w:rsidR="00296D4C" w:rsidRPr="00296D4C" w:rsidRDefault="00296D4C" w:rsidP="00296D4C">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14:paraId="7B6DDFC7" w14:textId="77777777" w:rsidR="00296D4C" w:rsidRPr="00296D4C" w:rsidRDefault="00296D4C" w:rsidP="00296D4C">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296D4C">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296D4C">
        <w:rPr>
          <w:rFonts w:ascii="Times New Roman" w:hAnsi="Times New Roman"/>
          <w:color w:val="000000"/>
          <w:sz w:val="20"/>
          <w:szCs w:val="20"/>
          <w:lang w:val="ru-RU"/>
        </w:rPr>
        <w:t>:</w:t>
      </w:r>
    </w:p>
    <w:p w14:paraId="412ED2B9" w14:textId="77777777" w:rsidR="00296D4C" w:rsidRPr="00296D4C" w:rsidRDefault="00296D4C" w:rsidP="00296D4C">
      <w:pPr>
        <w:spacing w:after="0" w:line="240" w:lineRule="auto"/>
        <w:jc w:val="center"/>
        <w:rPr>
          <w:rFonts w:ascii="Times New Roman" w:hAnsi="Times New Roman"/>
          <w:sz w:val="20"/>
          <w:szCs w:val="20"/>
        </w:rPr>
      </w:pPr>
    </w:p>
    <w:p w14:paraId="3C56DFBE" w14:textId="77777777" w:rsidR="00296D4C" w:rsidRPr="00296D4C" w:rsidRDefault="00296D4C" w:rsidP="00296D4C">
      <w:pPr>
        <w:spacing w:after="0" w:line="240" w:lineRule="auto"/>
        <w:rPr>
          <w:rFonts w:ascii="Times New Roman" w:hAnsi="Times New Roman"/>
          <w:sz w:val="20"/>
          <w:szCs w:val="20"/>
          <w:lang w:val="ru-RU"/>
        </w:rPr>
      </w:pPr>
      <w:r w:rsidRPr="00296D4C">
        <w:rPr>
          <w:rFonts w:ascii="Times New Roman" w:hAnsi="Times New Roman"/>
          <w:sz w:val="20"/>
          <w:szCs w:val="20"/>
          <w:lang w:val="en-US"/>
        </w:rPr>
        <w:t>http://karbon96.pat.ua/</w:t>
      </w:r>
    </w:p>
    <w:p w14:paraId="62DD3CE4" w14:textId="77777777" w:rsidR="00296D4C" w:rsidRPr="00296D4C" w:rsidRDefault="00296D4C" w:rsidP="00296D4C">
      <w:pPr>
        <w:spacing w:after="60" w:line="240" w:lineRule="auto"/>
        <w:jc w:val="center"/>
        <w:outlineLvl w:val="0"/>
        <w:rPr>
          <w:rFonts w:ascii="Times New Roman" w:hAnsi="Times New Roman"/>
          <w:b/>
          <w:bCs/>
          <w:kern w:val="28"/>
          <w:sz w:val="26"/>
          <w:szCs w:val="26"/>
        </w:rPr>
      </w:pPr>
      <w:bookmarkStart w:id="5" w:name="_Toc196916770"/>
      <w:r w:rsidRPr="00296D4C">
        <w:rPr>
          <w:rFonts w:ascii="Times New Roman" w:hAnsi="Times New Roman"/>
          <w:b/>
          <w:bCs/>
          <w:kern w:val="28"/>
          <w:sz w:val="26"/>
          <w:szCs w:val="26"/>
          <w:lang w:val="ru-RU"/>
        </w:rPr>
        <w:t xml:space="preserve">3. </w:t>
      </w:r>
      <w:r w:rsidRPr="00296D4C">
        <w:rPr>
          <w:rFonts w:ascii="Times New Roman" w:hAnsi="Times New Roman"/>
          <w:b/>
          <w:bCs/>
          <w:kern w:val="28"/>
          <w:sz w:val="26"/>
          <w:szCs w:val="26"/>
        </w:rPr>
        <w:t>Структура власності</w:t>
      </w:r>
      <w:bookmarkEnd w:id="5"/>
    </w:p>
    <w:p w14:paraId="5C75D024" w14:textId="77777777" w:rsidR="00296D4C" w:rsidRPr="00296D4C" w:rsidRDefault="00296D4C" w:rsidP="00296D4C">
      <w:pPr>
        <w:spacing w:after="0" w:line="240" w:lineRule="auto"/>
        <w:rPr>
          <w:rFonts w:ascii="Times New Roman" w:hAnsi="Times New Roman"/>
          <w:sz w:val="20"/>
          <w:szCs w:val="20"/>
          <w:lang w:val="ru-RU"/>
        </w:rPr>
      </w:pPr>
      <w:r w:rsidRPr="00296D4C">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296D4C">
        <w:rPr>
          <w:rFonts w:ascii="Times New Roman" w:hAnsi="Times New Roman"/>
          <w:sz w:val="20"/>
          <w:szCs w:val="20"/>
          <w:lang w:val="ru-RU"/>
        </w:rPr>
        <w:t xml:space="preserve"> :</w:t>
      </w:r>
    </w:p>
    <w:p w14:paraId="2EBEE2B3" w14:textId="77777777" w:rsidR="00296D4C" w:rsidRPr="00296D4C" w:rsidRDefault="00296D4C" w:rsidP="00296D4C">
      <w:pPr>
        <w:spacing w:after="0" w:line="240" w:lineRule="auto"/>
        <w:rPr>
          <w:rFonts w:ascii="Times New Roman" w:hAnsi="Times New Roman"/>
          <w:sz w:val="20"/>
          <w:szCs w:val="20"/>
        </w:rPr>
      </w:pPr>
    </w:p>
    <w:p w14:paraId="6C0BBCE6" w14:textId="77777777" w:rsidR="00296D4C" w:rsidRPr="00296D4C" w:rsidRDefault="00296D4C" w:rsidP="00296D4C">
      <w:pPr>
        <w:spacing w:after="0" w:line="240" w:lineRule="auto"/>
        <w:rPr>
          <w:rFonts w:ascii="Times New Roman" w:hAnsi="Times New Roman"/>
          <w:sz w:val="20"/>
          <w:szCs w:val="20"/>
          <w:lang w:val="ru-RU"/>
        </w:rPr>
      </w:pPr>
      <w:r w:rsidRPr="00296D4C">
        <w:rPr>
          <w:rFonts w:ascii="Times New Roman" w:hAnsi="Times New Roman"/>
          <w:sz w:val="20"/>
          <w:szCs w:val="20"/>
          <w:lang w:val="en-US"/>
        </w:rPr>
        <w:t>http://karbon96.pat.ua/</w:t>
      </w:r>
    </w:p>
    <w:p w14:paraId="27B67FD7" w14:textId="77777777" w:rsidR="00296D4C" w:rsidRPr="00296D4C" w:rsidRDefault="00296D4C" w:rsidP="00296D4C">
      <w:pPr>
        <w:spacing w:after="60" w:line="240" w:lineRule="auto"/>
        <w:jc w:val="center"/>
        <w:outlineLvl w:val="0"/>
        <w:rPr>
          <w:rFonts w:ascii="Times New Roman" w:hAnsi="Times New Roman"/>
          <w:b/>
          <w:bCs/>
          <w:kern w:val="28"/>
          <w:sz w:val="26"/>
          <w:szCs w:val="26"/>
        </w:rPr>
      </w:pPr>
      <w:bookmarkStart w:id="6" w:name="_Toc196916771"/>
      <w:r w:rsidRPr="00296D4C">
        <w:rPr>
          <w:rFonts w:ascii="Times New Roman" w:hAnsi="Times New Roman"/>
          <w:b/>
          <w:bCs/>
          <w:kern w:val="28"/>
          <w:sz w:val="26"/>
          <w:szCs w:val="26"/>
          <w:lang w:val="ru-RU"/>
        </w:rPr>
        <w:t xml:space="preserve">4. </w:t>
      </w:r>
      <w:r w:rsidRPr="00296D4C">
        <w:rPr>
          <w:rFonts w:ascii="Times New Roman" w:hAnsi="Times New Roman"/>
          <w:b/>
          <w:bCs/>
          <w:kern w:val="28"/>
          <w:sz w:val="26"/>
          <w:szCs w:val="26"/>
        </w:rPr>
        <w:t>Опис господарської та фінансової діяльності</w:t>
      </w:r>
      <w:bookmarkEnd w:id="6"/>
    </w:p>
    <w:p w14:paraId="1F533087" w14:textId="77777777" w:rsidR="00296D4C" w:rsidRPr="00296D4C" w:rsidRDefault="00296D4C" w:rsidP="00296D4C">
      <w:pPr>
        <w:spacing w:after="0" w:line="240" w:lineRule="auto"/>
        <w:jc w:val="center"/>
        <w:rPr>
          <w:rFonts w:ascii="Times New Roman" w:hAnsi="Times New Roman"/>
          <w:sz w:val="20"/>
          <w:szCs w:val="20"/>
        </w:rPr>
      </w:pPr>
    </w:p>
    <w:p w14:paraId="55796137"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Товариство не належить до будь-яких об'єднань підприємств.</w:t>
      </w:r>
    </w:p>
    <w:p w14:paraId="2C936156"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В звiтному перiодi ПрАТ "КАРБОН" не проводило спiльну дiяльнiсть з iншими органiзацiями, пiдприємствами, установами.</w:t>
      </w:r>
    </w:p>
    <w:p w14:paraId="2D09D85D"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Облікова політика затверджена Наказом №2 від 23 травня 2020 р. Відповідно до вимог Закону України "Про бухгалтерський облік та фінансову звітність в Україні" від 16 липня 1999 року №996-ХІУ встановлені такі принципи, методи і процедури, що використовуваються підприємством для складання та подання фінансової звітності і формують облікову політику підприємства.</w:t>
      </w:r>
    </w:p>
    <w:p w14:paraId="6DBE437F"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І. Організація бухгалтерського обліку.</w:t>
      </w:r>
    </w:p>
    <w:p w14:paraId="37304591"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1. Засада головного бухгалтера у ПрАТ "КАРБОН" не передбачена.</w:t>
      </w:r>
    </w:p>
    <w:p w14:paraId="51E98AD7"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2. За відсутності головного бухгалтера обов'язки та відповідальність покладаються на директора.</w:t>
      </w:r>
    </w:p>
    <w:p w14:paraId="078038AB"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3. Обов'язок щодо складання фінансової звітності та іншої звітності на вимогу власників, органів статистики покладаються на директора.</w:t>
      </w:r>
    </w:p>
    <w:p w14:paraId="5D0AB470" w14:textId="77777777" w:rsidR="00296D4C" w:rsidRPr="00296D4C" w:rsidRDefault="00296D4C" w:rsidP="00296D4C">
      <w:pPr>
        <w:spacing w:after="0" w:line="240" w:lineRule="auto"/>
        <w:rPr>
          <w:rFonts w:ascii="Times New Roman" w:hAnsi="Times New Roman"/>
          <w:sz w:val="20"/>
          <w:szCs w:val="20"/>
          <w:lang w:val="en-US"/>
        </w:rPr>
      </w:pPr>
    </w:p>
    <w:p w14:paraId="7EB90EFD"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ІІ. Ведення бухгалтерського обліку.</w:t>
      </w:r>
    </w:p>
    <w:p w14:paraId="1C810C1A"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1. Бухгалтерський облік на підприємстві здійснювати із застосуванням комп'ютерної бухгалтерської програми 1С:Бухгалтерія. Відповідальність за відповідність реєстрів обліку, порядку й способу реєстрації та узагальнення інформації, передбачених цією комп'ютерною програмою, вимогам законодавства, покладається на директора підприємства.</w:t>
      </w:r>
    </w:p>
    <w:p w14:paraId="1DBA1598"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2. Згідно з пунктом 1.3 Положення про документальне забезпечення записів у бухгалтерському обліку, затвердженого наказом Міністерства фінансів України від 24.05.95 р. №88, всі первинні документи, облікові реєстри, фінансова, статистична та інша звітність складаються українською мовою.</w:t>
      </w:r>
    </w:p>
    <w:p w14:paraId="06DB1B06"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3. Установлено місце зберігання (архів підприємства) первинних документів та реєстрів бухгалтерського обліку, виготовлених як на паперових, так і на магнітних носіях інформації (дискети, компакт-диски). Строки зберігання встановлюються відповідно до законодавства.</w:t>
      </w:r>
    </w:p>
    <w:p w14:paraId="1EA86E81"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4. З метою забезпечення достовірності даних бухгалтерського обліку й звітності проводиться інвентаризація активів та зобов'язань відповідно до статті 10 Закону про бухгалтерський облік та інших нормативних документів:</w:t>
      </w:r>
    </w:p>
    <w:p w14:paraId="3EA3FC9E"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4.1. Інвентаризація активів і зобов'язань, під час якої перевіряються їх наявність, документальне підтвердження і стан та дається оцінка, визначається ефективність застосування окремих принципів, методів і процедур бухгалтерського обліку і розробляються пропозиції щодо зміни окремих параметрів облікової політики на наступний звітний період (рік), проводиться перед складанням річної фінансової звітності підприємства у період з 01 листопада до 30 грудня в обов'язковому порядку. Точний час і порядок її проведення, відповідальні особи визначаються керівником підприємства окремим письмовим розпорядженням (наказом).</w:t>
      </w:r>
    </w:p>
    <w:p w14:paraId="341F0441"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4.2. У всіх інших випадках об'єкти й періодичність проведення інвентаризації визначаються керівником підприємства на підставі чинного законодавства у міру необхідності. (Згідно з Інструкцією з інвентаризації основних засобів, нематеріальних активів, товарно-матеріальних цінностей, коштів і документів та розрахунків затвердженою наказом Міністерства фінансів України від 11.08.94 р. №69 (далі - Інструкція №69) наводиться повний перелік об'єктів та періодичність (або умови) інвентаризації).</w:t>
      </w:r>
    </w:p>
    <w:p w14:paraId="24F2F6B3"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4.3. Для проведення інвентаризаційної роботи (планових та позапланових інвентаризацій активів та зобов'язань, списання основних засобів, малоцінних, інших матеріальних цінностей тощо) затверджується постійно діюча інвентаризаційна комісія.</w:t>
      </w:r>
    </w:p>
    <w:p w14:paraId="17EEF6A3"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4.4 Усі розрахунки з підзвітними особами здійснюються з використуванням зарплатних (особистих) карт працівників.</w:t>
      </w:r>
    </w:p>
    <w:p w14:paraId="45789B3D" w14:textId="77777777" w:rsidR="00296D4C" w:rsidRPr="00296D4C" w:rsidRDefault="00296D4C" w:rsidP="00296D4C">
      <w:pPr>
        <w:spacing w:after="0" w:line="240" w:lineRule="auto"/>
        <w:rPr>
          <w:rFonts w:ascii="Times New Roman" w:hAnsi="Times New Roman"/>
          <w:sz w:val="20"/>
          <w:szCs w:val="20"/>
          <w:lang w:val="en-US"/>
        </w:rPr>
      </w:pPr>
    </w:p>
    <w:p w14:paraId="3EE84CB3"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ІІІ. Принципи і методи відображення у бухгалтерському обліку окремих активів і господарських операцій.</w:t>
      </w:r>
    </w:p>
    <w:p w14:paraId="70D34B30"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xml:space="preserve">1. Основні засоби Відповідно до Положення (стандарту) бухгалтерського обліку 7 "Основні засоби" підприємством обрано прямолінійний метод нарахування амортизації основних засобів із застосуванням строків амортизації встановлених для кожного обїекта ОЗ зокрема: -транспортні засоби - 5 років; комп'ютерне обладнання -3 роки; меблі - 3 роки; інше- 5 років Ліквідаційну вартість прирівнюємо до нуля Вартісну ознаку предметів, що належать до малоцінних необоротних матеріальних активів, встановлено у сумі до 6000 грн. Вартісний критерій для МНМА - 20 000 грн застосовувати для усіх об'єктів, які вводяться в експлуатацію після 22.05.2020 р. Амортизацію за МНМА нараховувати у першому місяці використання об'єкта в розмірі 100 відсотків його вартості, яка </w:t>
      </w:r>
      <w:r w:rsidRPr="00296D4C">
        <w:rPr>
          <w:rFonts w:ascii="Times New Roman" w:hAnsi="Times New Roman"/>
          <w:sz w:val="20"/>
          <w:szCs w:val="20"/>
          <w:lang w:val="en-US"/>
        </w:rPr>
        <w:lastRenderedPageBreak/>
        <w:t>амортизується. Первісна вартість основних засобів збільшується на суму витрат, пов'язаних з поліпшенням об'єкта (модернізація, модифікація, добудова, дообладнання, реконструкція тощо), що веде до збільшення майбутніх економічних вигод, первісно очікуваних від використання об'єкта. Залишкова вартість основних засобів зменшується у зв'язку з частковою ліквідацією об'єкта основних засобів 2. Нематеріальні активи Відповідно до Положення (стандарту) бухгалтерського обліку 8 "Нематеріальні активи" підприємством обрано прямолінійний метод нарахування амортизації нематеріальних активів. При цьому ліквідаційну вартість прирівнюємо до нуля.</w:t>
      </w:r>
    </w:p>
    <w:p w14:paraId="74F85A4F"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3. Запаси Первинна вартість запасів визначається відповідно до Положення (стандарту) бухгалтерського обліку 9 "Запаси". При відпуску запасів у виробництво, з виробництва, продажу та іншому вибутті оцінка їх здійснюється за одним методом собівартості перших за часом надходження запасів (ФІФО). Організувати аналітичний облік руху товарно-матеріальних цінностей таким чином за підрозділами: - у бухгалтерії - у кількісно-сумовому вимірі; - на складах - у кількісному вираженні. Вартість малоцінних та швидкозношуваних предметів, що передані в експлуатацію, списується з балансу з подальшою організацією оперативного кількісного обліку таких предметів за місцями експлуатації відповідальними особами протягом строку їх фактичного використання.</w:t>
      </w:r>
    </w:p>
    <w:p w14:paraId="76AD7BDC"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4. Дебіторська заборгованість Згідно з Положенням (стандартом) бухгалтерського обліку 10 "Дебіторська заборгованість" поточна дебіторська заборгованість за продукцію, товари, послуги включається до підсумку балансу за чистою реалізаційною вартістю.</w:t>
      </w:r>
    </w:p>
    <w:p w14:paraId="7875AE2A"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5. Дохід визнається і оцінюється згідно з вимогами Положення (стандарту) бухгалтерського обліку 15 "Дохід". До складу доходів майбутніх періодів включаються суми доходів, нарахованих протягом поточного періоду, які будуть визначені у наступних звітних періодах.</w:t>
      </w:r>
    </w:p>
    <w:p w14:paraId="55A77C37"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6. Витрати Згідно з Положенням (стандартом) бухгалтерського обліку 16 "Витрати" витрати відображаються у балансі одночасно із зменшенням активів або збільшенням зобов'язань, а у Звіті про фінансові результати - одночасно з доходами, для отримання яких вони понесені. Витрати, пов'язані з операційною діяльністю (адміністративні витрати, витрати на збут тощо), кваліфікуються відповідно до Положення (стандарту) бухгалтерського обліку 16 "Витрати". Вказані витрати вважаються витратами періоду і відображаються у Звіті про фінансові результати. До складу витрат майбутніх періодів включаються витрати, які здійснені у звітному періоді, але підлягають віднесенню до витрат у майбутніх звітних періодах.</w:t>
      </w:r>
    </w:p>
    <w:p w14:paraId="155526AB" w14:textId="77777777" w:rsidR="00296D4C" w:rsidRPr="00296D4C" w:rsidRDefault="00296D4C" w:rsidP="00296D4C">
      <w:pPr>
        <w:spacing w:after="0" w:line="240" w:lineRule="auto"/>
        <w:rPr>
          <w:rFonts w:ascii="Times New Roman" w:hAnsi="Times New Roman"/>
          <w:sz w:val="20"/>
          <w:szCs w:val="20"/>
          <w:lang w:val="en-US"/>
        </w:rPr>
      </w:pPr>
    </w:p>
    <w:p w14:paraId="7EB93C0B"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ІV. Виправлення помилок і зміни у фінансових звітах Згідно з Положенням (стандартом) бухгалтерського обліку 6 "Виправлення помилок і зміни у фінансових звітах" виправлення помилок, допущених при складанні фінансових звітів у попередніх періодах, здійснюється шляхом коригування сальдо нерозподіленого прибутку на початок звітного року. Виправлення помилок, які відносяться до попередніх періодів, передбачає повторне відображення відповідної порівняльної інформації у фінансовій звітності.</w:t>
      </w:r>
    </w:p>
    <w:p w14:paraId="23416E9B" w14:textId="77777777" w:rsidR="00296D4C" w:rsidRPr="00296D4C" w:rsidRDefault="00296D4C" w:rsidP="00296D4C">
      <w:pPr>
        <w:spacing w:after="0" w:line="240" w:lineRule="auto"/>
        <w:rPr>
          <w:rFonts w:ascii="Times New Roman" w:hAnsi="Times New Roman"/>
          <w:sz w:val="20"/>
          <w:szCs w:val="20"/>
          <w:lang w:val="en-US"/>
        </w:rPr>
      </w:pPr>
    </w:p>
    <w:p w14:paraId="203CE67C"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Облікова політика може змінюватися, тільки якщо змінюються статутні вимоги, вимоги органу, який затверджує положення (стандарти) бухгалтерського обліку, або якщо зміни забезпечать достовірне відображення подій чи операцій у фінансовій звітності підприємства. Щодо обраної полiтики щодо фiнансування дiяльностi ПрАТ "КАРБОН", то фiнансування дiяльностi товариства проводиться переважно за рахунок власних коштiв. У ПрАТ "КАРБОН" достатньо робочого капiталу для поточних потреб. Для покращення лiквiдностi за оцiнками фахiвцiв ПрАТ "КАРБОН" необхiдно розвивати iншi види дiяльностi та розширювати ринки збуту. Дослiджень та розробок ПрАТ "КАРБОН" не здiйснює, витрат щодо цього немає. Основний дохiд - Продаж електричної енергiї. Чистий дохiд вiд реалiзацiї продукцiї (товарiв, робiт, послуг) за звiтний рiк становив 22419,4 тис.грн. Iншi операцiнi доходи 2,0 тис.грн. Фінансовий результат до оподаткування 205,8 тис.грн. Чистий прибуток 164,7 тис.грн.</w:t>
      </w:r>
    </w:p>
    <w:p w14:paraId="5B62E309"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Товариство не здiйснює експорт товарiв, робiт, послуг. Щодо перспективностi виробництва окремих товарiв, виконання робiт та надання послуг - Товариство не планує виробництво товарiв, Товариство реалiзує електричну енергiю своїм клiєнтам, яку придбаває у вiдповiдних постачальникiв електричної енергiї. У перспективi Товариство планує продовжувати здiйснювати реалiзацiю електричної енергiї. Щодо залежностi вiд сезонних змiн - Товариство не залежить вiд сезонних змiн. Про основнi ринки збуту та основних клiєнтiв - Товариство здiйснює реалiзацiю електричної енергiї на територiї України (переважно Харкiвська область) через приєднанi мережi. Одного чи декiлька ос новних клiєнтiв виокремити неможливо, переважно Товариство реалiзовує електричну енергiю приватним суб'єктам господарювання. Таким чином, основними ризиками з якими стикається товариство в своїй господарськiй дiяльностi являються:</w:t>
      </w:r>
    </w:p>
    <w:p w14:paraId="7BACAEC0"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втрата позицiй на внутрiшньому ринку через падiння попиту;</w:t>
      </w:r>
    </w:p>
    <w:p w14:paraId="2AB8FDD4"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збiльшення вiдрахувань та податкiв;</w:t>
      </w:r>
    </w:p>
    <w:p w14:paraId="15EE6E15"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недосконалiсть законодавчої нормативної бази;</w:t>
      </w:r>
    </w:p>
    <w:p w14:paraId="7701DAB7"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затримка платежiв вiд клiєнтiв.</w:t>
      </w:r>
    </w:p>
    <w:p w14:paraId="1D309C70"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Заходи емiтента щодо зменшення ризикiв, захисту своєї дiяльностi та розширення виробництва та ринкiв збуту:</w:t>
      </w:r>
    </w:p>
    <w:p w14:paraId="6CEE3533"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розроблення та впровадження договорiв з клiєнтами, якi передбачають зменшення ризикiв та захист дiяльностi Товариства;</w:t>
      </w:r>
    </w:p>
    <w:p w14:paraId="097BCE6E"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з метою розширення ринкiв збуту, Товариство здiйснює дослiдження нових ринкiв збуту (за територiальним принцип), що здiйснюється працiвниками Товариства;</w:t>
      </w:r>
    </w:p>
    <w:p w14:paraId="6DAB10D3"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удосконалення механiзму контролю за ефективнiстю використання товариством матерiальних, фiнансових i трудових ресурсiв;</w:t>
      </w:r>
    </w:p>
    <w:p w14:paraId="56B157B3"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зменшення обсягiв непродуктивних витрат i втрат ресурсiв пiд час надання послуг (реалiзацiї електричної енергiї) та зниження собiвартостi.</w:t>
      </w:r>
    </w:p>
    <w:p w14:paraId="6C7E6157"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lastRenderedPageBreak/>
        <w:t xml:space="preserve">Про канали збуту й методи продажу, якi використовує емiтент: при продажу електричної енергiї використовується метод iндивiдуальної роботи з кож ним клiєнтом та забезпечення рiвних прав та можливостей клiєнтiв. Щодо каналiв збуту, то переважно використовується внутрiшня служба збуту та досвiд роботи на вiдповiдному ринку. Про джерела сировини - Основний постачальник: ОПЕРАТОР РИНКУ ДП, код ЄДРПОУ 43064445 та ТОВ "ЕЛЕКТРОЗБУТ_СЕРВІС", код ЄДРПОУ 43175626; щодо їх доступностi - можна охарактеризувати, як умовно доступнi так як залежать вiд регулювання з боку НКРЕКП; про динамiку цiн - можна вiдмiтити поступове зростання цiн; Iнформацiя про особливостi стану розвитку галузi виробництва, в якiй здiйснює дiяльнiсть емiтент: стан розвитку галузi електричної енергiї є стабiльним та спрямовується на впровадження та розвиток сектору вiдновлюваних джерел енергiї (ВДЕ), запровадження "зелених тарифiв". Щодо впровадження нових технологiй, нових товарiв, його становище на ринку то Нацiональна комiсiя, що здiйснює державне регулювання у сферах енергетики та комунальних послуг, iнформує про розвиток сектору вiдновлюваних джерел енергiї (ВДЕ). Окрiм цього, впровадження нових технологiй у галузi електричної енергiї полягає у впровадженнi iнформацiйних технологiй на кожному етапi виробництва, транспортування та продажу електричної енергiї кiнцевим споживачам. Ключову роль в успiшному вирiшеннi нагальних проблем енергетики, включаючи задоволення зростаючого попиту, пiдвищення енергоефективностi та надiйностi енергопостачання з полiпшенням стану навколишнього середовища, визначатимуть iнновацiйнi технологiї енергетики, спрямованi на розвиток "iнтелектуальних" електромереж (Smart Grid), технологiй "iнтелектуальних" систем облiку i розрахункiв (Smart Metering), управлiння попитом (Demand Response, DR), пристроїв акумулювання енергiї та зарядки електромобiлiв тощо. Iнформацiю про конкуренцiю в галузi, про особливостi продукцiї (послуг) емiтента: у галузi електричної енергiї конкуренцiю складають переважно монополiсти за територiальним принципом, наприклад АТ "Харкiвобленерго" тощо. Електрична енергiя, що реалiзується Товариством вiдповiдає всiм стандартам та нормам передбаченим чинним законодавством України. Перспективнi плани розвитку емiтента: на наступнi роки пiдприємство планує продовжувати виконання своїх довгострокових та короткострокових планiв. Основними перспективами подальшого розвитку товариства є: покращення якостi надання послуг, розширення ринкiв збуту за територiальним принципом та змiцнення позицiй товариства на ринках збуту, якi вже освоєнi. Кiлькiсть постачальникiв за основними видами сировини та матерiалiв, що займають бiльше 10 вiдсоткiв у загальному обсязi постачання ТОВ "ЕЛЕКТРОЗБУТ_СЕРВІС" код ЄДРПОУ 43175626. Товариство не здiйснює свою дiяльнiсть в iнших країнах. Науково-дослiднi роботи ПрАТ у звiтному перiодi не проводило. На наступний рiк товариство планує продовжувати виконання своїх довгострокових та короткострокових планiв, пов'язаних з розширенням видiв дiяльностi, пошуком нових платоспроможних клiєнтiв, розробкою нової маркетингової стратегiї цiноутворення, гнучкий пiдхiд до кожного клiєнта. Для товариства необхiдним є розроблення та запровадження рацiональної економiчної полiтики розвитку з метою досягнення ефективних результатiв своєї дiяльностi та конкурентоспроможностi пiдприємства. Iстотними факторами, якi можуть вплинути на дiяльнiсть емiтента в майбутньому є нестабiльна та непослiдовна дiяльнiсть органiв державної влади, частi змiни законодавства, коливання курсу гривнi по вiдношенню до iноземних валют, зростання цiн на енергоносiї. </w:t>
      </w:r>
    </w:p>
    <w:p w14:paraId="47693559"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Фінансування здійснювалось за рахунок власних коштів. Строки та умови користування основними засобами (за основними групами): - будiвлi та споруди - до повного використання, вiдповiдно до технiчних характеристик; - машини та обладнання - до повного використання, вiдповiдно до технiчних характеристик; - транспортнi засоби - до повного використання, вiдповiдно до технiчних характеристик; - земельнi дiлянки - до повного використання, вiдповiдно до технiчних характеристик; - iншi - до повного використання, вiдповiдно до технiчних характеристик. Всi основнi засоби власнi, орендованих засобiв немає. Суттєвi змiни у вартостi основних засобiв зумовленi: суттєвих змiн не було. Iнформацiя про всi обмеження на використання майна емiтента: обмеження вiдсутнi. Товариство здiйснює свою основну дiяльнiсть на територiї України. Закони та нормативнi акти, якi впливають на операцiйне середовище в Українi, можуть швидко змiнюватися. Подальший економiчний розвиток залежить вiд спектру ефективних заходiв, якi вживаються українським Урядом, а також iнших подiй, якi перебувають поза зоною впливу товариства. Майбутнє спрямування економiчної полiтики з боку українського Уряду може мати вплив на реалiзацiю активiв товариства, а також на здатнiсть товариства сплачувати заборгованостi згiдно строкiв погашення. Розвиток виробництва гальмується в основному через невiдповiднiсть нормативно - правової бази, до умов розвитку ринкової економiки i господарських товариств. Для досягнення цих цiлей i завдань необхiдне подальше реформування нормативно-правової бази України, а також пiдтримка уряду у сферi нормування та зниження податкових ставок. Товариство має високий ступiнь залежностi вiд законодавчих або економiчних обмежень.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 вiдсутнi. Укладенi, але ще не виконанi договори (контракти) на кiнець звiтного перiоду - вiдсутнi. А тому, Вартiсть/загальний пiдсумок/очiкуванi прибутки вiд виконання таких договорiв - вiдсутнi. Середньооблiкова чисельнiсть штатних працiвникiв облiкового складу складає 2 особи. Позаштатних працiвникiв - немає. Середня чисельнiсть осiб, якi працюють за сумiсництвом та на умовах неповного робочого часу - 1 особа. Збiльшення фонду оплати працi порiвняно iз попереднiм роком, зумовлено полiтикою Пiдприємства направленої на зростання матерiального заохочення працiвникiв. Фонд оплати працi у 2024 роцi склав 271510,00 грн. Кадрова програма емiтента, спрямована на забезпечення рiвня квалiфiкацiї її працiвникiв операцiйним потребам емiтента: Товариством проводиться робота щодо покращення своїх внутрiшнiх органiзацiйних умов дiяльностi. Така робота, в першу чергу, стосується кадрового забезпечення пiдприємства, пiдвищення зацiкавленостi працiвникiв у результатах своєї дiяльностi, пiдвищення умов їх працi та покращення матерiально-технiчної бази виробничої дiяльностi. Проводиться регулярнi курси з пiдвищення квалiфiкацiї працiвникiв.</w:t>
      </w:r>
    </w:p>
    <w:p w14:paraId="2A308328"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lastRenderedPageBreak/>
        <w:t>Пропозицiй щодо реорганiзацiї з боку третiх осiб протягом звiтнього перiоду Товариство не отримувало.</w:t>
      </w:r>
    </w:p>
    <w:p w14:paraId="2224579F"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Наведеної у рiчному звiтi iнформацiї достатньо для оцiнки фiнансового стану та результатiв дiяльностi, тому іншої iнформацiї, що може бути iстотною для оцiнки iнвестором фiнансового стану немає.</w:t>
      </w:r>
    </w:p>
    <w:p w14:paraId="67422A2E" w14:textId="77777777" w:rsidR="00296D4C" w:rsidRPr="00296D4C" w:rsidRDefault="00296D4C" w:rsidP="00296D4C">
      <w:pPr>
        <w:spacing w:after="0" w:line="240" w:lineRule="auto"/>
        <w:rPr>
          <w:rFonts w:ascii="Times New Roman" w:hAnsi="Times New Roman"/>
          <w:sz w:val="20"/>
          <w:szCs w:val="20"/>
          <w:lang w:val="en-US"/>
        </w:rPr>
      </w:pPr>
    </w:p>
    <w:p w14:paraId="7059021F" w14:textId="77777777" w:rsidR="00296D4C" w:rsidRPr="00296D4C" w:rsidRDefault="00296D4C" w:rsidP="00296D4C">
      <w:pPr>
        <w:spacing w:after="0" w:line="240" w:lineRule="auto"/>
        <w:rPr>
          <w:rFonts w:ascii="Times New Roman" w:hAnsi="Times New Roman"/>
          <w:sz w:val="20"/>
          <w:szCs w:val="20"/>
          <w:lang w:val="en-US"/>
        </w:rPr>
      </w:pPr>
    </w:p>
    <w:p w14:paraId="21B3502E" w14:textId="77777777" w:rsidR="00296D4C" w:rsidRPr="00296D4C" w:rsidRDefault="00296D4C" w:rsidP="00296D4C">
      <w:pPr>
        <w:spacing w:after="0" w:line="240" w:lineRule="auto"/>
        <w:rPr>
          <w:rFonts w:ascii="Times New Roman" w:hAnsi="Times New Roman"/>
          <w:sz w:val="20"/>
          <w:szCs w:val="20"/>
          <w:lang w:val="en-US"/>
        </w:rPr>
      </w:pPr>
    </w:p>
    <w:p w14:paraId="7717C45B" w14:textId="77777777" w:rsidR="00296D4C" w:rsidRPr="00296D4C" w:rsidRDefault="00296D4C" w:rsidP="00296D4C">
      <w:pPr>
        <w:spacing w:after="0" w:line="240" w:lineRule="auto"/>
        <w:rPr>
          <w:rFonts w:ascii="Times New Roman" w:hAnsi="Times New Roman"/>
          <w:sz w:val="20"/>
          <w:szCs w:val="20"/>
          <w:lang w:val="en-US"/>
        </w:rPr>
      </w:pPr>
    </w:p>
    <w:p w14:paraId="65D4DA7B" w14:textId="77777777" w:rsidR="00296D4C" w:rsidRPr="00296D4C" w:rsidRDefault="00296D4C" w:rsidP="00296D4C">
      <w:pPr>
        <w:spacing w:after="0" w:line="240" w:lineRule="auto"/>
        <w:rPr>
          <w:rFonts w:ascii="Times New Roman" w:hAnsi="Times New Roman"/>
          <w:sz w:val="20"/>
          <w:szCs w:val="20"/>
          <w:lang w:val="en-US"/>
        </w:rPr>
      </w:pPr>
    </w:p>
    <w:p w14:paraId="31CE919A" w14:textId="77777777" w:rsidR="00296D4C" w:rsidRPr="00296D4C" w:rsidRDefault="00296D4C" w:rsidP="00296D4C">
      <w:pPr>
        <w:spacing w:after="0" w:line="240" w:lineRule="auto"/>
        <w:rPr>
          <w:rFonts w:ascii="Times New Roman" w:hAnsi="Times New Roman"/>
          <w:sz w:val="20"/>
          <w:szCs w:val="20"/>
          <w:lang w:val="en-US"/>
        </w:rPr>
      </w:pPr>
    </w:p>
    <w:p w14:paraId="5CB49085" w14:textId="77777777" w:rsidR="00296D4C" w:rsidRPr="00296D4C" w:rsidRDefault="00296D4C" w:rsidP="00296D4C">
      <w:pPr>
        <w:spacing w:after="0" w:line="240" w:lineRule="auto"/>
        <w:rPr>
          <w:rFonts w:ascii="Times New Roman" w:hAnsi="Times New Roman"/>
          <w:sz w:val="20"/>
          <w:szCs w:val="20"/>
          <w:lang w:val="en-US"/>
        </w:rPr>
      </w:pPr>
    </w:p>
    <w:p w14:paraId="16191469" w14:textId="77777777" w:rsidR="00296D4C" w:rsidRPr="00296D4C" w:rsidRDefault="00296D4C" w:rsidP="00296D4C">
      <w:pPr>
        <w:spacing w:after="0" w:line="240" w:lineRule="auto"/>
        <w:rPr>
          <w:rFonts w:ascii="Times New Roman" w:hAnsi="Times New Roman"/>
          <w:sz w:val="20"/>
          <w:szCs w:val="20"/>
          <w:lang w:val="en-US"/>
        </w:rPr>
      </w:pPr>
    </w:p>
    <w:p w14:paraId="5B30CEAB" w14:textId="77777777" w:rsidR="00296D4C" w:rsidRPr="00296D4C" w:rsidRDefault="00296D4C" w:rsidP="00296D4C">
      <w:pPr>
        <w:spacing w:after="0" w:line="240" w:lineRule="auto"/>
        <w:rPr>
          <w:rFonts w:ascii="Times New Roman" w:hAnsi="Times New Roman"/>
          <w:sz w:val="20"/>
          <w:szCs w:val="20"/>
          <w:lang w:val="en-US"/>
        </w:rPr>
      </w:pPr>
    </w:p>
    <w:p w14:paraId="7A755DBE" w14:textId="77777777" w:rsidR="00296D4C" w:rsidRPr="00296D4C" w:rsidRDefault="00296D4C" w:rsidP="00296D4C">
      <w:pPr>
        <w:spacing w:after="0" w:line="240" w:lineRule="auto"/>
        <w:rPr>
          <w:rFonts w:ascii="Times New Roman" w:hAnsi="Times New Roman"/>
          <w:sz w:val="20"/>
          <w:szCs w:val="20"/>
          <w:lang w:val="en-US"/>
        </w:rPr>
      </w:pPr>
    </w:p>
    <w:p w14:paraId="039A4A3F" w14:textId="77777777" w:rsidR="00296D4C" w:rsidRPr="00296D4C" w:rsidRDefault="00296D4C" w:rsidP="00296D4C">
      <w:pPr>
        <w:spacing w:after="0" w:line="240" w:lineRule="auto"/>
        <w:rPr>
          <w:rFonts w:ascii="Times New Roman" w:hAnsi="Times New Roman"/>
          <w:sz w:val="20"/>
          <w:szCs w:val="20"/>
          <w:lang w:val="en-US"/>
        </w:rPr>
      </w:pPr>
    </w:p>
    <w:p w14:paraId="511F0F0E" w14:textId="77777777" w:rsidR="00296D4C" w:rsidRPr="00296D4C" w:rsidRDefault="00296D4C" w:rsidP="00296D4C">
      <w:pPr>
        <w:spacing w:after="0" w:line="240" w:lineRule="auto"/>
        <w:rPr>
          <w:rFonts w:ascii="Times New Roman" w:hAnsi="Times New Roman"/>
          <w:sz w:val="20"/>
          <w:szCs w:val="20"/>
          <w:lang w:val="en-US"/>
        </w:rPr>
      </w:pPr>
    </w:p>
    <w:p w14:paraId="2F916075" w14:textId="77777777" w:rsidR="00296D4C" w:rsidRPr="00296D4C" w:rsidRDefault="00296D4C" w:rsidP="00296D4C">
      <w:pPr>
        <w:spacing w:after="0" w:line="240" w:lineRule="auto"/>
        <w:rPr>
          <w:rFonts w:ascii="Times New Roman" w:hAnsi="Times New Roman"/>
          <w:sz w:val="20"/>
          <w:szCs w:val="20"/>
          <w:lang w:val="en-US"/>
        </w:rPr>
      </w:pPr>
    </w:p>
    <w:p w14:paraId="772E3035" w14:textId="77777777" w:rsidR="00296D4C" w:rsidRPr="00296D4C" w:rsidRDefault="00296D4C" w:rsidP="00296D4C">
      <w:pPr>
        <w:spacing w:after="0" w:line="240" w:lineRule="auto"/>
        <w:rPr>
          <w:rFonts w:ascii="Times New Roman" w:hAnsi="Times New Roman"/>
          <w:sz w:val="20"/>
          <w:szCs w:val="20"/>
          <w:lang w:val="en-US"/>
        </w:rPr>
      </w:pPr>
    </w:p>
    <w:p w14:paraId="41FC5AF0" w14:textId="77777777" w:rsidR="00296D4C" w:rsidRPr="00296D4C" w:rsidRDefault="00296D4C" w:rsidP="00296D4C">
      <w:pPr>
        <w:spacing w:after="0" w:line="240" w:lineRule="auto"/>
        <w:rPr>
          <w:rFonts w:ascii="Times New Roman" w:hAnsi="Times New Roman"/>
          <w:sz w:val="20"/>
          <w:szCs w:val="20"/>
          <w:lang w:val="en-US"/>
        </w:rPr>
      </w:pPr>
    </w:p>
    <w:p w14:paraId="0939826E" w14:textId="77777777" w:rsidR="00296D4C" w:rsidRPr="00296D4C" w:rsidRDefault="00296D4C" w:rsidP="00296D4C">
      <w:pPr>
        <w:spacing w:after="0" w:line="240" w:lineRule="auto"/>
        <w:rPr>
          <w:rFonts w:ascii="Times New Roman" w:hAnsi="Times New Roman"/>
          <w:sz w:val="20"/>
          <w:szCs w:val="20"/>
          <w:lang w:val="en-US"/>
        </w:rPr>
      </w:pPr>
    </w:p>
    <w:p w14:paraId="7E4D763F" w14:textId="77777777" w:rsidR="00296D4C" w:rsidRPr="00296D4C" w:rsidRDefault="00296D4C" w:rsidP="00296D4C">
      <w:pPr>
        <w:spacing w:after="0" w:line="240" w:lineRule="auto"/>
        <w:rPr>
          <w:rFonts w:ascii="Times New Roman" w:hAnsi="Times New Roman"/>
          <w:sz w:val="20"/>
          <w:szCs w:val="20"/>
          <w:lang w:val="ru-RU"/>
        </w:rPr>
      </w:pPr>
    </w:p>
    <w:p w14:paraId="0C9716A1" w14:textId="77777777" w:rsidR="00296D4C" w:rsidRDefault="00296D4C">
      <w:pPr>
        <w:sectPr w:rsidR="00296D4C" w:rsidSect="00296D4C">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296D4C" w:rsidRPr="00296D4C" w14:paraId="49636424" w14:textId="77777777" w:rsidTr="006F4C63">
        <w:tc>
          <w:tcPr>
            <w:tcW w:w="15480" w:type="dxa"/>
            <w:tcMar>
              <w:top w:w="60" w:type="dxa"/>
              <w:left w:w="60" w:type="dxa"/>
              <w:bottom w:w="60" w:type="dxa"/>
              <w:right w:w="60" w:type="dxa"/>
            </w:tcMar>
            <w:vAlign w:val="center"/>
          </w:tcPr>
          <w:p w14:paraId="1B4BE380" w14:textId="77777777" w:rsidR="00296D4C" w:rsidRPr="00296D4C" w:rsidRDefault="00296D4C" w:rsidP="00296D4C">
            <w:pPr>
              <w:widowControl w:val="0"/>
              <w:tabs>
                <w:tab w:val="right" w:pos="7710"/>
                <w:tab w:val="right" w:pos="11514"/>
              </w:tabs>
              <w:suppressAutoHyphens/>
              <w:autoSpaceDE w:val="0"/>
              <w:autoSpaceDN w:val="0"/>
              <w:adjustRightInd w:val="0"/>
              <w:spacing w:before="113" w:after="0" w:line="257" w:lineRule="auto"/>
              <w:jc w:val="center"/>
              <w:textAlignment w:val="center"/>
              <w:rPr>
                <w:rFonts w:ascii="Pragmatica-Book" w:hAnsi="Pragmatica-Book" w:cs="Pragmatica-Book"/>
                <w:b/>
                <w:bCs/>
                <w:color w:val="000000"/>
                <w:w w:val="90"/>
                <w:sz w:val="28"/>
                <w:szCs w:val="28"/>
                <w:lang w:val="ru-RU"/>
              </w:rPr>
            </w:pPr>
            <w:r w:rsidRPr="00296D4C">
              <w:rPr>
                <w:rFonts w:ascii="Times New Roman" w:hAnsi="Times New Roman"/>
                <w:b/>
                <w:color w:val="000000"/>
                <w:sz w:val="24"/>
                <w:szCs w:val="24"/>
              </w:rPr>
              <w:lastRenderedPageBreak/>
              <w:t>Інформація щодо отриманих особою ліцензій</w:t>
            </w:r>
          </w:p>
        </w:tc>
      </w:tr>
    </w:tbl>
    <w:p w14:paraId="05058D3A" w14:textId="77777777" w:rsidR="00296D4C" w:rsidRPr="00296D4C" w:rsidRDefault="00296D4C" w:rsidP="00296D4C">
      <w:pPr>
        <w:spacing w:after="0" w:line="240" w:lineRule="auto"/>
        <w:rPr>
          <w:rFonts w:ascii="Times New Roman" w:hAnsi="Times New Roman"/>
          <w:vanish/>
          <w:color w:val="000000"/>
          <w:sz w:val="24"/>
          <w:szCs w:val="24"/>
        </w:rPr>
      </w:pPr>
    </w:p>
    <w:tbl>
      <w:tblPr>
        <w:tblW w:w="15592" w:type="dxa"/>
        <w:tblInd w:w="240" w:type="dxa"/>
        <w:tblLayout w:type="fixed"/>
        <w:tblCellMar>
          <w:top w:w="15" w:type="dxa"/>
          <w:left w:w="15" w:type="dxa"/>
          <w:bottom w:w="15" w:type="dxa"/>
          <w:right w:w="15" w:type="dxa"/>
        </w:tblCellMar>
        <w:tblLook w:val="0000" w:firstRow="0" w:lastRow="0" w:firstColumn="0" w:lastColumn="0" w:noHBand="0" w:noVBand="0"/>
      </w:tblPr>
      <w:tblGrid>
        <w:gridCol w:w="4040"/>
        <w:gridCol w:w="2393"/>
        <w:gridCol w:w="1649"/>
        <w:gridCol w:w="5746"/>
        <w:gridCol w:w="1764"/>
      </w:tblGrid>
      <w:tr w:rsidR="00296D4C" w:rsidRPr="00296D4C" w14:paraId="3EAE2554" w14:textId="77777777" w:rsidTr="006F4C63">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079CDF"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19F6B2"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Номер ліцензії</w:t>
            </w:r>
            <w:r w:rsidRPr="00296D4C">
              <w:rPr>
                <w:rFonts w:ascii="Times New Roman" w:hAnsi="Times New Roman"/>
                <w:b/>
                <w:bCs/>
                <w:sz w:val="20"/>
                <w:szCs w:val="20"/>
                <w:lang w:val="en-US"/>
              </w:rPr>
              <w:t xml:space="preserve">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19E2C7"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1DDD82"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Орган державної влади, що видав ліцензію</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C7AFC0"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Дата закінчення дії ліцензії  (за наявності )</w:t>
            </w:r>
          </w:p>
        </w:tc>
      </w:tr>
      <w:tr w:rsidR="00296D4C" w:rsidRPr="00296D4C" w14:paraId="570ACDA7" w14:textId="77777777" w:rsidTr="006F4C63">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DAD36B"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ED89CA"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CBBCA9"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1174AA"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B56C5B"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5</w:t>
            </w:r>
          </w:p>
        </w:tc>
      </w:tr>
      <w:tr w:rsidR="00296D4C" w:rsidRPr="00296D4C" w14:paraId="670BE17D" w14:textId="77777777" w:rsidTr="006F4C63">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805D67" w14:textId="77777777" w:rsidR="00296D4C" w:rsidRPr="00296D4C" w:rsidRDefault="00296D4C" w:rsidP="00296D4C">
            <w:pPr>
              <w:spacing w:after="0" w:line="240" w:lineRule="auto"/>
              <w:jc w:val="center"/>
              <w:rPr>
                <w:rFonts w:ascii="Times New Roman" w:hAnsi="Times New Roman"/>
                <w:bCs/>
                <w:sz w:val="20"/>
                <w:szCs w:val="20"/>
              </w:rPr>
            </w:pPr>
            <w:r w:rsidRPr="00296D4C">
              <w:rPr>
                <w:rFonts w:ascii="Times New Roman" w:hAnsi="Times New Roman"/>
                <w:bCs/>
                <w:sz w:val="20"/>
                <w:szCs w:val="20"/>
              </w:rPr>
              <w:t xml:space="preserve">Постачання електричної енергії споживачу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8C1B2C" w14:textId="77777777" w:rsidR="00296D4C" w:rsidRPr="00296D4C" w:rsidRDefault="00296D4C" w:rsidP="00296D4C">
            <w:pPr>
              <w:spacing w:after="0" w:line="240" w:lineRule="auto"/>
              <w:jc w:val="center"/>
              <w:rPr>
                <w:rFonts w:ascii="Times New Roman" w:hAnsi="Times New Roman"/>
                <w:bCs/>
                <w:sz w:val="20"/>
                <w:szCs w:val="20"/>
              </w:rPr>
            </w:pPr>
            <w:r w:rsidRPr="00296D4C">
              <w:rPr>
                <w:rFonts w:ascii="Times New Roman" w:hAnsi="Times New Roman"/>
                <w:bCs/>
                <w:sz w:val="20"/>
                <w:szCs w:val="20"/>
              </w:rPr>
              <w:t xml:space="preserve">1314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FB5043" w14:textId="77777777" w:rsidR="00296D4C" w:rsidRPr="00296D4C" w:rsidRDefault="00296D4C" w:rsidP="00296D4C">
            <w:pPr>
              <w:spacing w:after="0" w:line="240" w:lineRule="auto"/>
              <w:jc w:val="center"/>
              <w:rPr>
                <w:rFonts w:ascii="Times New Roman" w:hAnsi="Times New Roman"/>
                <w:bCs/>
                <w:sz w:val="20"/>
                <w:szCs w:val="20"/>
              </w:rPr>
            </w:pPr>
            <w:r w:rsidRPr="00296D4C">
              <w:rPr>
                <w:rFonts w:ascii="Times New Roman" w:hAnsi="Times New Roman"/>
                <w:bCs/>
                <w:sz w:val="20"/>
                <w:szCs w:val="20"/>
              </w:rPr>
              <w:t>30.10.2018</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42D5AF" w14:textId="77777777" w:rsidR="00296D4C" w:rsidRPr="00296D4C" w:rsidRDefault="00296D4C" w:rsidP="00296D4C">
            <w:pPr>
              <w:spacing w:after="0" w:line="240" w:lineRule="auto"/>
              <w:jc w:val="center"/>
              <w:rPr>
                <w:rFonts w:ascii="Times New Roman" w:hAnsi="Times New Roman"/>
                <w:bCs/>
                <w:sz w:val="20"/>
                <w:szCs w:val="20"/>
              </w:rPr>
            </w:pPr>
            <w:r w:rsidRPr="00296D4C">
              <w:rPr>
                <w:rFonts w:ascii="Times New Roman" w:hAnsi="Times New Roman"/>
                <w:bCs/>
                <w:sz w:val="20"/>
                <w:szCs w:val="20"/>
              </w:rPr>
              <w:t xml:space="preserve">Національна комісія, що здійснює державне регулювання у сферах енергетики та комунальних послуг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0C6F05" w14:textId="77777777" w:rsidR="00296D4C" w:rsidRPr="00296D4C" w:rsidRDefault="00296D4C" w:rsidP="00296D4C">
            <w:pPr>
              <w:spacing w:after="0" w:line="240" w:lineRule="auto"/>
              <w:jc w:val="center"/>
              <w:rPr>
                <w:rFonts w:ascii="Times New Roman" w:hAnsi="Times New Roman"/>
                <w:bCs/>
                <w:sz w:val="20"/>
                <w:szCs w:val="20"/>
              </w:rPr>
            </w:pPr>
            <w:r w:rsidRPr="00296D4C">
              <w:rPr>
                <w:rFonts w:ascii="Times New Roman" w:hAnsi="Times New Roman"/>
                <w:bCs/>
                <w:sz w:val="20"/>
                <w:szCs w:val="20"/>
              </w:rPr>
              <w:t xml:space="preserve">  .  .    </w:t>
            </w:r>
          </w:p>
        </w:tc>
      </w:tr>
    </w:tbl>
    <w:p w14:paraId="4DD66DF9" w14:textId="77777777" w:rsidR="00296D4C" w:rsidRPr="00296D4C" w:rsidRDefault="00296D4C" w:rsidP="00296D4C">
      <w:pPr>
        <w:spacing w:after="0" w:line="240" w:lineRule="auto"/>
        <w:rPr>
          <w:rFonts w:ascii="Times New Roman" w:hAnsi="Times New Roman"/>
          <w:vanish/>
          <w:color w:val="000000"/>
          <w:sz w:val="24"/>
          <w:szCs w:val="24"/>
        </w:rPr>
      </w:pPr>
    </w:p>
    <w:p w14:paraId="3645C312" w14:textId="77777777" w:rsidR="00296D4C" w:rsidRPr="00296D4C" w:rsidRDefault="00296D4C" w:rsidP="00296D4C">
      <w:pPr>
        <w:spacing w:after="0" w:line="240" w:lineRule="auto"/>
        <w:rPr>
          <w:rFonts w:ascii="Times New Roman" w:hAnsi="Times New Roman"/>
          <w:sz w:val="24"/>
          <w:szCs w:val="24"/>
        </w:rPr>
      </w:pPr>
    </w:p>
    <w:p w14:paraId="7E810E5F" w14:textId="77777777" w:rsidR="00296D4C" w:rsidRDefault="00296D4C">
      <w:pPr>
        <w:sectPr w:rsidR="00296D4C" w:rsidSect="00296D4C">
          <w:pgSz w:w="16838" w:h="11906" w:orient="landscape"/>
          <w:pgMar w:top="567" w:right="363" w:bottom="567" w:left="363" w:header="709" w:footer="709" w:gutter="0"/>
          <w:cols w:space="708"/>
          <w:docGrid w:linePitch="360"/>
        </w:sectPr>
      </w:pPr>
    </w:p>
    <w:p w14:paraId="38115E7B" w14:textId="77777777" w:rsidR="00296D4C" w:rsidRPr="00296D4C" w:rsidRDefault="00296D4C" w:rsidP="00296D4C">
      <w:pPr>
        <w:spacing w:after="0" w:line="240" w:lineRule="auto"/>
        <w:rPr>
          <w:rFonts w:ascii="Times New Roman" w:hAnsi="Times New Roman"/>
          <w:vanish/>
          <w:sz w:val="24"/>
          <w:szCs w:val="24"/>
        </w:rPr>
      </w:pPr>
    </w:p>
    <w:p w14:paraId="0D6253DA" w14:textId="77777777" w:rsidR="00296D4C" w:rsidRPr="00296D4C" w:rsidRDefault="00296D4C" w:rsidP="00296D4C">
      <w:pPr>
        <w:spacing w:after="0" w:line="240" w:lineRule="auto"/>
        <w:jc w:val="center"/>
        <w:rPr>
          <w:rFonts w:ascii="Times New Roman" w:hAnsi="Times New Roman"/>
          <w:vanish/>
          <w:sz w:val="24"/>
          <w:szCs w:val="24"/>
        </w:rPr>
      </w:pPr>
      <w:r w:rsidRPr="00296D4C">
        <w:rPr>
          <w:rFonts w:ascii="Times New Roman" w:hAnsi="Times New Roman"/>
          <w:b/>
          <w:bCs/>
          <w:color w:val="000000"/>
          <w:sz w:val="24"/>
          <w:szCs w:val="24"/>
        </w:rPr>
        <w:t>Інформація про основні засоби емітента ( за залишковою вартістю )</w:t>
      </w:r>
    </w:p>
    <w:p w14:paraId="10378A65" w14:textId="77777777" w:rsidR="00296D4C" w:rsidRPr="00296D4C" w:rsidRDefault="00296D4C" w:rsidP="00296D4C">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296D4C" w:rsidRPr="00296D4C" w14:paraId="7EFF7C57" w14:textId="77777777" w:rsidTr="006F4C63">
        <w:trPr>
          <w:trHeight w:val="461"/>
        </w:trPr>
        <w:tc>
          <w:tcPr>
            <w:tcW w:w="3090" w:type="dxa"/>
            <w:vMerge w:val="restart"/>
            <w:shd w:val="clear" w:color="auto" w:fill="auto"/>
            <w:vAlign w:val="center"/>
          </w:tcPr>
          <w:p w14:paraId="3DC50102" w14:textId="77777777" w:rsidR="00296D4C" w:rsidRPr="00296D4C" w:rsidRDefault="00296D4C" w:rsidP="00296D4C">
            <w:pPr>
              <w:spacing w:after="0" w:line="240" w:lineRule="auto"/>
              <w:jc w:val="center"/>
              <w:rPr>
                <w:rFonts w:ascii="Times New Roman" w:hAnsi="Times New Roman"/>
                <w:b/>
                <w:sz w:val="20"/>
                <w:szCs w:val="20"/>
              </w:rPr>
            </w:pPr>
            <w:r w:rsidRPr="00296D4C">
              <w:rPr>
                <w:rFonts w:ascii="Times New Roman" w:hAnsi="Times New Roman"/>
                <w:b/>
                <w:sz w:val="20"/>
                <w:szCs w:val="20"/>
              </w:rPr>
              <w:t>Найменування основних засобів</w:t>
            </w:r>
          </w:p>
        </w:tc>
        <w:tc>
          <w:tcPr>
            <w:tcW w:w="2324" w:type="dxa"/>
            <w:gridSpan w:val="2"/>
            <w:shd w:val="clear" w:color="auto" w:fill="auto"/>
            <w:vAlign w:val="center"/>
          </w:tcPr>
          <w:p w14:paraId="49C48C08" w14:textId="77777777" w:rsidR="00296D4C" w:rsidRPr="00296D4C" w:rsidRDefault="00296D4C" w:rsidP="00296D4C">
            <w:pPr>
              <w:spacing w:after="0" w:line="240" w:lineRule="auto"/>
              <w:jc w:val="center"/>
              <w:rPr>
                <w:rFonts w:ascii="Times New Roman" w:hAnsi="Times New Roman"/>
                <w:b/>
                <w:sz w:val="20"/>
                <w:szCs w:val="20"/>
              </w:rPr>
            </w:pPr>
            <w:r w:rsidRPr="00296D4C">
              <w:rPr>
                <w:rFonts w:ascii="Times New Roman" w:hAnsi="Times New Roman"/>
                <w:b/>
                <w:sz w:val="20"/>
                <w:szCs w:val="20"/>
              </w:rPr>
              <w:t>Власні основні засоби (тис.грн.)</w:t>
            </w:r>
          </w:p>
        </w:tc>
        <w:tc>
          <w:tcPr>
            <w:tcW w:w="2323" w:type="dxa"/>
            <w:gridSpan w:val="2"/>
            <w:shd w:val="clear" w:color="auto" w:fill="auto"/>
            <w:vAlign w:val="center"/>
          </w:tcPr>
          <w:p w14:paraId="143CF4BD" w14:textId="77777777" w:rsidR="00296D4C" w:rsidRPr="00296D4C" w:rsidRDefault="00296D4C" w:rsidP="00296D4C">
            <w:pPr>
              <w:spacing w:after="0" w:line="240" w:lineRule="auto"/>
              <w:jc w:val="center"/>
              <w:rPr>
                <w:rFonts w:ascii="Times New Roman" w:hAnsi="Times New Roman"/>
                <w:b/>
                <w:sz w:val="20"/>
                <w:szCs w:val="20"/>
              </w:rPr>
            </w:pPr>
            <w:r w:rsidRPr="00296D4C">
              <w:rPr>
                <w:rFonts w:ascii="Times New Roman" w:hAnsi="Times New Roman"/>
                <w:b/>
                <w:sz w:val="20"/>
                <w:szCs w:val="20"/>
              </w:rPr>
              <w:t>Орендовані основні засоби (тис.грн.)</w:t>
            </w:r>
          </w:p>
        </w:tc>
        <w:tc>
          <w:tcPr>
            <w:tcW w:w="2324" w:type="dxa"/>
            <w:gridSpan w:val="2"/>
            <w:shd w:val="clear" w:color="auto" w:fill="auto"/>
            <w:vAlign w:val="center"/>
          </w:tcPr>
          <w:p w14:paraId="0185A45F" w14:textId="77777777" w:rsidR="00296D4C" w:rsidRPr="00296D4C" w:rsidRDefault="00296D4C" w:rsidP="00296D4C">
            <w:pPr>
              <w:spacing w:after="0" w:line="240" w:lineRule="auto"/>
              <w:jc w:val="center"/>
              <w:rPr>
                <w:rFonts w:ascii="Times New Roman" w:hAnsi="Times New Roman"/>
                <w:b/>
                <w:sz w:val="20"/>
                <w:szCs w:val="20"/>
              </w:rPr>
            </w:pPr>
            <w:r w:rsidRPr="00296D4C">
              <w:rPr>
                <w:rFonts w:ascii="Times New Roman" w:hAnsi="Times New Roman"/>
                <w:b/>
                <w:sz w:val="20"/>
                <w:szCs w:val="20"/>
              </w:rPr>
              <w:t>Основні засоби , всього (тис.грн.)</w:t>
            </w:r>
          </w:p>
        </w:tc>
      </w:tr>
      <w:tr w:rsidR="00296D4C" w:rsidRPr="00296D4C" w14:paraId="3F8746F2" w14:textId="77777777" w:rsidTr="006F4C63">
        <w:trPr>
          <w:trHeight w:val="147"/>
        </w:trPr>
        <w:tc>
          <w:tcPr>
            <w:tcW w:w="3090" w:type="dxa"/>
            <w:vMerge/>
            <w:shd w:val="clear" w:color="auto" w:fill="auto"/>
          </w:tcPr>
          <w:p w14:paraId="2A521FC7" w14:textId="77777777" w:rsidR="00296D4C" w:rsidRPr="00296D4C" w:rsidRDefault="00296D4C" w:rsidP="00296D4C">
            <w:pPr>
              <w:spacing w:after="0" w:line="240" w:lineRule="auto"/>
              <w:rPr>
                <w:rFonts w:ascii="Times New Roman" w:hAnsi="Times New Roman"/>
                <w:b/>
                <w:sz w:val="20"/>
                <w:szCs w:val="20"/>
              </w:rPr>
            </w:pPr>
          </w:p>
        </w:tc>
        <w:tc>
          <w:tcPr>
            <w:tcW w:w="1162" w:type="dxa"/>
            <w:shd w:val="clear" w:color="auto" w:fill="auto"/>
            <w:vAlign w:val="center"/>
          </w:tcPr>
          <w:p w14:paraId="2B99D236" w14:textId="77777777" w:rsidR="00296D4C" w:rsidRPr="00296D4C" w:rsidRDefault="00296D4C" w:rsidP="00296D4C">
            <w:pPr>
              <w:spacing w:after="0" w:line="240" w:lineRule="auto"/>
              <w:jc w:val="center"/>
              <w:rPr>
                <w:rFonts w:ascii="Times New Roman" w:hAnsi="Times New Roman"/>
                <w:b/>
                <w:sz w:val="20"/>
                <w:szCs w:val="20"/>
              </w:rPr>
            </w:pPr>
            <w:r w:rsidRPr="00296D4C">
              <w:rPr>
                <w:rFonts w:ascii="Times New Roman" w:hAnsi="Times New Roman"/>
                <w:b/>
                <w:sz w:val="20"/>
                <w:szCs w:val="20"/>
              </w:rPr>
              <w:t>На початок періоду</w:t>
            </w:r>
          </w:p>
        </w:tc>
        <w:tc>
          <w:tcPr>
            <w:tcW w:w="1162" w:type="dxa"/>
            <w:shd w:val="clear" w:color="auto" w:fill="auto"/>
            <w:vAlign w:val="center"/>
          </w:tcPr>
          <w:p w14:paraId="47222EF1" w14:textId="77777777" w:rsidR="00296D4C" w:rsidRPr="00296D4C" w:rsidRDefault="00296D4C" w:rsidP="00296D4C">
            <w:pPr>
              <w:spacing w:after="0" w:line="240" w:lineRule="auto"/>
              <w:jc w:val="center"/>
              <w:rPr>
                <w:rFonts w:ascii="Times New Roman" w:hAnsi="Times New Roman"/>
                <w:b/>
                <w:sz w:val="20"/>
                <w:szCs w:val="20"/>
              </w:rPr>
            </w:pPr>
            <w:r w:rsidRPr="00296D4C">
              <w:rPr>
                <w:rFonts w:ascii="Times New Roman" w:hAnsi="Times New Roman"/>
                <w:b/>
                <w:sz w:val="20"/>
                <w:szCs w:val="20"/>
              </w:rPr>
              <w:t>На кінець періоду</w:t>
            </w:r>
          </w:p>
        </w:tc>
        <w:tc>
          <w:tcPr>
            <w:tcW w:w="1161" w:type="dxa"/>
            <w:shd w:val="clear" w:color="auto" w:fill="auto"/>
            <w:vAlign w:val="center"/>
          </w:tcPr>
          <w:p w14:paraId="056FBEC7" w14:textId="77777777" w:rsidR="00296D4C" w:rsidRPr="00296D4C" w:rsidRDefault="00296D4C" w:rsidP="00296D4C">
            <w:pPr>
              <w:spacing w:after="0" w:line="240" w:lineRule="auto"/>
              <w:jc w:val="center"/>
              <w:rPr>
                <w:rFonts w:ascii="Times New Roman" w:hAnsi="Times New Roman"/>
                <w:b/>
                <w:sz w:val="20"/>
                <w:szCs w:val="20"/>
              </w:rPr>
            </w:pPr>
            <w:r w:rsidRPr="00296D4C">
              <w:rPr>
                <w:rFonts w:ascii="Times New Roman" w:hAnsi="Times New Roman"/>
                <w:b/>
                <w:sz w:val="20"/>
                <w:szCs w:val="20"/>
              </w:rPr>
              <w:t>На початок періоду</w:t>
            </w:r>
          </w:p>
        </w:tc>
        <w:tc>
          <w:tcPr>
            <w:tcW w:w="1162" w:type="dxa"/>
            <w:shd w:val="clear" w:color="auto" w:fill="auto"/>
            <w:vAlign w:val="center"/>
          </w:tcPr>
          <w:p w14:paraId="2AF688FF" w14:textId="77777777" w:rsidR="00296D4C" w:rsidRPr="00296D4C" w:rsidRDefault="00296D4C" w:rsidP="00296D4C">
            <w:pPr>
              <w:spacing w:after="0" w:line="240" w:lineRule="auto"/>
              <w:jc w:val="center"/>
              <w:rPr>
                <w:rFonts w:ascii="Times New Roman" w:hAnsi="Times New Roman"/>
                <w:b/>
                <w:sz w:val="20"/>
                <w:szCs w:val="20"/>
              </w:rPr>
            </w:pPr>
            <w:r w:rsidRPr="00296D4C">
              <w:rPr>
                <w:rFonts w:ascii="Times New Roman" w:hAnsi="Times New Roman"/>
                <w:b/>
                <w:sz w:val="20"/>
                <w:szCs w:val="20"/>
              </w:rPr>
              <w:t>На кінець періоду</w:t>
            </w:r>
          </w:p>
        </w:tc>
        <w:tc>
          <w:tcPr>
            <w:tcW w:w="1162" w:type="dxa"/>
            <w:shd w:val="clear" w:color="auto" w:fill="auto"/>
            <w:vAlign w:val="center"/>
          </w:tcPr>
          <w:p w14:paraId="4EF27B06" w14:textId="77777777" w:rsidR="00296D4C" w:rsidRPr="00296D4C" w:rsidRDefault="00296D4C" w:rsidP="00296D4C">
            <w:pPr>
              <w:spacing w:after="0" w:line="240" w:lineRule="auto"/>
              <w:jc w:val="center"/>
              <w:rPr>
                <w:rFonts w:ascii="Times New Roman" w:hAnsi="Times New Roman"/>
                <w:b/>
                <w:sz w:val="20"/>
                <w:szCs w:val="20"/>
              </w:rPr>
            </w:pPr>
            <w:r w:rsidRPr="00296D4C">
              <w:rPr>
                <w:rFonts w:ascii="Times New Roman" w:hAnsi="Times New Roman"/>
                <w:b/>
                <w:sz w:val="20"/>
                <w:szCs w:val="20"/>
              </w:rPr>
              <w:t>На початок періоду</w:t>
            </w:r>
          </w:p>
        </w:tc>
        <w:tc>
          <w:tcPr>
            <w:tcW w:w="1162" w:type="dxa"/>
            <w:shd w:val="clear" w:color="auto" w:fill="auto"/>
            <w:vAlign w:val="center"/>
          </w:tcPr>
          <w:p w14:paraId="47666D98" w14:textId="77777777" w:rsidR="00296D4C" w:rsidRPr="00296D4C" w:rsidRDefault="00296D4C" w:rsidP="00296D4C">
            <w:pPr>
              <w:spacing w:after="0" w:line="240" w:lineRule="auto"/>
              <w:jc w:val="center"/>
              <w:rPr>
                <w:rFonts w:ascii="Times New Roman" w:hAnsi="Times New Roman"/>
                <w:b/>
                <w:sz w:val="20"/>
                <w:szCs w:val="20"/>
              </w:rPr>
            </w:pPr>
            <w:r w:rsidRPr="00296D4C">
              <w:rPr>
                <w:rFonts w:ascii="Times New Roman" w:hAnsi="Times New Roman"/>
                <w:b/>
                <w:sz w:val="20"/>
                <w:szCs w:val="20"/>
              </w:rPr>
              <w:t>На кінець періоду</w:t>
            </w:r>
          </w:p>
        </w:tc>
      </w:tr>
      <w:tr w:rsidR="00296D4C" w:rsidRPr="00296D4C" w14:paraId="5D00A549" w14:textId="77777777" w:rsidTr="006F4C63">
        <w:trPr>
          <w:trHeight w:val="346"/>
        </w:trPr>
        <w:tc>
          <w:tcPr>
            <w:tcW w:w="3090" w:type="dxa"/>
            <w:shd w:val="clear" w:color="auto" w:fill="auto"/>
            <w:vAlign w:val="center"/>
          </w:tcPr>
          <w:p w14:paraId="43B98CE1" w14:textId="77777777" w:rsidR="00296D4C" w:rsidRPr="00296D4C" w:rsidRDefault="00296D4C" w:rsidP="00296D4C">
            <w:pPr>
              <w:spacing w:after="0" w:line="240" w:lineRule="auto"/>
              <w:rPr>
                <w:rFonts w:ascii="Times New Roman" w:hAnsi="Times New Roman"/>
                <w:b/>
                <w:sz w:val="20"/>
                <w:szCs w:val="20"/>
              </w:rPr>
            </w:pPr>
            <w:r w:rsidRPr="00296D4C">
              <w:rPr>
                <w:rFonts w:ascii="Times New Roman" w:hAnsi="Times New Roman"/>
                <w:b/>
                <w:sz w:val="20"/>
                <w:szCs w:val="20"/>
              </w:rPr>
              <w:t>1.Виробничого призначення</w:t>
            </w:r>
          </w:p>
        </w:tc>
        <w:tc>
          <w:tcPr>
            <w:tcW w:w="1162" w:type="dxa"/>
            <w:shd w:val="clear" w:color="auto" w:fill="auto"/>
            <w:vAlign w:val="center"/>
          </w:tcPr>
          <w:p w14:paraId="405E5AD8" w14:textId="77777777" w:rsidR="00296D4C" w:rsidRPr="00296D4C" w:rsidRDefault="00296D4C" w:rsidP="00296D4C">
            <w:pPr>
              <w:spacing w:after="0" w:line="240" w:lineRule="auto"/>
              <w:jc w:val="center"/>
              <w:rPr>
                <w:rFonts w:ascii="Times New Roman" w:hAnsi="Times New Roman"/>
                <w:sz w:val="20"/>
                <w:szCs w:val="20"/>
                <w:lang w:val="en-US"/>
              </w:rPr>
            </w:pPr>
            <w:r w:rsidRPr="00296D4C">
              <w:rPr>
                <w:rFonts w:ascii="Times New Roman" w:hAnsi="Times New Roman"/>
                <w:sz w:val="20"/>
                <w:szCs w:val="20"/>
              </w:rPr>
              <w:t>1.800</w:t>
            </w:r>
          </w:p>
        </w:tc>
        <w:tc>
          <w:tcPr>
            <w:tcW w:w="1162" w:type="dxa"/>
            <w:shd w:val="clear" w:color="auto" w:fill="auto"/>
            <w:vAlign w:val="center"/>
          </w:tcPr>
          <w:p w14:paraId="7ECFF8C4"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1" w:type="dxa"/>
            <w:shd w:val="clear" w:color="auto" w:fill="auto"/>
            <w:vAlign w:val="center"/>
          </w:tcPr>
          <w:p w14:paraId="0B87716A"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2" w:type="dxa"/>
            <w:shd w:val="clear" w:color="auto" w:fill="auto"/>
            <w:vAlign w:val="center"/>
          </w:tcPr>
          <w:p w14:paraId="6616ACDF"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2" w:type="dxa"/>
            <w:shd w:val="clear" w:color="auto" w:fill="auto"/>
            <w:vAlign w:val="center"/>
          </w:tcPr>
          <w:p w14:paraId="0EF2DE27"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1.800</w:t>
            </w:r>
          </w:p>
        </w:tc>
        <w:tc>
          <w:tcPr>
            <w:tcW w:w="1162" w:type="dxa"/>
            <w:shd w:val="clear" w:color="auto" w:fill="auto"/>
            <w:vAlign w:val="center"/>
          </w:tcPr>
          <w:p w14:paraId="16412A4E"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r>
      <w:tr w:rsidR="00296D4C" w:rsidRPr="00296D4C" w14:paraId="398569DF" w14:textId="77777777" w:rsidTr="006F4C63">
        <w:trPr>
          <w:trHeight w:val="346"/>
        </w:trPr>
        <w:tc>
          <w:tcPr>
            <w:tcW w:w="3090" w:type="dxa"/>
            <w:shd w:val="clear" w:color="auto" w:fill="auto"/>
            <w:vAlign w:val="center"/>
          </w:tcPr>
          <w:p w14:paraId="7CD1CF23" w14:textId="77777777" w:rsidR="00296D4C" w:rsidRPr="00296D4C" w:rsidRDefault="00296D4C" w:rsidP="00296D4C">
            <w:pPr>
              <w:spacing w:after="0" w:line="240" w:lineRule="auto"/>
              <w:rPr>
                <w:rFonts w:ascii="Times New Roman" w:hAnsi="Times New Roman"/>
                <w:b/>
                <w:sz w:val="20"/>
                <w:szCs w:val="20"/>
              </w:rPr>
            </w:pPr>
            <w:r w:rsidRPr="00296D4C">
              <w:rPr>
                <w:rFonts w:ascii="Times New Roman" w:hAnsi="Times New Roman"/>
                <w:b/>
                <w:sz w:val="20"/>
                <w:szCs w:val="20"/>
              </w:rPr>
              <w:t>- будівлі та споруди</w:t>
            </w:r>
          </w:p>
        </w:tc>
        <w:tc>
          <w:tcPr>
            <w:tcW w:w="1162" w:type="dxa"/>
            <w:shd w:val="clear" w:color="auto" w:fill="auto"/>
            <w:vAlign w:val="center"/>
          </w:tcPr>
          <w:p w14:paraId="180467F4" w14:textId="77777777" w:rsidR="00296D4C" w:rsidRPr="00296D4C" w:rsidRDefault="00296D4C" w:rsidP="00296D4C">
            <w:pPr>
              <w:spacing w:after="0" w:line="240" w:lineRule="auto"/>
              <w:jc w:val="center"/>
              <w:rPr>
                <w:rFonts w:ascii="Times New Roman" w:hAnsi="Times New Roman"/>
                <w:sz w:val="20"/>
                <w:szCs w:val="20"/>
                <w:lang w:val="en-US"/>
              </w:rPr>
            </w:pPr>
            <w:r w:rsidRPr="00296D4C">
              <w:rPr>
                <w:rFonts w:ascii="Times New Roman" w:hAnsi="Times New Roman"/>
                <w:sz w:val="20"/>
                <w:szCs w:val="20"/>
              </w:rPr>
              <w:t>0.000</w:t>
            </w:r>
          </w:p>
        </w:tc>
        <w:tc>
          <w:tcPr>
            <w:tcW w:w="1162" w:type="dxa"/>
            <w:shd w:val="clear" w:color="auto" w:fill="auto"/>
            <w:vAlign w:val="center"/>
          </w:tcPr>
          <w:p w14:paraId="7C14C764"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1" w:type="dxa"/>
            <w:shd w:val="clear" w:color="auto" w:fill="auto"/>
            <w:vAlign w:val="center"/>
          </w:tcPr>
          <w:p w14:paraId="443239AB"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2" w:type="dxa"/>
            <w:shd w:val="clear" w:color="auto" w:fill="auto"/>
            <w:vAlign w:val="center"/>
          </w:tcPr>
          <w:p w14:paraId="55DB3627"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2" w:type="dxa"/>
            <w:shd w:val="clear" w:color="auto" w:fill="auto"/>
            <w:vAlign w:val="center"/>
          </w:tcPr>
          <w:p w14:paraId="55B9589F"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2" w:type="dxa"/>
            <w:shd w:val="clear" w:color="auto" w:fill="auto"/>
            <w:vAlign w:val="center"/>
          </w:tcPr>
          <w:p w14:paraId="4289BF87"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r>
      <w:tr w:rsidR="00296D4C" w:rsidRPr="00296D4C" w14:paraId="77D7FD5C" w14:textId="77777777" w:rsidTr="006F4C63">
        <w:trPr>
          <w:trHeight w:val="346"/>
        </w:trPr>
        <w:tc>
          <w:tcPr>
            <w:tcW w:w="3090" w:type="dxa"/>
            <w:shd w:val="clear" w:color="auto" w:fill="auto"/>
            <w:vAlign w:val="center"/>
          </w:tcPr>
          <w:p w14:paraId="4E3B62F5" w14:textId="77777777" w:rsidR="00296D4C" w:rsidRPr="00296D4C" w:rsidRDefault="00296D4C" w:rsidP="00296D4C">
            <w:pPr>
              <w:spacing w:after="0" w:line="240" w:lineRule="auto"/>
              <w:rPr>
                <w:rFonts w:ascii="Times New Roman" w:hAnsi="Times New Roman"/>
                <w:b/>
                <w:sz w:val="20"/>
                <w:szCs w:val="20"/>
              </w:rPr>
            </w:pPr>
            <w:r w:rsidRPr="00296D4C">
              <w:rPr>
                <w:rFonts w:ascii="Times New Roman" w:hAnsi="Times New Roman"/>
                <w:b/>
                <w:sz w:val="20"/>
                <w:szCs w:val="20"/>
              </w:rPr>
              <w:t>- машини та обладнання</w:t>
            </w:r>
          </w:p>
        </w:tc>
        <w:tc>
          <w:tcPr>
            <w:tcW w:w="1162" w:type="dxa"/>
            <w:shd w:val="clear" w:color="auto" w:fill="auto"/>
            <w:vAlign w:val="center"/>
          </w:tcPr>
          <w:p w14:paraId="57502DC4" w14:textId="77777777" w:rsidR="00296D4C" w:rsidRPr="00296D4C" w:rsidRDefault="00296D4C" w:rsidP="00296D4C">
            <w:pPr>
              <w:spacing w:after="0" w:line="240" w:lineRule="auto"/>
              <w:jc w:val="center"/>
              <w:rPr>
                <w:rFonts w:ascii="Times New Roman" w:hAnsi="Times New Roman"/>
                <w:sz w:val="20"/>
                <w:szCs w:val="20"/>
                <w:lang w:val="en-US"/>
              </w:rPr>
            </w:pPr>
            <w:r w:rsidRPr="00296D4C">
              <w:rPr>
                <w:rFonts w:ascii="Times New Roman" w:hAnsi="Times New Roman"/>
                <w:sz w:val="20"/>
                <w:szCs w:val="20"/>
              </w:rPr>
              <w:t>1.800</w:t>
            </w:r>
          </w:p>
        </w:tc>
        <w:tc>
          <w:tcPr>
            <w:tcW w:w="1162" w:type="dxa"/>
            <w:shd w:val="clear" w:color="auto" w:fill="auto"/>
            <w:vAlign w:val="center"/>
          </w:tcPr>
          <w:p w14:paraId="39F88D19"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1" w:type="dxa"/>
            <w:shd w:val="clear" w:color="auto" w:fill="auto"/>
            <w:vAlign w:val="center"/>
          </w:tcPr>
          <w:p w14:paraId="0F49CA35"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2" w:type="dxa"/>
            <w:shd w:val="clear" w:color="auto" w:fill="auto"/>
            <w:vAlign w:val="center"/>
          </w:tcPr>
          <w:p w14:paraId="1CDF09BB"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2" w:type="dxa"/>
            <w:shd w:val="clear" w:color="auto" w:fill="auto"/>
            <w:vAlign w:val="center"/>
          </w:tcPr>
          <w:p w14:paraId="3385006F"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1.800</w:t>
            </w:r>
          </w:p>
        </w:tc>
        <w:tc>
          <w:tcPr>
            <w:tcW w:w="1162" w:type="dxa"/>
            <w:shd w:val="clear" w:color="auto" w:fill="auto"/>
            <w:vAlign w:val="center"/>
          </w:tcPr>
          <w:p w14:paraId="106E7054"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r>
      <w:tr w:rsidR="00296D4C" w:rsidRPr="00296D4C" w14:paraId="79D0C26C" w14:textId="77777777" w:rsidTr="006F4C63">
        <w:trPr>
          <w:trHeight w:val="346"/>
        </w:trPr>
        <w:tc>
          <w:tcPr>
            <w:tcW w:w="3090" w:type="dxa"/>
            <w:shd w:val="clear" w:color="auto" w:fill="auto"/>
            <w:vAlign w:val="center"/>
          </w:tcPr>
          <w:p w14:paraId="341FB120" w14:textId="77777777" w:rsidR="00296D4C" w:rsidRPr="00296D4C" w:rsidRDefault="00296D4C" w:rsidP="00296D4C">
            <w:pPr>
              <w:spacing w:after="0" w:line="240" w:lineRule="auto"/>
              <w:rPr>
                <w:rFonts w:ascii="Times New Roman" w:hAnsi="Times New Roman"/>
                <w:b/>
                <w:sz w:val="20"/>
                <w:szCs w:val="20"/>
              </w:rPr>
            </w:pPr>
            <w:r w:rsidRPr="00296D4C">
              <w:rPr>
                <w:rFonts w:ascii="Times New Roman" w:hAnsi="Times New Roman"/>
                <w:b/>
                <w:sz w:val="20"/>
                <w:szCs w:val="20"/>
              </w:rPr>
              <w:t>- транспортні засоби</w:t>
            </w:r>
          </w:p>
        </w:tc>
        <w:tc>
          <w:tcPr>
            <w:tcW w:w="1162" w:type="dxa"/>
            <w:shd w:val="clear" w:color="auto" w:fill="auto"/>
            <w:vAlign w:val="center"/>
          </w:tcPr>
          <w:p w14:paraId="3EDAF875" w14:textId="77777777" w:rsidR="00296D4C" w:rsidRPr="00296D4C" w:rsidRDefault="00296D4C" w:rsidP="00296D4C">
            <w:pPr>
              <w:spacing w:after="0" w:line="240" w:lineRule="auto"/>
              <w:jc w:val="center"/>
              <w:rPr>
                <w:rFonts w:ascii="Times New Roman" w:hAnsi="Times New Roman"/>
                <w:sz w:val="20"/>
                <w:szCs w:val="20"/>
                <w:lang w:val="en-US"/>
              </w:rPr>
            </w:pPr>
            <w:r w:rsidRPr="00296D4C">
              <w:rPr>
                <w:rFonts w:ascii="Times New Roman" w:hAnsi="Times New Roman"/>
                <w:sz w:val="20"/>
                <w:szCs w:val="20"/>
              </w:rPr>
              <w:t>0.000</w:t>
            </w:r>
          </w:p>
        </w:tc>
        <w:tc>
          <w:tcPr>
            <w:tcW w:w="1162" w:type="dxa"/>
            <w:shd w:val="clear" w:color="auto" w:fill="auto"/>
            <w:vAlign w:val="center"/>
          </w:tcPr>
          <w:p w14:paraId="717A868E"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1" w:type="dxa"/>
            <w:shd w:val="clear" w:color="auto" w:fill="auto"/>
            <w:vAlign w:val="center"/>
          </w:tcPr>
          <w:p w14:paraId="0488DE90"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2" w:type="dxa"/>
            <w:shd w:val="clear" w:color="auto" w:fill="auto"/>
            <w:vAlign w:val="center"/>
          </w:tcPr>
          <w:p w14:paraId="11CF0039"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2" w:type="dxa"/>
            <w:shd w:val="clear" w:color="auto" w:fill="auto"/>
            <w:vAlign w:val="center"/>
          </w:tcPr>
          <w:p w14:paraId="4D48503D"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2" w:type="dxa"/>
            <w:shd w:val="clear" w:color="auto" w:fill="auto"/>
            <w:vAlign w:val="center"/>
          </w:tcPr>
          <w:p w14:paraId="6A3B2394"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r>
      <w:tr w:rsidR="00296D4C" w:rsidRPr="00296D4C" w14:paraId="662BC787" w14:textId="77777777" w:rsidTr="006F4C63">
        <w:trPr>
          <w:trHeight w:val="346"/>
        </w:trPr>
        <w:tc>
          <w:tcPr>
            <w:tcW w:w="3090" w:type="dxa"/>
            <w:shd w:val="clear" w:color="auto" w:fill="auto"/>
            <w:vAlign w:val="center"/>
          </w:tcPr>
          <w:p w14:paraId="58BFAB62" w14:textId="77777777" w:rsidR="00296D4C" w:rsidRPr="00296D4C" w:rsidRDefault="00296D4C" w:rsidP="00296D4C">
            <w:pPr>
              <w:spacing w:after="0" w:line="240" w:lineRule="auto"/>
              <w:rPr>
                <w:rFonts w:ascii="Times New Roman" w:hAnsi="Times New Roman"/>
                <w:b/>
                <w:sz w:val="20"/>
                <w:szCs w:val="20"/>
              </w:rPr>
            </w:pPr>
            <w:r w:rsidRPr="00296D4C">
              <w:rPr>
                <w:rFonts w:ascii="Times New Roman" w:hAnsi="Times New Roman"/>
                <w:b/>
                <w:sz w:val="20"/>
                <w:szCs w:val="20"/>
              </w:rPr>
              <w:t>- земельні ділянки</w:t>
            </w:r>
          </w:p>
        </w:tc>
        <w:tc>
          <w:tcPr>
            <w:tcW w:w="1162" w:type="dxa"/>
            <w:shd w:val="clear" w:color="auto" w:fill="auto"/>
            <w:vAlign w:val="center"/>
          </w:tcPr>
          <w:p w14:paraId="4C1EBC12" w14:textId="77777777" w:rsidR="00296D4C" w:rsidRPr="00296D4C" w:rsidRDefault="00296D4C" w:rsidP="00296D4C">
            <w:pPr>
              <w:spacing w:after="0" w:line="240" w:lineRule="auto"/>
              <w:jc w:val="center"/>
              <w:rPr>
                <w:rFonts w:ascii="Times New Roman" w:hAnsi="Times New Roman"/>
                <w:sz w:val="20"/>
                <w:szCs w:val="20"/>
                <w:lang w:val="en-US"/>
              </w:rPr>
            </w:pPr>
            <w:r w:rsidRPr="00296D4C">
              <w:rPr>
                <w:rFonts w:ascii="Times New Roman" w:hAnsi="Times New Roman"/>
                <w:sz w:val="20"/>
                <w:szCs w:val="20"/>
              </w:rPr>
              <w:t>0.000</w:t>
            </w:r>
          </w:p>
        </w:tc>
        <w:tc>
          <w:tcPr>
            <w:tcW w:w="1162" w:type="dxa"/>
            <w:shd w:val="clear" w:color="auto" w:fill="auto"/>
            <w:vAlign w:val="center"/>
          </w:tcPr>
          <w:p w14:paraId="5221E6D7"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1" w:type="dxa"/>
            <w:shd w:val="clear" w:color="auto" w:fill="auto"/>
            <w:vAlign w:val="center"/>
          </w:tcPr>
          <w:p w14:paraId="79A199F2"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2" w:type="dxa"/>
            <w:shd w:val="clear" w:color="auto" w:fill="auto"/>
            <w:vAlign w:val="center"/>
          </w:tcPr>
          <w:p w14:paraId="479BE2EF"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2" w:type="dxa"/>
            <w:shd w:val="clear" w:color="auto" w:fill="auto"/>
            <w:vAlign w:val="center"/>
          </w:tcPr>
          <w:p w14:paraId="425DB4C7"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2" w:type="dxa"/>
            <w:shd w:val="clear" w:color="auto" w:fill="auto"/>
            <w:vAlign w:val="center"/>
          </w:tcPr>
          <w:p w14:paraId="1FED1AD9"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r>
      <w:tr w:rsidR="00296D4C" w:rsidRPr="00296D4C" w14:paraId="6B309D42" w14:textId="77777777" w:rsidTr="006F4C63">
        <w:trPr>
          <w:trHeight w:val="346"/>
        </w:trPr>
        <w:tc>
          <w:tcPr>
            <w:tcW w:w="3090" w:type="dxa"/>
            <w:shd w:val="clear" w:color="auto" w:fill="auto"/>
            <w:vAlign w:val="center"/>
          </w:tcPr>
          <w:p w14:paraId="389277EF" w14:textId="77777777" w:rsidR="00296D4C" w:rsidRPr="00296D4C" w:rsidRDefault="00296D4C" w:rsidP="00296D4C">
            <w:pPr>
              <w:spacing w:after="0" w:line="240" w:lineRule="auto"/>
              <w:rPr>
                <w:rFonts w:ascii="Times New Roman" w:hAnsi="Times New Roman"/>
                <w:b/>
                <w:sz w:val="20"/>
                <w:szCs w:val="20"/>
              </w:rPr>
            </w:pPr>
            <w:r w:rsidRPr="00296D4C">
              <w:rPr>
                <w:rFonts w:ascii="Times New Roman" w:hAnsi="Times New Roman"/>
                <w:b/>
                <w:sz w:val="20"/>
                <w:szCs w:val="20"/>
              </w:rPr>
              <w:t>- інші</w:t>
            </w:r>
          </w:p>
        </w:tc>
        <w:tc>
          <w:tcPr>
            <w:tcW w:w="1162" w:type="dxa"/>
            <w:shd w:val="clear" w:color="auto" w:fill="auto"/>
            <w:vAlign w:val="center"/>
          </w:tcPr>
          <w:p w14:paraId="660FE942" w14:textId="77777777" w:rsidR="00296D4C" w:rsidRPr="00296D4C" w:rsidRDefault="00296D4C" w:rsidP="00296D4C">
            <w:pPr>
              <w:spacing w:after="0" w:line="240" w:lineRule="auto"/>
              <w:jc w:val="center"/>
              <w:rPr>
                <w:rFonts w:ascii="Times New Roman" w:hAnsi="Times New Roman"/>
                <w:sz w:val="20"/>
                <w:szCs w:val="20"/>
                <w:lang w:val="en-US"/>
              </w:rPr>
            </w:pPr>
            <w:r w:rsidRPr="00296D4C">
              <w:rPr>
                <w:rFonts w:ascii="Times New Roman" w:hAnsi="Times New Roman"/>
                <w:sz w:val="20"/>
                <w:szCs w:val="20"/>
              </w:rPr>
              <w:t>0.000</w:t>
            </w:r>
          </w:p>
        </w:tc>
        <w:tc>
          <w:tcPr>
            <w:tcW w:w="1162" w:type="dxa"/>
            <w:shd w:val="clear" w:color="auto" w:fill="auto"/>
            <w:vAlign w:val="center"/>
          </w:tcPr>
          <w:p w14:paraId="0B74763A"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1" w:type="dxa"/>
            <w:shd w:val="clear" w:color="auto" w:fill="auto"/>
            <w:vAlign w:val="center"/>
          </w:tcPr>
          <w:p w14:paraId="0DE83C1B"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2" w:type="dxa"/>
            <w:shd w:val="clear" w:color="auto" w:fill="auto"/>
            <w:vAlign w:val="center"/>
          </w:tcPr>
          <w:p w14:paraId="215691A8"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2" w:type="dxa"/>
            <w:shd w:val="clear" w:color="auto" w:fill="auto"/>
            <w:vAlign w:val="center"/>
          </w:tcPr>
          <w:p w14:paraId="111E9634"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2" w:type="dxa"/>
            <w:shd w:val="clear" w:color="auto" w:fill="auto"/>
            <w:vAlign w:val="center"/>
          </w:tcPr>
          <w:p w14:paraId="5D74F6E5"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r>
      <w:tr w:rsidR="00296D4C" w:rsidRPr="00296D4C" w14:paraId="18F21006" w14:textId="77777777" w:rsidTr="006F4C63">
        <w:trPr>
          <w:trHeight w:val="346"/>
        </w:trPr>
        <w:tc>
          <w:tcPr>
            <w:tcW w:w="3090" w:type="dxa"/>
            <w:shd w:val="clear" w:color="auto" w:fill="auto"/>
            <w:vAlign w:val="center"/>
          </w:tcPr>
          <w:p w14:paraId="430DE6A9" w14:textId="77777777" w:rsidR="00296D4C" w:rsidRPr="00296D4C" w:rsidRDefault="00296D4C" w:rsidP="00296D4C">
            <w:pPr>
              <w:spacing w:after="0" w:line="240" w:lineRule="auto"/>
              <w:rPr>
                <w:rFonts w:ascii="Times New Roman" w:hAnsi="Times New Roman"/>
                <w:b/>
                <w:sz w:val="20"/>
                <w:szCs w:val="20"/>
              </w:rPr>
            </w:pPr>
            <w:r w:rsidRPr="00296D4C">
              <w:rPr>
                <w:rFonts w:ascii="Times New Roman" w:hAnsi="Times New Roman"/>
                <w:b/>
                <w:sz w:val="20"/>
                <w:szCs w:val="20"/>
              </w:rPr>
              <w:t>2. Невиробничого призначення</w:t>
            </w:r>
          </w:p>
        </w:tc>
        <w:tc>
          <w:tcPr>
            <w:tcW w:w="1162" w:type="dxa"/>
            <w:shd w:val="clear" w:color="auto" w:fill="auto"/>
            <w:vAlign w:val="center"/>
          </w:tcPr>
          <w:p w14:paraId="0756BAA3" w14:textId="77777777" w:rsidR="00296D4C" w:rsidRPr="00296D4C" w:rsidRDefault="00296D4C" w:rsidP="00296D4C">
            <w:pPr>
              <w:spacing w:after="0" w:line="240" w:lineRule="auto"/>
              <w:jc w:val="center"/>
              <w:rPr>
                <w:rFonts w:ascii="Times New Roman" w:hAnsi="Times New Roman"/>
                <w:sz w:val="20"/>
                <w:szCs w:val="20"/>
                <w:lang w:val="en-US"/>
              </w:rPr>
            </w:pPr>
            <w:r w:rsidRPr="00296D4C">
              <w:rPr>
                <w:rFonts w:ascii="Times New Roman" w:hAnsi="Times New Roman"/>
                <w:sz w:val="20"/>
                <w:szCs w:val="20"/>
              </w:rPr>
              <w:t>0.000</w:t>
            </w:r>
          </w:p>
        </w:tc>
        <w:tc>
          <w:tcPr>
            <w:tcW w:w="1162" w:type="dxa"/>
            <w:shd w:val="clear" w:color="auto" w:fill="auto"/>
            <w:vAlign w:val="center"/>
          </w:tcPr>
          <w:p w14:paraId="2542BF81"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1" w:type="dxa"/>
            <w:shd w:val="clear" w:color="auto" w:fill="auto"/>
            <w:vAlign w:val="center"/>
          </w:tcPr>
          <w:p w14:paraId="0CB98BDD"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2" w:type="dxa"/>
            <w:shd w:val="clear" w:color="auto" w:fill="auto"/>
            <w:vAlign w:val="center"/>
          </w:tcPr>
          <w:p w14:paraId="45374226"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2" w:type="dxa"/>
            <w:shd w:val="clear" w:color="auto" w:fill="auto"/>
            <w:vAlign w:val="center"/>
          </w:tcPr>
          <w:p w14:paraId="73F193BA"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2" w:type="dxa"/>
            <w:shd w:val="clear" w:color="auto" w:fill="auto"/>
            <w:vAlign w:val="center"/>
          </w:tcPr>
          <w:p w14:paraId="15BD444E"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r>
      <w:tr w:rsidR="00296D4C" w:rsidRPr="00296D4C" w14:paraId="7742338A" w14:textId="77777777" w:rsidTr="006F4C63">
        <w:trPr>
          <w:trHeight w:val="346"/>
        </w:trPr>
        <w:tc>
          <w:tcPr>
            <w:tcW w:w="3090" w:type="dxa"/>
            <w:shd w:val="clear" w:color="auto" w:fill="auto"/>
            <w:vAlign w:val="center"/>
          </w:tcPr>
          <w:p w14:paraId="195D65B0" w14:textId="77777777" w:rsidR="00296D4C" w:rsidRPr="00296D4C" w:rsidRDefault="00296D4C" w:rsidP="00296D4C">
            <w:pPr>
              <w:spacing w:after="0" w:line="240" w:lineRule="auto"/>
              <w:rPr>
                <w:rFonts w:ascii="Times New Roman" w:hAnsi="Times New Roman"/>
                <w:b/>
                <w:sz w:val="20"/>
                <w:szCs w:val="20"/>
              </w:rPr>
            </w:pPr>
            <w:r w:rsidRPr="00296D4C">
              <w:rPr>
                <w:rFonts w:ascii="Times New Roman" w:hAnsi="Times New Roman"/>
                <w:b/>
                <w:sz w:val="20"/>
                <w:szCs w:val="20"/>
              </w:rPr>
              <w:t>- будівлі та споруди</w:t>
            </w:r>
          </w:p>
        </w:tc>
        <w:tc>
          <w:tcPr>
            <w:tcW w:w="1162" w:type="dxa"/>
            <w:shd w:val="clear" w:color="auto" w:fill="auto"/>
            <w:vAlign w:val="center"/>
          </w:tcPr>
          <w:p w14:paraId="2F12CA8F" w14:textId="77777777" w:rsidR="00296D4C" w:rsidRPr="00296D4C" w:rsidRDefault="00296D4C" w:rsidP="00296D4C">
            <w:pPr>
              <w:spacing w:after="0" w:line="240" w:lineRule="auto"/>
              <w:jc w:val="center"/>
              <w:rPr>
                <w:rFonts w:ascii="Times New Roman" w:hAnsi="Times New Roman"/>
                <w:sz w:val="20"/>
                <w:szCs w:val="20"/>
                <w:lang w:val="en-US"/>
              </w:rPr>
            </w:pPr>
            <w:r w:rsidRPr="00296D4C">
              <w:rPr>
                <w:rFonts w:ascii="Times New Roman" w:hAnsi="Times New Roman"/>
                <w:sz w:val="20"/>
                <w:szCs w:val="20"/>
              </w:rPr>
              <w:t>0.000</w:t>
            </w:r>
          </w:p>
        </w:tc>
        <w:tc>
          <w:tcPr>
            <w:tcW w:w="1162" w:type="dxa"/>
            <w:shd w:val="clear" w:color="auto" w:fill="auto"/>
            <w:vAlign w:val="center"/>
          </w:tcPr>
          <w:p w14:paraId="7EF19D92"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1" w:type="dxa"/>
            <w:shd w:val="clear" w:color="auto" w:fill="auto"/>
            <w:vAlign w:val="center"/>
          </w:tcPr>
          <w:p w14:paraId="1636F123"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2" w:type="dxa"/>
            <w:shd w:val="clear" w:color="auto" w:fill="auto"/>
            <w:vAlign w:val="center"/>
          </w:tcPr>
          <w:p w14:paraId="54CD925F"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2" w:type="dxa"/>
            <w:shd w:val="clear" w:color="auto" w:fill="auto"/>
            <w:vAlign w:val="center"/>
          </w:tcPr>
          <w:p w14:paraId="6D752B5D"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2" w:type="dxa"/>
            <w:shd w:val="clear" w:color="auto" w:fill="auto"/>
            <w:vAlign w:val="center"/>
          </w:tcPr>
          <w:p w14:paraId="430D7B5B"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r>
      <w:tr w:rsidR="00296D4C" w:rsidRPr="00296D4C" w14:paraId="0A35ED72" w14:textId="77777777" w:rsidTr="006F4C63">
        <w:trPr>
          <w:trHeight w:val="346"/>
        </w:trPr>
        <w:tc>
          <w:tcPr>
            <w:tcW w:w="3090" w:type="dxa"/>
            <w:shd w:val="clear" w:color="auto" w:fill="auto"/>
            <w:vAlign w:val="center"/>
          </w:tcPr>
          <w:p w14:paraId="41C01B09" w14:textId="77777777" w:rsidR="00296D4C" w:rsidRPr="00296D4C" w:rsidRDefault="00296D4C" w:rsidP="00296D4C">
            <w:pPr>
              <w:spacing w:after="0" w:line="240" w:lineRule="auto"/>
              <w:rPr>
                <w:rFonts w:ascii="Times New Roman" w:hAnsi="Times New Roman"/>
                <w:b/>
                <w:sz w:val="20"/>
                <w:szCs w:val="20"/>
              </w:rPr>
            </w:pPr>
            <w:r w:rsidRPr="00296D4C">
              <w:rPr>
                <w:rFonts w:ascii="Times New Roman" w:hAnsi="Times New Roman"/>
                <w:b/>
                <w:sz w:val="20"/>
                <w:szCs w:val="20"/>
              </w:rPr>
              <w:t>- машини та обладнання</w:t>
            </w:r>
          </w:p>
        </w:tc>
        <w:tc>
          <w:tcPr>
            <w:tcW w:w="1162" w:type="dxa"/>
            <w:shd w:val="clear" w:color="auto" w:fill="auto"/>
            <w:vAlign w:val="center"/>
          </w:tcPr>
          <w:p w14:paraId="01DA0350" w14:textId="77777777" w:rsidR="00296D4C" w:rsidRPr="00296D4C" w:rsidRDefault="00296D4C" w:rsidP="00296D4C">
            <w:pPr>
              <w:spacing w:after="0" w:line="240" w:lineRule="auto"/>
              <w:jc w:val="center"/>
              <w:rPr>
                <w:rFonts w:ascii="Times New Roman" w:hAnsi="Times New Roman"/>
                <w:sz w:val="20"/>
                <w:szCs w:val="20"/>
                <w:lang w:val="en-US"/>
              </w:rPr>
            </w:pPr>
            <w:r w:rsidRPr="00296D4C">
              <w:rPr>
                <w:rFonts w:ascii="Times New Roman" w:hAnsi="Times New Roman"/>
                <w:sz w:val="20"/>
                <w:szCs w:val="20"/>
              </w:rPr>
              <w:t>0.000</w:t>
            </w:r>
          </w:p>
        </w:tc>
        <w:tc>
          <w:tcPr>
            <w:tcW w:w="1162" w:type="dxa"/>
            <w:shd w:val="clear" w:color="auto" w:fill="auto"/>
            <w:vAlign w:val="center"/>
          </w:tcPr>
          <w:p w14:paraId="23BDBBC7"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1" w:type="dxa"/>
            <w:shd w:val="clear" w:color="auto" w:fill="auto"/>
            <w:vAlign w:val="center"/>
          </w:tcPr>
          <w:p w14:paraId="40D97F1D"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2" w:type="dxa"/>
            <w:shd w:val="clear" w:color="auto" w:fill="auto"/>
            <w:vAlign w:val="center"/>
          </w:tcPr>
          <w:p w14:paraId="72EE4064"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2" w:type="dxa"/>
            <w:shd w:val="clear" w:color="auto" w:fill="auto"/>
            <w:vAlign w:val="center"/>
          </w:tcPr>
          <w:p w14:paraId="392939C2"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2" w:type="dxa"/>
            <w:shd w:val="clear" w:color="auto" w:fill="auto"/>
            <w:vAlign w:val="center"/>
          </w:tcPr>
          <w:p w14:paraId="7D99A402"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r>
      <w:tr w:rsidR="00296D4C" w:rsidRPr="00296D4C" w14:paraId="4F330BEE" w14:textId="77777777" w:rsidTr="006F4C63">
        <w:trPr>
          <w:trHeight w:val="346"/>
        </w:trPr>
        <w:tc>
          <w:tcPr>
            <w:tcW w:w="3090" w:type="dxa"/>
            <w:shd w:val="clear" w:color="auto" w:fill="auto"/>
            <w:vAlign w:val="center"/>
          </w:tcPr>
          <w:p w14:paraId="51E2E6AF" w14:textId="77777777" w:rsidR="00296D4C" w:rsidRPr="00296D4C" w:rsidRDefault="00296D4C" w:rsidP="00296D4C">
            <w:pPr>
              <w:spacing w:after="0" w:line="240" w:lineRule="auto"/>
              <w:rPr>
                <w:rFonts w:ascii="Times New Roman" w:hAnsi="Times New Roman"/>
                <w:b/>
                <w:sz w:val="20"/>
                <w:szCs w:val="20"/>
              </w:rPr>
            </w:pPr>
            <w:r w:rsidRPr="00296D4C">
              <w:rPr>
                <w:rFonts w:ascii="Times New Roman" w:hAnsi="Times New Roman"/>
                <w:b/>
                <w:sz w:val="20"/>
                <w:szCs w:val="20"/>
              </w:rPr>
              <w:t>- транспортні засоби</w:t>
            </w:r>
          </w:p>
        </w:tc>
        <w:tc>
          <w:tcPr>
            <w:tcW w:w="1162" w:type="dxa"/>
            <w:shd w:val="clear" w:color="auto" w:fill="auto"/>
            <w:vAlign w:val="center"/>
          </w:tcPr>
          <w:p w14:paraId="08B8B13A" w14:textId="77777777" w:rsidR="00296D4C" w:rsidRPr="00296D4C" w:rsidRDefault="00296D4C" w:rsidP="00296D4C">
            <w:pPr>
              <w:spacing w:after="0" w:line="240" w:lineRule="auto"/>
              <w:jc w:val="center"/>
              <w:rPr>
                <w:rFonts w:ascii="Times New Roman" w:hAnsi="Times New Roman"/>
                <w:sz w:val="20"/>
                <w:szCs w:val="20"/>
                <w:lang w:val="en-US"/>
              </w:rPr>
            </w:pPr>
            <w:r w:rsidRPr="00296D4C">
              <w:rPr>
                <w:rFonts w:ascii="Times New Roman" w:hAnsi="Times New Roman"/>
                <w:sz w:val="20"/>
                <w:szCs w:val="20"/>
              </w:rPr>
              <w:t>0.000</w:t>
            </w:r>
          </w:p>
        </w:tc>
        <w:tc>
          <w:tcPr>
            <w:tcW w:w="1162" w:type="dxa"/>
            <w:shd w:val="clear" w:color="auto" w:fill="auto"/>
            <w:vAlign w:val="center"/>
          </w:tcPr>
          <w:p w14:paraId="3073B5E5"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1" w:type="dxa"/>
            <w:shd w:val="clear" w:color="auto" w:fill="auto"/>
            <w:vAlign w:val="center"/>
          </w:tcPr>
          <w:p w14:paraId="6215D207"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2" w:type="dxa"/>
            <w:shd w:val="clear" w:color="auto" w:fill="auto"/>
            <w:vAlign w:val="center"/>
          </w:tcPr>
          <w:p w14:paraId="7A274D73"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2" w:type="dxa"/>
            <w:shd w:val="clear" w:color="auto" w:fill="auto"/>
            <w:vAlign w:val="center"/>
          </w:tcPr>
          <w:p w14:paraId="50D33F18"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2" w:type="dxa"/>
            <w:shd w:val="clear" w:color="auto" w:fill="auto"/>
            <w:vAlign w:val="center"/>
          </w:tcPr>
          <w:p w14:paraId="5328618C"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r>
      <w:tr w:rsidR="00296D4C" w:rsidRPr="00296D4C" w14:paraId="5461CF91" w14:textId="77777777" w:rsidTr="006F4C63">
        <w:trPr>
          <w:trHeight w:val="346"/>
        </w:trPr>
        <w:tc>
          <w:tcPr>
            <w:tcW w:w="3090" w:type="dxa"/>
            <w:shd w:val="clear" w:color="auto" w:fill="auto"/>
            <w:vAlign w:val="center"/>
          </w:tcPr>
          <w:p w14:paraId="745D7BA8" w14:textId="77777777" w:rsidR="00296D4C" w:rsidRPr="00296D4C" w:rsidRDefault="00296D4C" w:rsidP="00296D4C">
            <w:pPr>
              <w:spacing w:after="0" w:line="240" w:lineRule="auto"/>
              <w:rPr>
                <w:rFonts w:ascii="Times New Roman" w:hAnsi="Times New Roman"/>
                <w:b/>
                <w:sz w:val="20"/>
                <w:szCs w:val="20"/>
              </w:rPr>
            </w:pPr>
            <w:r w:rsidRPr="00296D4C">
              <w:rPr>
                <w:rFonts w:ascii="Times New Roman" w:hAnsi="Times New Roman"/>
                <w:b/>
                <w:sz w:val="20"/>
                <w:szCs w:val="20"/>
              </w:rPr>
              <w:t>- земельні ділянки</w:t>
            </w:r>
          </w:p>
        </w:tc>
        <w:tc>
          <w:tcPr>
            <w:tcW w:w="1162" w:type="dxa"/>
            <w:shd w:val="clear" w:color="auto" w:fill="auto"/>
            <w:vAlign w:val="center"/>
          </w:tcPr>
          <w:p w14:paraId="415DBFD6" w14:textId="77777777" w:rsidR="00296D4C" w:rsidRPr="00296D4C" w:rsidRDefault="00296D4C" w:rsidP="00296D4C">
            <w:pPr>
              <w:spacing w:after="0" w:line="240" w:lineRule="auto"/>
              <w:jc w:val="center"/>
              <w:rPr>
                <w:rFonts w:ascii="Times New Roman" w:hAnsi="Times New Roman"/>
                <w:sz w:val="20"/>
                <w:szCs w:val="20"/>
                <w:lang w:val="en-US"/>
              </w:rPr>
            </w:pPr>
            <w:r w:rsidRPr="00296D4C">
              <w:rPr>
                <w:rFonts w:ascii="Times New Roman" w:hAnsi="Times New Roman"/>
                <w:sz w:val="20"/>
                <w:szCs w:val="20"/>
                <w:lang w:val="en-US"/>
              </w:rPr>
              <w:t>0.000</w:t>
            </w:r>
          </w:p>
        </w:tc>
        <w:tc>
          <w:tcPr>
            <w:tcW w:w="1162" w:type="dxa"/>
            <w:shd w:val="clear" w:color="auto" w:fill="auto"/>
            <w:vAlign w:val="center"/>
          </w:tcPr>
          <w:p w14:paraId="44954C7C"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lang w:val="en-US"/>
              </w:rPr>
              <w:t>0.000</w:t>
            </w:r>
          </w:p>
        </w:tc>
        <w:tc>
          <w:tcPr>
            <w:tcW w:w="1161" w:type="dxa"/>
            <w:shd w:val="clear" w:color="auto" w:fill="auto"/>
            <w:vAlign w:val="center"/>
          </w:tcPr>
          <w:p w14:paraId="2EA3FF6C"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lang w:val="en-US"/>
              </w:rPr>
              <w:t>0.000</w:t>
            </w:r>
          </w:p>
        </w:tc>
        <w:tc>
          <w:tcPr>
            <w:tcW w:w="1162" w:type="dxa"/>
            <w:shd w:val="clear" w:color="auto" w:fill="auto"/>
            <w:vAlign w:val="center"/>
          </w:tcPr>
          <w:p w14:paraId="648AABEC"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lang w:val="en-US"/>
              </w:rPr>
              <w:t>0.000</w:t>
            </w:r>
          </w:p>
        </w:tc>
        <w:tc>
          <w:tcPr>
            <w:tcW w:w="1162" w:type="dxa"/>
            <w:shd w:val="clear" w:color="auto" w:fill="auto"/>
            <w:vAlign w:val="center"/>
          </w:tcPr>
          <w:p w14:paraId="36F266D5"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lang w:val="en-US"/>
              </w:rPr>
              <w:t>0.000</w:t>
            </w:r>
          </w:p>
        </w:tc>
        <w:tc>
          <w:tcPr>
            <w:tcW w:w="1162" w:type="dxa"/>
            <w:shd w:val="clear" w:color="auto" w:fill="auto"/>
            <w:vAlign w:val="center"/>
          </w:tcPr>
          <w:p w14:paraId="0C5FDB04"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lang w:val="en-US"/>
              </w:rPr>
              <w:t>0.000</w:t>
            </w:r>
          </w:p>
        </w:tc>
      </w:tr>
      <w:tr w:rsidR="00296D4C" w:rsidRPr="00296D4C" w14:paraId="2BA59FD5" w14:textId="77777777" w:rsidTr="006F4C63">
        <w:trPr>
          <w:trHeight w:val="346"/>
        </w:trPr>
        <w:tc>
          <w:tcPr>
            <w:tcW w:w="3090" w:type="dxa"/>
            <w:shd w:val="clear" w:color="auto" w:fill="auto"/>
            <w:vAlign w:val="center"/>
          </w:tcPr>
          <w:p w14:paraId="4764C079" w14:textId="77777777" w:rsidR="00296D4C" w:rsidRPr="00296D4C" w:rsidRDefault="00296D4C" w:rsidP="00296D4C">
            <w:pPr>
              <w:spacing w:after="0" w:line="240" w:lineRule="auto"/>
              <w:rPr>
                <w:rFonts w:ascii="Times New Roman" w:hAnsi="Times New Roman"/>
                <w:b/>
                <w:sz w:val="20"/>
                <w:szCs w:val="20"/>
              </w:rPr>
            </w:pPr>
            <w:r w:rsidRPr="00296D4C">
              <w:rPr>
                <w:rFonts w:ascii="Times New Roman" w:hAnsi="Times New Roman"/>
                <w:b/>
                <w:sz w:val="20"/>
                <w:szCs w:val="20"/>
              </w:rPr>
              <w:t xml:space="preserve">- </w:t>
            </w:r>
            <w:r w:rsidRPr="00296D4C">
              <w:rPr>
                <w:rFonts w:ascii="Times New Roman" w:hAnsi="Times New Roman"/>
                <w:b/>
                <w:sz w:val="20"/>
                <w:szCs w:val="20"/>
                <w:lang w:val="en-US"/>
              </w:rPr>
              <w:t>інестиційна нерухомість</w:t>
            </w:r>
          </w:p>
        </w:tc>
        <w:tc>
          <w:tcPr>
            <w:tcW w:w="1162" w:type="dxa"/>
            <w:shd w:val="clear" w:color="auto" w:fill="auto"/>
            <w:vAlign w:val="center"/>
          </w:tcPr>
          <w:p w14:paraId="7F38B0C7" w14:textId="77777777" w:rsidR="00296D4C" w:rsidRPr="00296D4C" w:rsidRDefault="00296D4C" w:rsidP="00296D4C">
            <w:pPr>
              <w:spacing w:after="0" w:line="240" w:lineRule="auto"/>
              <w:jc w:val="center"/>
              <w:rPr>
                <w:rFonts w:ascii="Times New Roman" w:hAnsi="Times New Roman"/>
                <w:sz w:val="20"/>
                <w:szCs w:val="20"/>
                <w:lang w:val="en-US"/>
              </w:rPr>
            </w:pPr>
            <w:r w:rsidRPr="00296D4C">
              <w:rPr>
                <w:rFonts w:ascii="Times New Roman" w:hAnsi="Times New Roman"/>
                <w:sz w:val="20"/>
                <w:szCs w:val="20"/>
                <w:lang w:val="en-US"/>
              </w:rPr>
              <w:t>0.000</w:t>
            </w:r>
          </w:p>
        </w:tc>
        <w:tc>
          <w:tcPr>
            <w:tcW w:w="1162" w:type="dxa"/>
            <w:shd w:val="clear" w:color="auto" w:fill="auto"/>
            <w:vAlign w:val="center"/>
          </w:tcPr>
          <w:p w14:paraId="3CE2C5CB" w14:textId="77777777" w:rsidR="00296D4C" w:rsidRPr="00296D4C" w:rsidRDefault="00296D4C" w:rsidP="00296D4C">
            <w:pPr>
              <w:spacing w:after="0" w:line="240" w:lineRule="auto"/>
              <w:jc w:val="center"/>
              <w:rPr>
                <w:rFonts w:ascii="Times New Roman" w:hAnsi="Times New Roman"/>
                <w:sz w:val="20"/>
                <w:szCs w:val="20"/>
                <w:lang w:val="en-US"/>
              </w:rPr>
            </w:pPr>
            <w:r w:rsidRPr="00296D4C">
              <w:rPr>
                <w:rFonts w:ascii="Times New Roman" w:hAnsi="Times New Roman"/>
                <w:sz w:val="20"/>
                <w:szCs w:val="20"/>
                <w:lang w:val="en-US"/>
              </w:rPr>
              <w:t>0.000</w:t>
            </w:r>
          </w:p>
        </w:tc>
        <w:tc>
          <w:tcPr>
            <w:tcW w:w="1161" w:type="dxa"/>
            <w:shd w:val="clear" w:color="auto" w:fill="auto"/>
            <w:vAlign w:val="center"/>
          </w:tcPr>
          <w:p w14:paraId="62CACE31" w14:textId="77777777" w:rsidR="00296D4C" w:rsidRPr="00296D4C" w:rsidRDefault="00296D4C" w:rsidP="00296D4C">
            <w:pPr>
              <w:spacing w:after="0" w:line="240" w:lineRule="auto"/>
              <w:jc w:val="center"/>
              <w:rPr>
                <w:rFonts w:ascii="Times New Roman" w:hAnsi="Times New Roman"/>
                <w:sz w:val="20"/>
                <w:szCs w:val="20"/>
                <w:lang w:val="en-US"/>
              </w:rPr>
            </w:pPr>
            <w:r w:rsidRPr="00296D4C">
              <w:rPr>
                <w:rFonts w:ascii="Times New Roman" w:hAnsi="Times New Roman"/>
                <w:sz w:val="20"/>
                <w:szCs w:val="20"/>
                <w:lang w:val="en-US"/>
              </w:rPr>
              <w:t>0.000</w:t>
            </w:r>
          </w:p>
        </w:tc>
        <w:tc>
          <w:tcPr>
            <w:tcW w:w="1162" w:type="dxa"/>
            <w:shd w:val="clear" w:color="auto" w:fill="auto"/>
            <w:vAlign w:val="center"/>
          </w:tcPr>
          <w:p w14:paraId="195518A7" w14:textId="77777777" w:rsidR="00296D4C" w:rsidRPr="00296D4C" w:rsidRDefault="00296D4C" w:rsidP="00296D4C">
            <w:pPr>
              <w:spacing w:after="0" w:line="240" w:lineRule="auto"/>
              <w:jc w:val="center"/>
              <w:rPr>
                <w:rFonts w:ascii="Times New Roman" w:hAnsi="Times New Roman"/>
                <w:sz w:val="20"/>
                <w:szCs w:val="20"/>
                <w:lang w:val="en-US"/>
              </w:rPr>
            </w:pPr>
            <w:r w:rsidRPr="00296D4C">
              <w:rPr>
                <w:rFonts w:ascii="Times New Roman" w:hAnsi="Times New Roman"/>
                <w:sz w:val="20"/>
                <w:szCs w:val="20"/>
                <w:lang w:val="en-US"/>
              </w:rPr>
              <w:t>0.000</w:t>
            </w:r>
          </w:p>
        </w:tc>
        <w:tc>
          <w:tcPr>
            <w:tcW w:w="1162" w:type="dxa"/>
            <w:shd w:val="clear" w:color="auto" w:fill="auto"/>
            <w:vAlign w:val="center"/>
          </w:tcPr>
          <w:p w14:paraId="709F72E4" w14:textId="77777777" w:rsidR="00296D4C" w:rsidRPr="00296D4C" w:rsidRDefault="00296D4C" w:rsidP="00296D4C">
            <w:pPr>
              <w:spacing w:after="0" w:line="240" w:lineRule="auto"/>
              <w:jc w:val="center"/>
              <w:rPr>
                <w:rFonts w:ascii="Times New Roman" w:hAnsi="Times New Roman"/>
                <w:sz w:val="20"/>
                <w:szCs w:val="20"/>
                <w:lang w:val="en-US"/>
              </w:rPr>
            </w:pPr>
            <w:r w:rsidRPr="00296D4C">
              <w:rPr>
                <w:rFonts w:ascii="Times New Roman" w:hAnsi="Times New Roman"/>
                <w:sz w:val="20"/>
                <w:szCs w:val="20"/>
                <w:lang w:val="en-US"/>
              </w:rPr>
              <w:t>0.000</w:t>
            </w:r>
          </w:p>
        </w:tc>
        <w:tc>
          <w:tcPr>
            <w:tcW w:w="1162" w:type="dxa"/>
            <w:shd w:val="clear" w:color="auto" w:fill="auto"/>
            <w:vAlign w:val="center"/>
          </w:tcPr>
          <w:p w14:paraId="300785D2" w14:textId="77777777" w:rsidR="00296D4C" w:rsidRPr="00296D4C" w:rsidRDefault="00296D4C" w:rsidP="00296D4C">
            <w:pPr>
              <w:spacing w:after="0" w:line="240" w:lineRule="auto"/>
              <w:jc w:val="center"/>
              <w:rPr>
                <w:rFonts w:ascii="Times New Roman" w:hAnsi="Times New Roman"/>
                <w:sz w:val="20"/>
                <w:szCs w:val="20"/>
                <w:lang w:val="en-US"/>
              </w:rPr>
            </w:pPr>
            <w:r w:rsidRPr="00296D4C">
              <w:rPr>
                <w:rFonts w:ascii="Times New Roman" w:hAnsi="Times New Roman"/>
                <w:sz w:val="20"/>
                <w:szCs w:val="20"/>
                <w:lang w:val="en-US"/>
              </w:rPr>
              <w:t>0.000</w:t>
            </w:r>
          </w:p>
        </w:tc>
      </w:tr>
      <w:tr w:rsidR="00296D4C" w:rsidRPr="00296D4C" w14:paraId="285BB513" w14:textId="77777777" w:rsidTr="006F4C63">
        <w:trPr>
          <w:trHeight w:val="346"/>
        </w:trPr>
        <w:tc>
          <w:tcPr>
            <w:tcW w:w="3090" w:type="dxa"/>
            <w:shd w:val="clear" w:color="auto" w:fill="auto"/>
            <w:vAlign w:val="center"/>
          </w:tcPr>
          <w:p w14:paraId="0BF1805B" w14:textId="77777777" w:rsidR="00296D4C" w:rsidRPr="00296D4C" w:rsidRDefault="00296D4C" w:rsidP="00296D4C">
            <w:pPr>
              <w:spacing w:after="0" w:line="240" w:lineRule="auto"/>
              <w:rPr>
                <w:rFonts w:ascii="Times New Roman" w:hAnsi="Times New Roman"/>
                <w:b/>
                <w:sz w:val="20"/>
                <w:szCs w:val="20"/>
              </w:rPr>
            </w:pPr>
            <w:r w:rsidRPr="00296D4C">
              <w:rPr>
                <w:rFonts w:ascii="Times New Roman" w:hAnsi="Times New Roman"/>
                <w:b/>
                <w:sz w:val="20"/>
                <w:szCs w:val="20"/>
              </w:rPr>
              <w:t>- інші</w:t>
            </w:r>
          </w:p>
        </w:tc>
        <w:tc>
          <w:tcPr>
            <w:tcW w:w="1162" w:type="dxa"/>
            <w:shd w:val="clear" w:color="auto" w:fill="auto"/>
            <w:vAlign w:val="center"/>
          </w:tcPr>
          <w:p w14:paraId="4AD5CB98" w14:textId="77777777" w:rsidR="00296D4C" w:rsidRPr="00296D4C" w:rsidRDefault="00296D4C" w:rsidP="00296D4C">
            <w:pPr>
              <w:spacing w:after="0" w:line="240" w:lineRule="auto"/>
              <w:jc w:val="center"/>
              <w:rPr>
                <w:rFonts w:ascii="Times New Roman" w:hAnsi="Times New Roman"/>
                <w:sz w:val="20"/>
                <w:szCs w:val="20"/>
                <w:lang w:val="en-US"/>
              </w:rPr>
            </w:pPr>
            <w:r w:rsidRPr="00296D4C">
              <w:rPr>
                <w:rFonts w:ascii="Times New Roman" w:hAnsi="Times New Roman"/>
                <w:sz w:val="20"/>
                <w:szCs w:val="20"/>
              </w:rPr>
              <w:t>0.000</w:t>
            </w:r>
          </w:p>
        </w:tc>
        <w:tc>
          <w:tcPr>
            <w:tcW w:w="1162" w:type="dxa"/>
            <w:shd w:val="clear" w:color="auto" w:fill="auto"/>
            <w:vAlign w:val="center"/>
          </w:tcPr>
          <w:p w14:paraId="06F06A54"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1" w:type="dxa"/>
            <w:shd w:val="clear" w:color="auto" w:fill="auto"/>
            <w:vAlign w:val="center"/>
          </w:tcPr>
          <w:p w14:paraId="502BBF67"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2" w:type="dxa"/>
            <w:shd w:val="clear" w:color="auto" w:fill="auto"/>
            <w:vAlign w:val="center"/>
          </w:tcPr>
          <w:p w14:paraId="395AB6AC"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2" w:type="dxa"/>
            <w:shd w:val="clear" w:color="auto" w:fill="auto"/>
            <w:vAlign w:val="center"/>
          </w:tcPr>
          <w:p w14:paraId="681EBFAC"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2" w:type="dxa"/>
            <w:shd w:val="clear" w:color="auto" w:fill="auto"/>
            <w:vAlign w:val="center"/>
          </w:tcPr>
          <w:p w14:paraId="7EAC057E"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r>
      <w:tr w:rsidR="00296D4C" w:rsidRPr="00296D4C" w14:paraId="24954F10" w14:textId="77777777" w:rsidTr="006F4C63">
        <w:trPr>
          <w:trHeight w:val="346"/>
        </w:trPr>
        <w:tc>
          <w:tcPr>
            <w:tcW w:w="3090" w:type="dxa"/>
            <w:shd w:val="clear" w:color="auto" w:fill="auto"/>
            <w:vAlign w:val="center"/>
          </w:tcPr>
          <w:p w14:paraId="613E6EF2" w14:textId="77777777" w:rsidR="00296D4C" w:rsidRPr="00296D4C" w:rsidRDefault="00296D4C" w:rsidP="00296D4C">
            <w:pPr>
              <w:spacing w:after="0" w:line="240" w:lineRule="auto"/>
              <w:rPr>
                <w:rFonts w:ascii="Times New Roman" w:hAnsi="Times New Roman"/>
                <w:b/>
                <w:sz w:val="20"/>
                <w:szCs w:val="20"/>
              </w:rPr>
            </w:pPr>
            <w:r w:rsidRPr="00296D4C">
              <w:rPr>
                <w:rFonts w:ascii="Times New Roman" w:hAnsi="Times New Roman"/>
                <w:b/>
                <w:sz w:val="20"/>
                <w:szCs w:val="20"/>
              </w:rPr>
              <w:t>Усього</w:t>
            </w:r>
          </w:p>
        </w:tc>
        <w:tc>
          <w:tcPr>
            <w:tcW w:w="1162" w:type="dxa"/>
            <w:shd w:val="clear" w:color="auto" w:fill="auto"/>
            <w:vAlign w:val="center"/>
          </w:tcPr>
          <w:p w14:paraId="333319F9" w14:textId="77777777" w:rsidR="00296D4C" w:rsidRPr="00296D4C" w:rsidRDefault="00296D4C" w:rsidP="00296D4C">
            <w:pPr>
              <w:spacing w:after="0" w:line="240" w:lineRule="auto"/>
              <w:jc w:val="center"/>
              <w:rPr>
                <w:rFonts w:ascii="Times New Roman" w:hAnsi="Times New Roman"/>
                <w:sz w:val="20"/>
                <w:szCs w:val="20"/>
                <w:lang w:val="en-US"/>
              </w:rPr>
            </w:pPr>
            <w:r w:rsidRPr="00296D4C">
              <w:rPr>
                <w:rFonts w:ascii="Times New Roman" w:hAnsi="Times New Roman"/>
                <w:sz w:val="20"/>
                <w:szCs w:val="20"/>
              </w:rPr>
              <w:t>1.800</w:t>
            </w:r>
          </w:p>
        </w:tc>
        <w:tc>
          <w:tcPr>
            <w:tcW w:w="1162" w:type="dxa"/>
            <w:shd w:val="clear" w:color="auto" w:fill="auto"/>
            <w:vAlign w:val="center"/>
          </w:tcPr>
          <w:p w14:paraId="4A783A0D"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1" w:type="dxa"/>
            <w:shd w:val="clear" w:color="auto" w:fill="auto"/>
            <w:vAlign w:val="center"/>
          </w:tcPr>
          <w:p w14:paraId="0157E157"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2" w:type="dxa"/>
            <w:shd w:val="clear" w:color="auto" w:fill="auto"/>
            <w:vAlign w:val="center"/>
          </w:tcPr>
          <w:p w14:paraId="236C6734"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c>
          <w:tcPr>
            <w:tcW w:w="1162" w:type="dxa"/>
            <w:shd w:val="clear" w:color="auto" w:fill="auto"/>
            <w:vAlign w:val="center"/>
          </w:tcPr>
          <w:p w14:paraId="10BFE9E5"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1.800</w:t>
            </w:r>
          </w:p>
        </w:tc>
        <w:tc>
          <w:tcPr>
            <w:tcW w:w="1162" w:type="dxa"/>
            <w:shd w:val="clear" w:color="auto" w:fill="auto"/>
            <w:vAlign w:val="center"/>
          </w:tcPr>
          <w:p w14:paraId="2D7CB76B"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0.000</w:t>
            </w:r>
          </w:p>
        </w:tc>
      </w:tr>
    </w:tbl>
    <w:p w14:paraId="0F06EA13" w14:textId="77777777" w:rsidR="00296D4C" w:rsidRPr="00296D4C" w:rsidRDefault="00296D4C" w:rsidP="00296D4C">
      <w:pPr>
        <w:spacing w:after="0" w:line="240" w:lineRule="auto"/>
        <w:rPr>
          <w:rFonts w:ascii="Times New Roman" w:hAnsi="Times New Roman"/>
          <w:sz w:val="20"/>
          <w:szCs w:val="20"/>
        </w:rPr>
      </w:pPr>
    </w:p>
    <w:p w14:paraId="174EA127" w14:textId="77777777" w:rsidR="00296D4C" w:rsidRPr="00296D4C" w:rsidRDefault="00296D4C" w:rsidP="00296D4C">
      <w:pPr>
        <w:spacing w:after="0" w:line="240" w:lineRule="auto"/>
        <w:rPr>
          <w:rFonts w:ascii="Courier New" w:hAnsi="Courier New" w:cs="Courier New"/>
          <w:sz w:val="20"/>
          <w:szCs w:val="20"/>
          <w:lang w:val="ru-RU"/>
        </w:rPr>
      </w:pPr>
      <w:r w:rsidRPr="00296D4C">
        <w:rPr>
          <w:rFonts w:ascii="Times New Roman" w:hAnsi="Times New Roman"/>
          <w:b/>
          <w:sz w:val="20"/>
          <w:szCs w:val="20"/>
        </w:rPr>
        <w:t xml:space="preserve">Пояснення : </w:t>
      </w:r>
      <w:r w:rsidRPr="00296D4C">
        <w:rPr>
          <w:rFonts w:ascii="Times New Roman" w:hAnsi="Times New Roman"/>
          <w:b/>
          <w:sz w:val="20"/>
          <w:szCs w:val="20"/>
          <w:lang w:val="en-US"/>
        </w:rPr>
        <w:t xml:space="preserve"> </w:t>
      </w:r>
      <w:r w:rsidRPr="00296D4C">
        <w:rPr>
          <w:rFonts w:ascii="Courier New" w:hAnsi="Courier New" w:cs="Courier New"/>
          <w:sz w:val="20"/>
          <w:szCs w:val="20"/>
          <w:lang w:val="ru-RU"/>
        </w:rPr>
        <w:t xml:space="preserve">Строки та умови користування основними засобами (за основними групами): </w:t>
      </w:r>
    </w:p>
    <w:p w14:paraId="3E890084" w14:textId="77777777" w:rsidR="00296D4C" w:rsidRPr="00296D4C" w:rsidRDefault="00296D4C" w:rsidP="00296D4C">
      <w:pPr>
        <w:spacing w:after="0" w:line="240" w:lineRule="auto"/>
        <w:rPr>
          <w:rFonts w:ascii="Courier New" w:hAnsi="Courier New" w:cs="Courier New"/>
          <w:sz w:val="20"/>
          <w:szCs w:val="20"/>
          <w:lang w:val="ru-RU"/>
        </w:rPr>
      </w:pPr>
      <w:r w:rsidRPr="00296D4C">
        <w:rPr>
          <w:rFonts w:ascii="Courier New" w:hAnsi="Courier New" w:cs="Courier New"/>
          <w:sz w:val="20"/>
          <w:szCs w:val="20"/>
          <w:lang w:val="ru-RU"/>
        </w:rPr>
        <w:t xml:space="preserve">- будiвлi та споруди - до повного використання, вiдповiдно до технiчних характеристик; </w:t>
      </w:r>
    </w:p>
    <w:p w14:paraId="28E591A6" w14:textId="77777777" w:rsidR="00296D4C" w:rsidRPr="00296D4C" w:rsidRDefault="00296D4C" w:rsidP="00296D4C">
      <w:pPr>
        <w:spacing w:after="0" w:line="240" w:lineRule="auto"/>
        <w:rPr>
          <w:rFonts w:ascii="Courier New" w:hAnsi="Courier New" w:cs="Courier New"/>
          <w:sz w:val="20"/>
          <w:szCs w:val="20"/>
          <w:lang w:val="ru-RU"/>
        </w:rPr>
      </w:pPr>
      <w:r w:rsidRPr="00296D4C">
        <w:rPr>
          <w:rFonts w:ascii="Courier New" w:hAnsi="Courier New" w:cs="Courier New"/>
          <w:sz w:val="20"/>
          <w:szCs w:val="20"/>
          <w:lang w:val="ru-RU"/>
        </w:rPr>
        <w:t xml:space="preserve">- машини та обладнання - до повного використання, вiдповiдно до технiчних характеристик; </w:t>
      </w:r>
    </w:p>
    <w:p w14:paraId="0A114641" w14:textId="77777777" w:rsidR="00296D4C" w:rsidRPr="00296D4C" w:rsidRDefault="00296D4C" w:rsidP="00296D4C">
      <w:pPr>
        <w:spacing w:after="0" w:line="240" w:lineRule="auto"/>
        <w:rPr>
          <w:rFonts w:ascii="Courier New" w:hAnsi="Courier New" w:cs="Courier New"/>
          <w:sz w:val="20"/>
          <w:szCs w:val="20"/>
          <w:lang w:val="ru-RU"/>
        </w:rPr>
      </w:pPr>
      <w:r w:rsidRPr="00296D4C">
        <w:rPr>
          <w:rFonts w:ascii="Courier New" w:hAnsi="Courier New" w:cs="Courier New"/>
          <w:sz w:val="20"/>
          <w:szCs w:val="20"/>
          <w:lang w:val="ru-RU"/>
        </w:rPr>
        <w:t>- транспортнi засоби - до повного використання, вiдповiдно до технiчних характеристик;</w:t>
      </w:r>
    </w:p>
    <w:p w14:paraId="53C0E0E3" w14:textId="77777777" w:rsidR="00296D4C" w:rsidRPr="00296D4C" w:rsidRDefault="00296D4C" w:rsidP="00296D4C">
      <w:pPr>
        <w:spacing w:after="0" w:line="240" w:lineRule="auto"/>
        <w:rPr>
          <w:rFonts w:ascii="Courier New" w:hAnsi="Courier New" w:cs="Courier New"/>
          <w:sz w:val="20"/>
          <w:szCs w:val="20"/>
          <w:lang w:val="ru-RU"/>
        </w:rPr>
      </w:pPr>
      <w:r w:rsidRPr="00296D4C">
        <w:rPr>
          <w:rFonts w:ascii="Courier New" w:hAnsi="Courier New" w:cs="Courier New"/>
          <w:sz w:val="20"/>
          <w:szCs w:val="20"/>
          <w:lang w:val="ru-RU"/>
        </w:rPr>
        <w:t>- земельнi дiлянки - до повного використання, вiдповiдно до технiчних характеристик;</w:t>
      </w:r>
    </w:p>
    <w:p w14:paraId="298043ED" w14:textId="77777777" w:rsidR="00296D4C" w:rsidRPr="00296D4C" w:rsidRDefault="00296D4C" w:rsidP="00296D4C">
      <w:pPr>
        <w:spacing w:after="0" w:line="240" w:lineRule="auto"/>
        <w:rPr>
          <w:rFonts w:ascii="Courier New" w:hAnsi="Courier New" w:cs="Courier New"/>
          <w:sz w:val="20"/>
          <w:szCs w:val="20"/>
          <w:lang w:val="ru-RU"/>
        </w:rPr>
      </w:pPr>
      <w:r w:rsidRPr="00296D4C">
        <w:rPr>
          <w:rFonts w:ascii="Courier New" w:hAnsi="Courier New" w:cs="Courier New"/>
          <w:sz w:val="20"/>
          <w:szCs w:val="20"/>
          <w:lang w:val="ru-RU"/>
        </w:rPr>
        <w:t xml:space="preserve">- iншi - до повного використання, вiдповiдно до технiчних характеристик. </w:t>
      </w:r>
    </w:p>
    <w:p w14:paraId="38BA9E4F" w14:textId="77777777" w:rsidR="00296D4C" w:rsidRPr="00296D4C" w:rsidRDefault="00296D4C" w:rsidP="00296D4C">
      <w:pPr>
        <w:spacing w:after="0" w:line="240" w:lineRule="auto"/>
        <w:rPr>
          <w:rFonts w:ascii="Courier New" w:hAnsi="Courier New" w:cs="Courier New"/>
          <w:sz w:val="20"/>
          <w:szCs w:val="20"/>
          <w:lang w:val="ru-RU"/>
        </w:rPr>
      </w:pPr>
      <w:r w:rsidRPr="00296D4C">
        <w:rPr>
          <w:rFonts w:ascii="Courier New" w:hAnsi="Courier New" w:cs="Courier New"/>
          <w:sz w:val="20"/>
          <w:szCs w:val="20"/>
          <w:lang w:val="ru-RU"/>
        </w:rPr>
        <w:t xml:space="preserve">Всi основнi засоби власнi, орендованих засобiв немає. </w:t>
      </w:r>
    </w:p>
    <w:p w14:paraId="6A5813EA" w14:textId="77777777" w:rsidR="00296D4C" w:rsidRPr="00296D4C" w:rsidRDefault="00296D4C" w:rsidP="00296D4C">
      <w:pPr>
        <w:spacing w:after="0" w:line="240" w:lineRule="auto"/>
        <w:rPr>
          <w:rFonts w:ascii="Courier New" w:hAnsi="Courier New" w:cs="Courier New"/>
          <w:sz w:val="20"/>
          <w:szCs w:val="20"/>
          <w:lang w:val="ru-RU"/>
        </w:rPr>
      </w:pPr>
      <w:r w:rsidRPr="00296D4C">
        <w:rPr>
          <w:rFonts w:ascii="Courier New" w:hAnsi="Courier New" w:cs="Courier New"/>
          <w:sz w:val="20"/>
          <w:szCs w:val="20"/>
          <w:lang w:val="ru-RU"/>
        </w:rPr>
        <w:t xml:space="preserve">Первiсна вартiсть основних засобiв: будинки та споруди 0.0 тис. грн., машини та обладнання 51,7 тис.грн., транспортнi засоби 0.0 тис.грн.,земельнi дiлянки 0.0 тис.грн., iншi 0.0 тис.грн. </w:t>
      </w:r>
    </w:p>
    <w:p w14:paraId="5000E255" w14:textId="77777777" w:rsidR="00296D4C" w:rsidRPr="00296D4C" w:rsidRDefault="00296D4C" w:rsidP="00296D4C">
      <w:pPr>
        <w:spacing w:after="0" w:line="240" w:lineRule="auto"/>
        <w:rPr>
          <w:rFonts w:ascii="Courier New" w:hAnsi="Courier New" w:cs="Courier New"/>
          <w:sz w:val="20"/>
          <w:szCs w:val="20"/>
          <w:lang w:val="ru-RU"/>
        </w:rPr>
      </w:pPr>
      <w:r w:rsidRPr="00296D4C">
        <w:rPr>
          <w:rFonts w:ascii="Courier New" w:hAnsi="Courier New" w:cs="Courier New"/>
          <w:sz w:val="20"/>
          <w:szCs w:val="20"/>
          <w:lang w:val="ru-RU"/>
        </w:rPr>
        <w:t>Ступiнь зносу основних засобiв: будинки та споруди - вiдсутнi, машини та обладнання 100%, транспортнi засоби - вiдсутнi, земельнi дiлянки - вiдсутнi, iншi - вiдсутнi</w:t>
      </w:r>
    </w:p>
    <w:p w14:paraId="4CF7A70D" w14:textId="77777777" w:rsidR="00296D4C" w:rsidRPr="00296D4C" w:rsidRDefault="00296D4C" w:rsidP="00296D4C">
      <w:pPr>
        <w:spacing w:after="0" w:line="240" w:lineRule="auto"/>
        <w:rPr>
          <w:rFonts w:ascii="Courier New" w:hAnsi="Courier New" w:cs="Courier New"/>
          <w:sz w:val="20"/>
          <w:szCs w:val="20"/>
          <w:lang w:val="ru-RU"/>
        </w:rPr>
      </w:pPr>
      <w:r w:rsidRPr="00296D4C">
        <w:rPr>
          <w:rFonts w:ascii="Courier New" w:hAnsi="Courier New" w:cs="Courier New"/>
          <w:sz w:val="20"/>
          <w:szCs w:val="20"/>
          <w:lang w:val="ru-RU"/>
        </w:rPr>
        <w:t xml:space="preserve">Ступiнь використання основних засобiв: всi основнi засоби використовуються на 100%. </w:t>
      </w:r>
    </w:p>
    <w:p w14:paraId="53D08533" w14:textId="77777777" w:rsidR="00296D4C" w:rsidRPr="00296D4C" w:rsidRDefault="00296D4C" w:rsidP="00296D4C">
      <w:pPr>
        <w:spacing w:after="0" w:line="240" w:lineRule="auto"/>
        <w:rPr>
          <w:rFonts w:ascii="Courier New" w:hAnsi="Courier New" w:cs="Courier New"/>
          <w:sz w:val="20"/>
          <w:szCs w:val="20"/>
          <w:lang w:val="ru-RU"/>
        </w:rPr>
      </w:pPr>
      <w:r w:rsidRPr="00296D4C">
        <w:rPr>
          <w:rFonts w:ascii="Courier New" w:hAnsi="Courier New" w:cs="Courier New"/>
          <w:sz w:val="20"/>
          <w:szCs w:val="20"/>
          <w:lang w:val="ru-RU"/>
        </w:rPr>
        <w:t>Сума нарахованого зносу на кiнець звiтного перiоду - 51,7 тис.грн.</w:t>
      </w:r>
    </w:p>
    <w:p w14:paraId="0192C973" w14:textId="77777777" w:rsidR="00296D4C" w:rsidRPr="00296D4C" w:rsidRDefault="00296D4C" w:rsidP="00296D4C">
      <w:pPr>
        <w:spacing w:after="0" w:line="240" w:lineRule="auto"/>
        <w:rPr>
          <w:rFonts w:ascii="Courier New" w:hAnsi="Courier New" w:cs="Courier New"/>
          <w:sz w:val="20"/>
          <w:szCs w:val="20"/>
          <w:lang w:val="ru-RU"/>
        </w:rPr>
      </w:pPr>
      <w:r w:rsidRPr="00296D4C">
        <w:rPr>
          <w:rFonts w:ascii="Courier New" w:hAnsi="Courier New" w:cs="Courier New"/>
          <w:sz w:val="20"/>
          <w:szCs w:val="20"/>
          <w:lang w:val="ru-RU"/>
        </w:rPr>
        <w:t>Залишкова вартiсть на кiнець перiоду - 0,0 тис.грн.</w:t>
      </w:r>
    </w:p>
    <w:p w14:paraId="77470509" w14:textId="77777777" w:rsidR="00296D4C" w:rsidRPr="00296D4C" w:rsidRDefault="00296D4C" w:rsidP="00296D4C">
      <w:pPr>
        <w:spacing w:after="0" w:line="240" w:lineRule="auto"/>
        <w:rPr>
          <w:rFonts w:ascii="Courier New" w:hAnsi="Courier New" w:cs="Courier New"/>
          <w:sz w:val="20"/>
          <w:szCs w:val="20"/>
          <w:lang w:val="ru-RU"/>
        </w:rPr>
      </w:pPr>
      <w:r w:rsidRPr="00296D4C">
        <w:rPr>
          <w:rFonts w:ascii="Courier New" w:hAnsi="Courier New" w:cs="Courier New"/>
          <w:sz w:val="20"/>
          <w:szCs w:val="20"/>
          <w:lang w:val="ru-RU"/>
        </w:rPr>
        <w:t xml:space="preserve">Суттєвi змiни у вартостi основних засобiв зумовленi: суттєвих змiн не було. </w:t>
      </w:r>
    </w:p>
    <w:p w14:paraId="7A991650" w14:textId="77777777" w:rsidR="00296D4C" w:rsidRPr="00296D4C" w:rsidRDefault="00296D4C" w:rsidP="00296D4C">
      <w:pPr>
        <w:spacing w:after="0" w:line="240" w:lineRule="auto"/>
        <w:rPr>
          <w:rFonts w:ascii="Courier New" w:hAnsi="Courier New" w:cs="Courier New"/>
          <w:sz w:val="20"/>
          <w:szCs w:val="20"/>
          <w:lang w:val="ru-RU"/>
        </w:rPr>
      </w:pPr>
      <w:r w:rsidRPr="00296D4C">
        <w:rPr>
          <w:rFonts w:ascii="Courier New" w:hAnsi="Courier New" w:cs="Courier New"/>
          <w:sz w:val="20"/>
          <w:szCs w:val="20"/>
          <w:lang w:val="ru-RU"/>
        </w:rPr>
        <w:t>Iнформацiя про всi обмеження на використання майна емiтента: обмеження вiдсутнi.</w:t>
      </w:r>
    </w:p>
    <w:p w14:paraId="5DFA03F4" w14:textId="77777777" w:rsidR="00296D4C" w:rsidRPr="00296D4C" w:rsidRDefault="00296D4C" w:rsidP="00296D4C">
      <w:pPr>
        <w:spacing w:after="0" w:line="240" w:lineRule="auto"/>
        <w:rPr>
          <w:rFonts w:ascii="Times New Roman" w:hAnsi="Times New Roman"/>
          <w:sz w:val="20"/>
          <w:szCs w:val="20"/>
          <w:lang w:val="en-US"/>
        </w:rPr>
      </w:pPr>
    </w:p>
    <w:tbl>
      <w:tblPr>
        <w:tblW w:w="9828" w:type="dxa"/>
        <w:tblLook w:val="01E0" w:firstRow="1" w:lastRow="1" w:firstColumn="1" w:lastColumn="1" w:noHBand="0" w:noVBand="0"/>
      </w:tblPr>
      <w:tblGrid>
        <w:gridCol w:w="1253"/>
        <w:gridCol w:w="3437"/>
        <w:gridCol w:w="2572"/>
        <w:gridCol w:w="2566"/>
      </w:tblGrid>
      <w:tr w:rsidR="00296D4C" w:rsidRPr="00296D4C" w14:paraId="7D89274B" w14:textId="77777777" w:rsidTr="006F4C63">
        <w:trPr>
          <w:trHeight w:val="244"/>
        </w:trPr>
        <w:tc>
          <w:tcPr>
            <w:tcW w:w="9828" w:type="dxa"/>
            <w:gridSpan w:val="4"/>
            <w:shd w:val="clear" w:color="auto" w:fill="auto"/>
          </w:tcPr>
          <w:p w14:paraId="41308634" w14:textId="77777777" w:rsidR="00296D4C" w:rsidRPr="00296D4C" w:rsidRDefault="00296D4C" w:rsidP="00296D4C">
            <w:pPr>
              <w:spacing w:after="0" w:line="240" w:lineRule="auto"/>
              <w:jc w:val="center"/>
              <w:rPr>
                <w:rFonts w:ascii="Times New Roman" w:hAnsi="Times New Roman"/>
                <w:b/>
                <w:bCs/>
                <w:color w:val="000000"/>
                <w:sz w:val="24"/>
                <w:szCs w:val="24"/>
              </w:rPr>
            </w:pPr>
            <w:r w:rsidRPr="00296D4C">
              <w:rPr>
                <w:rFonts w:ascii="Times New Roman" w:hAnsi="Times New Roman"/>
                <w:b/>
                <w:bCs/>
                <w:color w:val="000000"/>
                <w:sz w:val="24"/>
                <w:szCs w:val="24"/>
              </w:rPr>
              <w:t>Інформація щодо вартості чистих активів емітента</w:t>
            </w:r>
          </w:p>
          <w:p w14:paraId="7D994F6E" w14:textId="77777777" w:rsidR="00296D4C" w:rsidRPr="00296D4C" w:rsidRDefault="00296D4C" w:rsidP="00296D4C">
            <w:pPr>
              <w:spacing w:after="0" w:line="240" w:lineRule="auto"/>
              <w:rPr>
                <w:rFonts w:ascii="Times New Roman" w:hAnsi="Times New Roman"/>
                <w:sz w:val="24"/>
                <w:szCs w:val="24"/>
              </w:rPr>
            </w:pPr>
          </w:p>
        </w:tc>
      </w:tr>
      <w:tr w:rsidR="00296D4C" w:rsidRPr="00296D4C" w14:paraId="76746AAF" w14:textId="77777777" w:rsidTr="006F4C63">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11B55DA9" w14:textId="77777777" w:rsidR="00296D4C" w:rsidRPr="00296D4C" w:rsidRDefault="00296D4C" w:rsidP="00296D4C">
            <w:pPr>
              <w:spacing w:after="0" w:line="240" w:lineRule="auto"/>
              <w:rPr>
                <w:rFonts w:ascii="Times New Roman" w:hAnsi="Times New Roman"/>
                <w:b/>
                <w:sz w:val="20"/>
                <w:szCs w:val="20"/>
              </w:rPr>
            </w:pPr>
            <w:r w:rsidRPr="00296D4C">
              <w:rPr>
                <w:rFonts w:ascii="Times New Roman" w:hAnsi="Times New Roman"/>
                <w:b/>
                <w:sz w:val="20"/>
                <w:szCs w:val="20"/>
                <w:lang w:val="ru-RU"/>
              </w:rPr>
              <w:t>Найменування показника</w:t>
            </w:r>
            <w:r w:rsidRPr="00296D4C">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14:paraId="75D6E825" w14:textId="77777777" w:rsidR="00296D4C" w:rsidRPr="00296D4C" w:rsidRDefault="00296D4C" w:rsidP="00296D4C">
            <w:pPr>
              <w:spacing w:after="0" w:line="240" w:lineRule="auto"/>
              <w:jc w:val="center"/>
              <w:rPr>
                <w:rFonts w:ascii="Times New Roman" w:hAnsi="Times New Roman"/>
                <w:b/>
                <w:sz w:val="20"/>
                <w:szCs w:val="20"/>
                <w:lang w:val="ru-RU"/>
              </w:rPr>
            </w:pPr>
            <w:r w:rsidRPr="00296D4C">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14:paraId="5094C5C8" w14:textId="77777777" w:rsidR="00296D4C" w:rsidRPr="00296D4C" w:rsidRDefault="00296D4C" w:rsidP="00296D4C">
            <w:pPr>
              <w:spacing w:after="0" w:line="240" w:lineRule="auto"/>
              <w:jc w:val="center"/>
              <w:rPr>
                <w:rFonts w:ascii="Times New Roman" w:hAnsi="Times New Roman"/>
                <w:b/>
                <w:sz w:val="20"/>
                <w:szCs w:val="20"/>
                <w:lang w:val="ru-RU"/>
              </w:rPr>
            </w:pPr>
            <w:r w:rsidRPr="00296D4C">
              <w:rPr>
                <w:rFonts w:ascii="Times New Roman" w:hAnsi="Times New Roman"/>
                <w:b/>
                <w:sz w:val="20"/>
                <w:szCs w:val="20"/>
                <w:lang w:val="ru-RU"/>
              </w:rPr>
              <w:t>За попередній період</w:t>
            </w:r>
          </w:p>
        </w:tc>
      </w:tr>
      <w:tr w:rsidR="00296D4C" w:rsidRPr="00296D4C" w14:paraId="19A21976" w14:textId="77777777" w:rsidTr="006F4C63">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6B2DC464" w14:textId="77777777" w:rsidR="00296D4C" w:rsidRPr="00296D4C" w:rsidRDefault="00296D4C" w:rsidP="00296D4C">
            <w:pPr>
              <w:spacing w:after="0" w:line="240" w:lineRule="auto"/>
              <w:rPr>
                <w:rFonts w:ascii="Times New Roman" w:hAnsi="Times New Roman"/>
                <w:b/>
                <w:sz w:val="20"/>
                <w:szCs w:val="20"/>
                <w:lang w:val="ru-RU"/>
              </w:rPr>
            </w:pPr>
            <w:r w:rsidRPr="00296D4C">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55D4243E" w14:textId="77777777" w:rsidR="00296D4C" w:rsidRPr="00296D4C" w:rsidRDefault="00296D4C" w:rsidP="00296D4C">
            <w:pPr>
              <w:spacing w:after="0" w:line="240" w:lineRule="auto"/>
              <w:jc w:val="center"/>
              <w:rPr>
                <w:rFonts w:ascii="Times New Roman" w:hAnsi="Times New Roman"/>
                <w:sz w:val="20"/>
                <w:szCs w:val="20"/>
                <w:lang w:val="ru-RU"/>
              </w:rPr>
            </w:pPr>
            <w:r w:rsidRPr="00296D4C">
              <w:rPr>
                <w:rFonts w:ascii="Times New Roman" w:hAnsi="Times New Roman"/>
                <w:sz w:val="20"/>
                <w:szCs w:val="20"/>
                <w:lang w:val="en-US"/>
              </w:rPr>
              <w:t>2384.2</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467F385D" w14:textId="77777777" w:rsidR="00296D4C" w:rsidRPr="00296D4C" w:rsidRDefault="00296D4C" w:rsidP="00296D4C">
            <w:pPr>
              <w:spacing w:after="0" w:line="240" w:lineRule="auto"/>
              <w:jc w:val="center"/>
              <w:rPr>
                <w:rFonts w:ascii="Times New Roman" w:hAnsi="Times New Roman"/>
                <w:sz w:val="20"/>
                <w:szCs w:val="20"/>
                <w:lang w:val="ru-RU"/>
              </w:rPr>
            </w:pPr>
            <w:r w:rsidRPr="00296D4C">
              <w:rPr>
                <w:rFonts w:ascii="Times New Roman" w:hAnsi="Times New Roman"/>
                <w:sz w:val="20"/>
                <w:szCs w:val="20"/>
                <w:lang w:val="en-US"/>
              </w:rPr>
              <w:t>2219.5</w:t>
            </w:r>
          </w:p>
        </w:tc>
      </w:tr>
      <w:tr w:rsidR="00296D4C" w:rsidRPr="00296D4C" w14:paraId="7ABD6F2D" w14:textId="77777777" w:rsidTr="006F4C63">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7AB776E4" w14:textId="77777777" w:rsidR="00296D4C" w:rsidRPr="00296D4C" w:rsidRDefault="00296D4C" w:rsidP="00296D4C">
            <w:pPr>
              <w:spacing w:after="0" w:line="240" w:lineRule="auto"/>
              <w:rPr>
                <w:rFonts w:ascii="Times New Roman" w:hAnsi="Times New Roman"/>
                <w:b/>
                <w:sz w:val="20"/>
                <w:szCs w:val="20"/>
                <w:lang w:val="ru-RU"/>
              </w:rPr>
            </w:pPr>
            <w:r w:rsidRPr="00296D4C">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6B58FD6A" w14:textId="77777777" w:rsidR="00296D4C" w:rsidRPr="00296D4C" w:rsidRDefault="00296D4C" w:rsidP="00296D4C">
            <w:pPr>
              <w:spacing w:after="0" w:line="240" w:lineRule="auto"/>
              <w:jc w:val="center"/>
              <w:rPr>
                <w:rFonts w:ascii="Times New Roman" w:hAnsi="Times New Roman"/>
                <w:sz w:val="20"/>
                <w:szCs w:val="20"/>
                <w:lang w:val="ru-RU"/>
              </w:rPr>
            </w:pPr>
            <w:r w:rsidRPr="00296D4C">
              <w:rPr>
                <w:rFonts w:ascii="Times New Roman" w:hAnsi="Times New Roman"/>
                <w:sz w:val="20"/>
                <w:szCs w:val="20"/>
                <w:lang w:val="en-US"/>
              </w:rPr>
              <w:t>18.8</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4FFEBD9F" w14:textId="77777777" w:rsidR="00296D4C" w:rsidRPr="00296D4C" w:rsidRDefault="00296D4C" w:rsidP="00296D4C">
            <w:pPr>
              <w:spacing w:after="0" w:line="240" w:lineRule="auto"/>
              <w:jc w:val="center"/>
              <w:rPr>
                <w:rFonts w:ascii="Times New Roman" w:hAnsi="Times New Roman"/>
                <w:sz w:val="20"/>
                <w:szCs w:val="20"/>
                <w:lang w:val="ru-RU"/>
              </w:rPr>
            </w:pPr>
            <w:r w:rsidRPr="00296D4C">
              <w:rPr>
                <w:rFonts w:ascii="Times New Roman" w:hAnsi="Times New Roman"/>
                <w:sz w:val="20"/>
                <w:szCs w:val="20"/>
                <w:lang w:val="en-US"/>
              </w:rPr>
              <w:t>18.8</w:t>
            </w:r>
          </w:p>
        </w:tc>
      </w:tr>
      <w:tr w:rsidR="00296D4C" w:rsidRPr="00296D4C" w14:paraId="6DA0BD3C" w14:textId="77777777" w:rsidTr="006F4C63">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505EF933" w14:textId="77777777" w:rsidR="00296D4C" w:rsidRPr="00296D4C" w:rsidRDefault="00296D4C" w:rsidP="00296D4C">
            <w:pPr>
              <w:spacing w:after="0" w:line="240" w:lineRule="auto"/>
              <w:rPr>
                <w:rFonts w:ascii="Times New Roman" w:hAnsi="Times New Roman"/>
                <w:b/>
                <w:sz w:val="20"/>
                <w:szCs w:val="20"/>
                <w:lang w:val="ru-RU"/>
              </w:rPr>
            </w:pPr>
            <w:r w:rsidRPr="00296D4C">
              <w:rPr>
                <w:rFonts w:ascii="Times New Roman" w:hAnsi="Times New Roman"/>
                <w:b/>
                <w:sz w:val="20"/>
                <w:szCs w:val="20"/>
                <w:lang w:val="ru-RU"/>
              </w:rPr>
              <w:lastRenderedPageBreak/>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668AEA13" w14:textId="77777777" w:rsidR="00296D4C" w:rsidRPr="00296D4C" w:rsidRDefault="00296D4C" w:rsidP="00296D4C">
            <w:pPr>
              <w:spacing w:after="0" w:line="240" w:lineRule="auto"/>
              <w:jc w:val="center"/>
              <w:rPr>
                <w:rFonts w:ascii="Times New Roman" w:hAnsi="Times New Roman"/>
                <w:sz w:val="20"/>
                <w:szCs w:val="20"/>
                <w:lang w:val="ru-RU"/>
              </w:rPr>
            </w:pPr>
            <w:r w:rsidRPr="00296D4C">
              <w:rPr>
                <w:rFonts w:ascii="Times New Roman" w:hAnsi="Times New Roman"/>
                <w:sz w:val="20"/>
                <w:szCs w:val="20"/>
                <w:lang w:val="en-US"/>
              </w:rPr>
              <w:t>18.8</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7A42BEDA" w14:textId="77777777" w:rsidR="00296D4C" w:rsidRPr="00296D4C" w:rsidRDefault="00296D4C" w:rsidP="00296D4C">
            <w:pPr>
              <w:spacing w:after="0" w:line="240" w:lineRule="auto"/>
              <w:jc w:val="center"/>
              <w:rPr>
                <w:rFonts w:ascii="Times New Roman" w:hAnsi="Times New Roman"/>
                <w:sz w:val="20"/>
                <w:szCs w:val="20"/>
                <w:lang w:val="ru-RU"/>
              </w:rPr>
            </w:pPr>
            <w:r w:rsidRPr="00296D4C">
              <w:rPr>
                <w:rFonts w:ascii="Times New Roman" w:hAnsi="Times New Roman"/>
                <w:sz w:val="20"/>
                <w:szCs w:val="20"/>
                <w:lang w:val="en-US"/>
              </w:rPr>
              <w:t>18.8</w:t>
            </w:r>
          </w:p>
        </w:tc>
      </w:tr>
      <w:tr w:rsidR="00296D4C" w:rsidRPr="00296D4C" w14:paraId="407CD35E" w14:textId="77777777" w:rsidTr="006F4C63">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4A88935E" w14:textId="77777777" w:rsidR="00296D4C" w:rsidRPr="00296D4C" w:rsidRDefault="00296D4C" w:rsidP="00296D4C">
            <w:pPr>
              <w:spacing w:after="0" w:line="240" w:lineRule="auto"/>
              <w:rPr>
                <w:rFonts w:ascii="Times New Roman" w:hAnsi="Times New Roman"/>
                <w:b/>
                <w:sz w:val="20"/>
                <w:szCs w:val="20"/>
                <w:lang w:val="ru-RU"/>
              </w:rPr>
            </w:pPr>
            <w:r w:rsidRPr="00296D4C">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748A5EA1" w14:textId="77777777" w:rsidR="00296D4C" w:rsidRPr="00296D4C" w:rsidRDefault="00296D4C" w:rsidP="00296D4C">
            <w:pPr>
              <w:spacing w:after="0" w:line="240" w:lineRule="auto"/>
              <w:jc w:val="center"/>
              <w:rPr>
                <w:rFonts w:ascii="Times New Roman" w:hAnsi="Times New Roman"/>
                <w:sz w:val="20"/>
                <w:szCs w:val="20"/>
                <w:lang w:val="ru-RU"/>
              </w:rPr>
            </w:pPr>
            <w:r w:rsidRPr="00296D4C">
              <w:rPr>
                <w:rFonts w:ascii="Times New Roman" w:hAnsi="Times New Roman"/>
                <w:sz w:val="20"/>
                <w:szCs w:val="20"/>
                <w:lang w:val="en-US"/>
              </w:rPr>
              <w:t>12681.915</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7B5D2C63" w14:textId="77777777" w:rsidR="00296D4C" w:rsidRPr="00296D4C" w:rsidRDefault="00296D4C" w:rsidP="00296D4C">
            <w:pPr>
              <w:spacing w:after="0" w:line="240" w:lineRule="auto"/>
              <w:jc w:val="center"/>
              <w:rPr>
                <w:rFonts w:ascii="Times New Roman" w:hAnsi="Times New Roman"/>
                <w:sz w:val="20"/>
                <w:szCs w:val="20"/>
                <w:lang w:val="ru-RU"/>
              </w:rPr>
            </w:pPr>
            <w:r w:rsidRPr="00296D4C">
              <w:rPr>
                <w:rFonts w:ascii="Times New Roman" w:hAnsi="Times New Roman"/>
                <w:sz w:val="20"/>
                <w:szCs w:val="20"/>
                <w:lang w:val="en-US"/>
              </w:rPr>
              <w:t>11805.851</w:t>
            </w:r>
          </w:p>
        </w:tc>
      </w:tr>
      <w:tr w:rsidR="00296D4C" w:rsidRPr="00296D4C" w14:paraId="4F04F6E9" w14:textId="77777777" w:rsidTr="006F4C63">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0FC58B4D" w14:textId="77777777" w:rsidR="00296D4C" w:rsidRPr="00296D4C" w:rsidRDefault="00296D4C" w:rsidP="00296D4C">
            <w:pPr>
              <w:spacing w:after="0" w:line="240" w:lineRule="auto"/>
              <w:rPr>
                <w:rFonts w:ascii="Times New Roman" w:hAnsi="Times New Roman"/>
                <w:b/>
                <w:sz w:val="20"/>
                <w:szCs w:val="20"/>
                <w:lang w:val="ru-RU"/>
              </w:rPr>
            </w:pPr>
            <w:r w:rsidRPr="00296D4C">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287DCDC2" w14:textId="77777777" w:rsidR="00296D4C" w:rsidRPr="00296D4C" w:rsidRDefault="00296D4C" w:rsidP="00296D4C">
            <w:pPr>
              <w:spacing w:after="0" w:line="240" w:lineRule="auto"/>
              <w:jc w:val="center"/>
              <w:rPr>
                <w:rFonts w:ascii="Times New Roman" w:hAnsi="Times New Roman"/>
                <w:sz w:val="20"/>
                <w:szCs w:val="20"/>
                <w:lang w:val="ru-RU"/>
              </w:rPr>
            </w:pPr>
            <w:r w:rsidRPr="00296D4C">
              <w:rPr>
                <w:rFonts w:ascii="Times New Roman" w:hAnsi="Times New Roman"/>
                <w:sz w:val="20"/>
                <w:szCs w:val="20"/>
                <w:lang w:val="en-US"/>
              </w:rPr>
              <w:t>107.421</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7D4B5B92" w14:textId="77777777" w:rsidR="00296D4C" w:rsidRPr="00296D4C" w:rsidRDefault="00296D4C" w:rsidP="00296D4C">
            <w:pPr>
              <w:spacing w:after="0" w:line="240" w:lineRule="auto"/>
              <w:jc w:val="center"/>
              <w:rPr>
                <w:rFonts w:ascii="Times New Roman" w:hAnsi="Times New Roman"/>
                <w:sz w:val="20"/>
                <w:szCs w:val="20"/>
                <w:lang w:val="ru-RU"/>
              </w:rPr>
            </w:pPr>
            <w:r w:rsidRPr="00296D4C">
              <w:rPr>
                <w:rFonts w:ascii="Times New Roman" w:hAnsi="Times New Roman"/>
                <w:sz w:val="20"/>
                <w:szCs w:val="20"/>
                <w:lang w:val="en-US"/>
              </w:rPr>
              <w:t xml:space="preserve"> </w:t>
            </w:r>
          </w:p>
        </w:tc>
      </w:tr>
      <w:tr w:rsidR="00296D4C" w:rsidRPr="00296D4C" w14:paraId="00EE22A7" w14:textId="77777777" w:rsidTr="006F4C63">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14:paraId="0C8120B0" w14:textId="77777777" w:rsidR="00296D4C" w:rsidRPr="00296D4C" w:rsidRDefault="00296D4C" w:rsidP="00296D4C">
            <w:pPr>
              <w:spacing w:after="0" w:line="240" w:lineRule="auto"/>
              <w:rPr>
                <w:rFonts w:ascii="Times New Roman" w:hAnsi="Times New Roman"/>
                <w:b/>
                <w:sz w:val="20"/>
                <w:szCs w:val="20"/>
                <w:lang w:val="ru-RU"/>
              </w:rPr>
            </w:pPr>
            <w:r w:rsidRPr="00296D4C">
              <w:rPr>
                <w:rFonts w:ascii="Times New Roman" w:hAnsi="Times New Roman"/>
                <w:b/>
                <w:sz w:val="20"/>
                <w:szCs w:val="20"/>
                <w:lang w:val="ru-RU"/>
              </w:rPr>
              <w:t>Додаткова інформ</w:t>
            </w:r>
            <w:r w:rsidRPr="00296D4C">
              <w:rPr>
                <w:rFonts w:ascii="Times New Roman" w:hAnsi="Times New Roman"/>
                <w:b/>
                <w:sz w:val="20"/>
                <w:szCs w:val="20"/>
                <w:lang/>
              </w:rPr>
              <w:t>а</w:t>
            </w:r>
            <w:r w:rsidRPr="00296D4C">
              <w:rPr>
                <w:rFonts w:ascii="Times New Roman" w:hAnsi="Times New Roman"/>
                <w:b/>
                <w:sz w:val="20"/>
                <w:szCs w:val="20"/>
                <w:lang w:val="ru-RU"/>
              </w:rPr>
              <w:t>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14:paraId="50CFC3D2"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xml:space="preserve">Розрахунок вартості чистих активів відбувався відповідно до пункту 2 статті 16 Закону України "Про акціонерні товариства" № 2465-IX від 27.07.2022 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w:t>
            </w:r>
            <w:r w:rsidRPr="00296D4C">
              <w:rPr>
                <w:rFonts w:ascii="Times New Roman" w:hAnsi="Times New Roman"/>
                <w:sz w:val="20"/>
                <w:szCs w:val="20"/>
                <w:lang w:val="en-US"/>
              </w:rPr>
              <w:t xml:space="preserve">ринку від 17.11.2004 р. N485 (з урахуванням змін показників фінансової звітності). </w:t>
            </w:r>
          </w:p>
          <w:p w14:paraId="4D983EDB"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14:paraId="64B04327"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Співвідношення чистих активів на кінець звітного періоду (2384.200 тис.грн. ) до статутного капіталу на кінець звітного періоду (18.800 тис.грн. ) - 12681.915000%.</w:t>
            </w:r>
          </w:p>
          <w:p w14:paraId="590D2913"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Співвідношення чистих активів на кінець звітного періоду (2384.200 тис.грн. ) до чистих активів  на кінець попереднього періоду (2219.5 тис.грн. ) - 107.4210000%.</w:t>
            </w:r>
          </w:p>
          <w:p w14:paraId="68EDAC0B"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Вимоги п.2 ст. 16 Закону України "Про акціонерні товариства" дотримуються.</w:t>
            </w:r>
          </w:p>
        </w:tc>
      </w:tr>
    </w:tbl>
    <w:p w14:paraId="4AB40F6C" w14:textId="77777777" w:rsidR="00296D4C" w:rsidRPr="00296D4C" w:rsidRDefault="00296D4C" w:rsidP="00296D4C">
      <w:pPr>
        <w:spacing w:after="0" w:line="240" w:lineRule="auto"/>
        <w:rPr>
          <w:rFonts w:ascii="Times New Roman" w:hAnsi="Times New Roman"/>
          <w:sz w:val="24"/>
          <w:szCs w:val="24"/>
          <w:lang w:val="ru-RU"/>
        </w:rPr>
      </w:pPr>
    </w:p>
    <w:p w14:paraId="4AC3C8F1" w14:textId="77777777" w:rsidR="00296D4C" w:rsidRPr="00296D4C" w:rsidRDefault="00296D4C" w:rsidP="00296D4C">
      <w:pPr>
        <w:spacing w:after="0" w:line="240" w:lineRule="auto"/>
        <w:jc w:val="center"/>
        <w:rPr>
          <w:rFonts w:ascii="Times New Roman" w:hAnsi="Times New Roman"/>
          <w:b/>
          <w:sz w:val="24"/>
          <w:szCs w:val="24"/>
        </w:rPr>
      </w:pPr>
      <w:r w:rsidRPr="00296D4C">
        <w:rPr>
          <w:rFonts w:ascii="Times New Roman" w:hAnsi="Times New Roman"/>
          <w:b/>
          <w:sz w:val="24"/>
          <w:szCs w:val="24"/>
          <w:lang w:val="ru-RU"/>
        </w:rPr>
        <w:t>Інформація про зобов'язання та забезпечення емітента</w:t>
      </w:r>
    </w:p>
    <w:p w14:paraId="54009174" w14:textId="77777777" w:rsidR="00296D4C" w:rsidRPr="00296D4C" w:rsidRDefault="00296D4C" w:rsidP="00296D4C">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296D4C" w:rsidRPr="00296D4C" w14:paraId="74FD786E" w14:textId="77777777" w:rsidTr="006F4C63">
        <w:tc>
          <w:tcPr>
            <w:tcW w:w="4494" w:type="dxa"/>
            <w:tcBorders>
              <w:top w:val="single" w:sz="6" w:space="0" w:color="000000"/>
              <w:left w:val="single" w:sz="6" w:space="0" w:color="000000"/>
              <w:bottom w:val="single" w:sz="6" w:space="0" w:color="000000"/>
              <w:right w:val="single" w:sz="6" w:space="0" w:color="000000"/>
            </w:tcBorders>
            <w:vAlign w:val="center"/>
          </w:tcPr>
          <w:p w14:paraId="34D8E90E" w14:textId="77777777" w:rsidR="00296D4C" w:rsidRPr="00296D4C" w:rsidRDefault="00296D4C" w:rsidP="00296D4C">
            <w:pPr>
              <w:spacing w:after="0" w:line="240" w:lineRule="auto"/>
              <w:ind w:left="180" w:hanging="180"/>
              <w:jc w:val="center"/>
              <w:rPr>
                <w:rFonts w:ascii="Times New Roman" w:hAnsi="Times New Roman"/>
                <w:b/>
                <w:bCs/>
                <w:sz w:val="20"/>
                <w:szCs w:val="20"/>
              </w:rPr>
            </w:pPr>
            <w:r w:rsidRPr="00296D4C">
              <w:rPr>
                <w:rFonts w:ascii="Times New Roman" w:hAnsi="Times New Roman"/>
                <w:b/>
                <w:bCs/>
                <w:sz w:val="20"/>
                <w:szCs w:val="20"/>
              </w:rPr>
              <w:t>Види зобов’</w:t>
            </w:r>
            <w:r w:rsidRPr="00296D4C">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14:paraId="007196BB"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14:paraId="20B032D7"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14:paraId="229B30B5"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A8637D"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Дата погашення</w:t>
            </w:r>
          </w:p>
        </w:tc>
      </w:tr>
      <w:tr w:rsidR="00296D4C" w:rsidRPr="00296D4C" w14:paraId="710C5318" w14:textId="77777777" w:rsidTr="006F4C63">
        <w:tc>
          <w:tcPr>
            <w:tcW w:w="4494" w:type="dxa"/>
            <w:tcBorders>
              <w:top w:val="single" w:sz="6" w:space="0" w:color="000000"/>
              <w:left w:val="single" w:sz="6" w:space="0" w:color="000000"/>
              <w:bottom w:val="single" w:sz="6" w:space="0" w:color="000000"/>
              <w:right w:val="single" w:sz="6" w:space="0" w:color="000000"/>
            </w:tcBorders>
            <w:vAlign w:val="center"/>
          </w:tcPr>
          <w:p w14:paraId="3B01F72B" w14:textId="77777777" w:rsidR="00296D4C" w:rsidRPr="00296D4C" w:rsidRDefault="00296D4C" w:rsidP="00296D4C">
            <w:pPr>
              <w:spacing w:after="0" w:line="240" w:lineRule="auto"/>
              <w:ind w:left="180" w:hanging="180"/>
              <w:rPr>
                <w:rFonts w:ascii="Times New Roman" w:hAnsi="Times New Roman"/>
                <w:b/>
                <w:bCs/>
                <w:sz w:val="20"/>
                <w:szCs w:val="20"/>
              </w:rPr>
            </w:pPr>
            <w:r w:rsidRPr="00296D4C">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5573F2FA"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5C3D502A"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373931F3"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3E1730"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Х</w:t>
            </w:r>
          </w:p>
        </w:tc>
      </w:tr>
      <w:tr w:rsidR="00296D4C" w:rsidRPr="00296D4C" w14:paraId="17BFBA8F" w14:textId="77777777" w:rsidTr="006F4C63">
        <w:tc>
          <w:tcPr>
            <w:tcW w:w="4494" w:type="dxa"/>
            <w:tcBorders>
              <w:top w:val="single" w:sz="6" w:space="0" w:color="000000"/>
              <w:left w:val="single" w:sz="6" w:space="0" w:color="000000"/>
              <w:bottom w:val="single" w:sz="6" w:space="0" w:color="000000"/>
              <w:right w:val="single" w:sz="6" w:space="0" w:color="000000"/>
            </w:tcBorders>
            <w:vAlign w:val="center"/>
          </w:tcPr>
          <w:p w14:paraId="00DCA494" w14:textId="77777777" w:rsidR="00296D4C" w:rsidRPr="00296D4C" w:rsidRDefault="00296D4C" w:rsidP="00296D4C">
            <w:pPr>
              <w:spacing w:after="0" w:line="240" w:lineRule="auto"/>
              <w:ind w:left="180" w:hanging="180"/>
              <w:rPr>
                <w:rFonts w:ascii="Times New Roman" w:hAnsi="Times New Roman"/>
                <w:b/>
                <w:bCs/>
                <w:sz w:val="20"/>
                <w:szCs w:val="20"/>
              </w:rPr>
            </w:pPr>
            <w:r w:rsidRPr="00296D4C">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14:paraId="2BA261C3"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0F8D3ED3"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38AFE07C"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43BD3D"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Х</w:t>
            </w:r>
          </w:p>
        </w:tc>
      </w:tr>
      <w:tr w:rsidR="00296D4C" w:rsidRPr="00296D4C" w14:paraId="7689CAB7" w14:textId="77777777" w:rsidTr="006F4C63">
        <w:tc>
          <w:tcPr>
            <w:tcW w:w="4494" w:type="dxa"/>
            <w:tcBorders>
              <w:top w:val="single" w:sz="6" w:space="0" w:color="000000"/>
              <w:left w:val="single" w:sz="6" w:space="0" w:color="000000"/>
              <w:bottom w:val="single" w:sz="6" w:space="0" w:color="000000"/>
              <w:right w:val="single" w:sz="6" w:space="0" w:color="000000"/>
            </w:tcBorders>
            <w:vAlign w:val="center"/>
          </w:tcPr>
          <w:p w14:paraId="3164BAEB" w14:textId="77777777" w:rsidR="00296D4C" w:rsidRPr="00296D4C" w:rsidRDefault="00296D4C" w:rsidP="00296D4C">
            <w:pPr>
              <w:spacing w:after="0" w:line="240" w:lineRule="auto"/>
              <w:ind w:left="180" w:hanging="180"/>
              <w:rPr>
                <w:rFonts w:ascii="Times New Roman" w:hAnsi="Times New Roman"/>
                <w:b/>
                <w:bCs/>
                <w:sz w:val="20"/>
                <w:szCs w:val="20"/>
              </w:rPr>
            </w:pPr>
            <w:r w:rsidRPr="00296D4C">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14:paraId="0063A157"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09314387"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1F83902"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AFD4F6"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Х</w:t>
            </w:r>
          </w:p>
        </w:tc>
      </w:tr>
      <w:tr w:rsidR="00296D4C" w:rsidRPr="00296D4C" w14:paraId="325297C4" w14:textId="77777777" w:rsidTr="006F4C63">
        <w:tc>
          <w:tcPr>
            <w:tcW w:w="4494" w:type="dxa"/>
            <w:tcBorders>
              <w:top w:val="single" w:sz="6" w:space="0" w:color="000000"/>
              <w:left w:val="single" w:sz="6" w:space="0" w:color="000000"/>
              <w:bottom w:val="single" w:sz="6" w:space="0" w:color="000000"/>
              <w:right w:val="single" w:sz="6" w:space="0" w:color="000000"/>
            </w:tcBorders>
            <w:vAlign w:val="center"/>
          </w:tcPr>
          <w:p w14:paraId="1F32B728" w14:textId="77777777" w:rsidR="00296D4C" w:rsidRPr="00296D4C" w:rsidRDefault="00296D4C" w:rsidP="00296D4C">
            <w:pPr>
              <w:spacing w:after="0" w:line="240" w:lineRule="auto"/>
              <w:ind w:left="180" w:hanging="180"/>
              <w:rPr>
                <w:rFonts w:ascii="Times New Roman" w:hAnsi="Times New Roman"/>
                <w:b/>
                <w:bCs/>
                <w:sz w:val="20"/>
                <w:szCs w:val="20"/>
              </w:rPr>
            </w:pPr>
            <w:r w:rsidRPr="00296D4C">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77A949ED"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3486057B"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48D073E"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5B9AE9"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Х</w:t>
            </w:r>
          </w:p>
        </w:tc>
      </w:tr>
      <w:tr w:rsidR="00296D4C" w:rsidRPr="00296D4C" w14:paraId="0BA9C93A" w14:textId="77777777" w:rsidTr="006F4C63">
        <w:tc>
          <w:tcPr>
            <w:tcW w:w="4494" w:type="dxa"/>
            <w:tcBorders>
              <w:top w:val="single" w:sz="6" w:space="0" w:color="000000"/>
              <w:left w:val="single" w:sz="6" w:space="0" w:color="000000"/>
              <w:bottom w:val="single" w:sz="6" w:space="0" w:color="000000"/>
              <w:right w:val="single" w:sz="6" w:space="0" w:color="000000"/>
            </w:tcBorders>
            <w:vAlign w:val="center"/>
          </w:tcPr>
          <w:p w14:paraId="2594F9BF" w14:textId="77777777" w:rsidR="00296D4C" w:rsidRPr="00296D4C" w:rsidRDefault="00296D4C" w:rsidP="00296D4C">
            <w:pPr>
              <w:spacing w:after="0" w:line="240" w:lineRule="auto"/>
              <w:ind w:left="180" w:hanging="180"/>
              <w:rPr>
                <w:rFonts w:ascii="Times New Roman" w:hAnsi="Times New Roman"/>
                <w:b/>
                <w:bCs/>
                <w:sz w:val="20"/>
                <w:szCs w:val="20"/>
              </w:rPr>
            </w:pPr>
            <w:r w:rsidRPr="00296D4C">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5F3DD490"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62107509"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2C66BED3"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B37559"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Х</w:t>
            </w:r>
          </w:p>
        </w:tc>
      </w:tr>
      <w:tr w:rsidR="00296D4C" w:rsidRPr="00296D4C" w14:paraId="203A0720" w14:textId="77777777" w:rsidTr="006F4C63">
        <w:tc>
          <w:tcPr>
            <w:tcW w:w="4494" w:type="dxa"/>
            <w:tcBorders>
              <w:top w:val="single" w:sz="6" w:space="0" w:color="000000"/>
              <w:left w:val="single" w:sz="6" w:space="0" w:color="000000"/>
              <w:bottom w:val="single" w:sz="6" w:space="0" w:color="000000"/>
              <w:right w:val="single" w:sz="6" w:space="0" w:color="000000"/>
            </w:tcBorders>
            <w:vAlign w:val="center"/>
          </w:tcPr>
          <w:p w14:paraId="0B996D25" w14:textId="77777777" w:rsidR="00296D4C" w:rsidRPr="00296D4C" w:rsidRDefault="00296D4C" w:rsidP="00296D4C">
            <w:pPr>
              <w:spacing w:after="0" w:line="240" w:lineRule="auto"/>
              <w:ind w:left="180" w:hanging="180"/>
              <w:rPr>
                <w:rFonts w:ascii="Times New Roman" w:hAnsi="Times New Roman"/>
                <w:b/>
                <w:bCs/>
                <w:sz w:val="20"/>
                <w:szCs w:val="20"/>
              </w:rPr>
            </w:pPr>
            <w:r w:rsidRPr="00296D4C">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14:paraId="17FCEB54"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5CDCA28C"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754B512"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B32FB5"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Х</w:t>
            </w:r>
          </w:p>
        </w:tc>
      </w:tr>
      <w:tr w:rsidR="00296D4C" w:rsidRPr="00296D4C" w14:paraId="0DC6F7D1" w14:textId="77777777" w:rsidTr="006F4C63">
        <w:tc>
          <w:tcPr>
            <w:tcW w:w="4494" w:type="dxa"/>
            <w:tcBorders>
              <w:top w:val="single" w:sz="6" w:space="0" w:color="000000"/>
              <w:left w:val="single" w:sz="6" w:space="0" w:color="000000"/>
              <w:bottom w:val="single" w:sz="6" w:space="0" w:color="000000"/>
              <w:right w:val="single" w:sz="6" w:space="0" w:color="000000"/>
            </w:tcBorders>
            <w:vAlign w:val="center"/>
          </w:tcPr>
          <w:p w14:paraId="6D301E54" w14:textId="77777777" w:rsidR="00296D4C" w:rsidRPr="00296D4C" w:rsidRDefault="00296D4C" w:rsidP="00296D4C">
            <w:pPr>
              <w:spacing w:after="0" w:line="240" w:lineRule="auto"/>
              <w:ind w:left="180" w:hanging="180"/>
              <w:rPr>
                <w:rFonts w:ascii="Times New Roman" w:hAnsi="Times New Roman"/>
                <w:b/>
                <w:bCs/>
                <w:sz w:val="20"/>
                <w:szCs w:val="20"/>
              </w:rPr>
            </w:pPr>
            <w:r w:rsidRPr="00296D4C">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6A087632"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61AB5BC4"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5EC54DC"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80298D"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Х</w:t>
            </w:r>
          </w:p>
        </w:tc>
      </w:tr>
      <w:tr w:rsidR="00296D4C" w:rsidRPr="00296D4C" w14:paraId="2B4DDAC6" w14:textId="77777777" w:rsidTr="006F4C63">
        <w:tc>
          <w:tcPr>
            <w:tcW w:w="4494" w:type="dxa"/>
            <w:tcBorders>
              <w:top w:val="single" w:sz="6" w:space="0" w:color="000000"/>
              <w:left w:val="single" w:sz="6" w:space="0" w:color="000000"/>
              <w:bottom w:val="single" w:sz="6" w:space="0" w:color="000000"/>
              <w:right w:val="single" w:sz="6" w:space="0" w:color="000000"/>
            </w:tcBorders>
            <w:vAlign w:val="center"/>
          </w:tcPr>
          <w:p w14:paraId="251DCE7D" w14:textId="77777777" w:rsidR="00296D4C" w:rsidRPr="00296D4C" w:rsidRDefault="00296D4C" w:rsidP="00296D4C">
            <w:pPr>
              <w:spacing w:after="0" w:line="240" w:lineRule="auto"/>
              <w:ind w:left="180" w:hanging="180"/>
              <w:rPr>
                <w:rFonts w:ascii="Times New Roman" w:hAnsi="Times New Roman"/>
                <w:b/>
                <w:bCs/>
                <w:sz w:val="20"/>
                <w:szCs w:val="20"/>
              </w:rPr>
            </w:pPr>
            <w:r w:rsidRPr="00296D4C">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038768C8"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7CCB6C30"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23025BBC"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85FD29"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Х</w:t>
            </w:r>
          </w:p>
        </w:tc>
      </w:tr>
      <w:tr w:rsidR="00296D4C" w:rsidRPr="00296D4C" w14:paraId="3A5D8EE2" w14:textId="77777777" w:rsidTr="006F4C63">
        <w:tc>
          <w:tcPr>
            <w:tcW w:w="4494" w:type="dxa"/>
            <w:tcBorders>
              <w:top w:val="single" w:sz="6" w:space="0" w:color="000000"/>
              <w:left w:val="single" w:sz="6" w:space="0" w:color="000000"/>
              <w:bottom w:val="single" w:sz="6" w:space="0" w:color="000000"/>
              <w:right w:val="single" w:sz="6" w:space="0" w:color="000000"/>
            </w:tcBorders>
            <w:vAlign w:val="center"/>
          </w:tcPr>
          <w:p w14:paraId="64CE9F57" w14:textId="77777777" w:rsidR="00296D4C" w:rsidRPr="00296D4C" w:rsidRDefault="00296D4C" w:rsidP="00296D4C">
            <w:pPr>
              <w:spacing w:after="0" w:line="240" w:lineRule="auto"/>
              <w:ind w:left="180" w:hanging="180"/>
              <w:rPr>
                <w:rFonts w:ascii="Times New Roman" w:hAnsi="Times New Roman"/>
                <w:b/>
                <w:bCs/>
                <w:sz w:val="20"/>
                <w:szCs w:val="20"/>
              </w:rPr>
            </w:pPr>
            <w:r w:rsidRPr="00296D4C">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65C3BC66"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211F6F32"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198.20</w:t>
            </w:r>
          </w:p>
        </w:tc>
        <w:tc>
          <w:tcPr>
            <w:tcW w:w="1652" w:type="dxa"/>
            <w:tcBorders>
              <w:top w:val="single" w:sz="6" w:space="0" w:color="000000"/>
              <w:left w:val="single" w:sz="6" w:space="0" w:color="000000"/>
              <w:bottom w:val="single" w:sz="6" w:space="0" w:color="000000"/>
              <w:right w:val="single" w:sz="6" w:space="0" w:color="000000"/>
            </w:tcBorders>
            <w:vAlign w:val="center"/>
          </w:tcPr>
          <w:p w14:paraId="4DF99858"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56573C"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Х</w:t>
            </w:r>
          </w:p>
        </w:tc>
      </w:tr>
      <w:tr w:rsidR="00296D4C" w:rsidRPr="00296D4C" w14:paraId="0055A466" w14:textId="77777777" w:rsidTr="006F4C63">
        <w:tc>
          <w:tcPr>
            <w:tcW w:w="4494" w:type="dxa"/>
            <w:tcBorders>
              <w:top w:val="single" w:sz="6" w:space="0" w:color="000000"/>
              <w:left w:val="single" w:sz="6" w:space="0" w:color="000000"/>
              <w:bottom w:val="single" w:sz="6" w:space="0" w:color="000000"/>
              <w:right w:val="single" w:sz="6" w:space="0" w:color="000000"/>
            </w:tcBorders>
            <w:vAlign w:val="center"/>
          </w:tcPr>
          <w:p w14:paraId="323F5822" w14:textId="77777777" w:rsidR="00296D4C" w:rsidRPr="00296D4C" w:rsidRDefault="00296D4C" w:rsidP="00296D4C">
            <w:pPr>
              <w:spacing w:after="0" w:line="240" w:lineRule="auto"/>
              <w:ind w:left="180" w:hanging="180"/>
              <w:rPr>
                <w:rFonts w:ascii="Times New Roman" w:hAnsi="Times New Roman"/>
                <w:bCs/>
                <w:sz w:val="20"/>
                <w:szCs w:val="20"/>
              </w:rPr>
            </w:pPr>
            <w:r w:rsidRPr="00296D4C">
              <w:rPr>
                <w:rFonts w:ascii="Times New Roman" w:hAnsi="Times New Roman"/>
                <w:bCs/>
                <w:sz w:val="20"/>
                <w:szCs w:val="20"/>
              </w:rPr>
              <w:t>Податок на прибуток</w:t>
            </w:r>
          </w:p>
        </w:tc>
        <w:tc>
          <w:tcPr>
            <w:tcW w:w="1189" w:type="dxa"/>
            <w:tcBorders>
              <w:top w:val="single" w:sz="6" w:space="0" w:color="000000"/>
              <w:left w:val="single" w:sz="6" w:space="0" w:color="000000"/>
              <w:bottom w:val="single" w:sz="6" w:space="0" w:color="000000"/>
              <w:right w:val="single" w:sz="6" w:space="0" w:color="000000"/>
            </w:tcBorders>
            <w:vAlign w:val="center"/>
          </w:tcPr>
          <w:p w14:paraId="4324D6A2" w14:textId="77777777" w:rsidR="00296D4C" w:rsidRPr="00296D4C" w:rsidRDefault="00296D4C" w:rsidP="00296D4C">
            <w:pPr>
              <w:spacing w:after="0" w:line="240" w:lineRule="auto"/>
              <w:jc w:val="center"/>
              <w:rPr>
                <w:rFonts w:ascii="Times New Roman" w:hAnsi="Times New Roman"/>
                <w:bCs/>
                <w:sz w:val="20"/>
                <w:szCs w:val="20"/>
              </w:rPr>
            </w:pPr>
            <w:r w:rsidRPr="00296D4C">
              <w:rPr>
                <w:rFonts w:ascii="Times New Roman" w:hAnsi="Times New Roman"/>
                <w:bCs/>
                <w:sz w:val="20"/>
                <w:szCs w:val="20"/>
              </w:rPr>
              <w:t>31.12.2024</w:t>
            </w:r>
          </w:p>
        </w:tc>
        <w:tc>
          <w:tcPr>
            <w:tcW w:w="1386" w:type="dxa"/>
            <w:tcBorders>
              <w:top w:val="single" w:sz="6" w:space="0" w:color="000000"/>
              <w:left w:val="single" w:sz="6" w:space="0" w:color="000000"/>
              <w:bottom w:val="single" w:sz="6" w:space="0" w:color="000000"/>
              <w:right w:val="single" w:sz="6" w:space="0" w:color="000000"/>
            </w:tcBorders>
            <w:vAlign w:val="center"/>
          </w:tcPr>
          <w:p w14:paraId="774AED39" w14:textId="77777777" w:rsidR="00296D4C" w:rsidRPr="00296D4C" w:rsidRDefault="00296D4C" w:rsidP="00296D4C">
            <w:pPr>
              <w:spacing w:after="0" w:line="240" w:lineRule="auto"/>
              <w:jc w:val="center"/>
              <w:rPr>
                <w:rFonts w:ascii="Times New Roman" w:hAnsi="Times New Roman"/>
                <w:bCs/>
                <w:sz w:val="20"/>
                <w:szCs w:val="20"/>
              </w:rPr>
            </w:pPr>
            <w:r w:rsidRPr="00296D4C">
              <w:rPr>
                <w:rFonts w:ascii="Times New Roman" w:hAnsi="Times New Roman"/>
                <w:bCs/>
                <w:sz w:val="20"/>
                <w:szCs w:val="20"/>
              </w:rPr>
              <w:t>44.80</w:t>
            </w:r>
          </w:p>
        </w:tc>
        <w:tc>
          <w:tcPr>
            <w:tcW w:w="1652" w:type="dxa"/>
            <w:tcBorders>
              <w:top w:val="single" w:sz="6" w:space="0" w:color="000000"/>
              <w:left w:val="single" w:sz="6" w:space="0" w:color="000000"/>
              <w:bottom w:val="single" w:sz="6" w:space="0" w:color="000000"/>
              <w:right w:val="single" w:sz="6" w:space="0" w:color="000000"/>
            </w:tcBorders>
            <w:vAlign w:val="center"/>
          </w:tcPr>
          <w:p w14:paraId="107BA4E3" w14:textId="77777777" w:rsidR="00296D4C" w:rsidRPr="00296D4C" w:rsidRDefault="00296D4C" w:rsidP="00296D4C">
            <w:pPr>
              <w:spacing w:after="0" w:line="240" w:lineRule="auto"/>
              <w:jc w:val="center"/>
              <w:rPr>
                <w:rFonts w:ascii="Times New Roman" w:hAnsi="Times New Roman"/>
                <w:bCs/>
                <w:sz w:val="20"/>
                <w:szCs w:val="20"/>
              </w:rPr>
            </w:pPr>
            <w:r w:rsidRPr="00296D4C">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7151A2" w14:textId="77777777" w:rsidR="00296D4C" w:rsidRPr="00296D4C" w:rsidRDefault="00296D4C" w:rsidP="00296D4C">
            <w:pPr>
              <w:spacing w:after="0" w:line="240" w:lineRule="auto"/>
              <w:jc w:val="center"/>
              <w:rPr>
                <w:rFonts w:ascii="Times New Roman" w:hAnsi="Times New Roman"/>
                <w:bCs/>
                <w:sz w:val="20"/>
                <w:szCs w:val="20"/>
              </w:rPr>
            </w:pPr>
            <w:r w:rsidRPr="00296D4C">
              <w:rPr>
                <w:rFonts w:ascii="Times New Roman" w:hAnsi="Times New Roman"/>
                <w:bCs/>
                <w:sz w:val="20"/>
                <w:szCs w:val="20"/>
              </w:rPr>
              <w:t>10.02.2025</w:t>
            </w:r>
          </w:p>
        </w:tc>
      </w:tr>
      <w:tr w:rsidR="00296D4C" w:rsidRPr="00296D4C" w14:paraId="062133F8" w14:textId="77777777" w:rsidTr="006F4C63">
        <w:tc>
          <w:tcPr>
            <w:tcW w:w="4494" w:type="dxa"/>
            <w:tcBorders>
              <w:top w:val="single" w:sz="6" w:space="0" w:color="000000"/>
              <w:left w:val="single" w:sz="6" w:space="0" w:color="000000"/>
              <w:bottom w:val="single" w:sz="6" w:space="0" w:color="000000"/>
              <w:right w:val="single" w:sz="6" w:space="0" w:color="000000"/>
            </w:tcBorders>
            <w:vAlign w:val="center"/>
          </w:tcPr>
          <w:p w14:paraId="709089EF" w14:textId="77777777" w:rsidR="00296D4C" w:rsidRPr="00296D4C" w:rsidRDefault="00296D4C" w:rsidP="00296D4C">
            <w:pPr>
              <w:spacing w:after="0" w:line="240" w:lineRule="auto"/>
              <w:ind w:left="180" w:hanging="180"/>
              <w:rPr>
                <w:rFonts w:ascii="Times New Roman" w:hAnsi="Times New Roman"/>
                <w:bCs/>
                <w:sz w:val="20"/>
                <w:szCs w:val="20"/>
              </w:rPr>
            </w:pPr>
            <w:r w:rsidRPr="00296D4C">
              <w:rPr>
                <w:rFonts w:ascii="Times New Roman" w:hAnsi="Times New Roman"/>
                <w:bCs/>
                <w:sz w:val="20"/>
                <w:szCs w:val="20"/>
              </w:rPr>
              <w:t>ПДВ</w:t>
            </w:r>
          </w:p>
        </w:tc>
        <w:tc>
          <w:tcPr>
            <w:tcW w:w="1189" w:type="dxa"/>
            <w:tcBorders>
              <w:top w:val="single" w:sz="6" w:space="0" w:color="000000"/>
              <w:left w:val="single" w:sz="6" w:space="0" w:color="000000"/>
              <w:bottom w:val="single" w:sz="6" w:space="0" w:color="000000"/>
              <w:right w:val="single" w:sz="6" w:space="0" w:color="000000"/>
            </w:tcBorders>
            <w:vAlign w:val="center"/>
          </w:tcPr>
          <w:p w14:paraId="74088E75" w14:textId="77777777" w:rsidR="00296D4C" w:rsidRPr="00296D4C" w:rsidRDefault="00296D4C" w:rsidP="00296D4C">
            <w:pPr>
              <w:spacing w:after="0" w:line="240" w:lineRule="auto"/>
              <w:jc w:val="center"/>
              <w:rPr>
                <w:rFonts w:ascii="Times New Roman" w:hAnsi="Times New Roman"/>
                <w:bCs/>
                <w:sz w:val="20"/>
                <w:szCs w:val="20"/>
              </w:rPr>
            </w:pPr>
            <w:r w:rsidRPr="00296D4C">
              <w:rPr>
                <w:rFonts w:ascii="Times New Roman" w:hAnsi="Times New Roman"/>
                <w:bCs/>
                <w:sz w:val="20"/>
                <w:szCs w:val="20"/>
              </w:rPr>
              <w:t>31.12.2024</w:t>
            </w:r>
          </w:p>
        </w:tc>
        <w:tc>
          <w:tcPr>
            <w:tcW w:w="1386" w:type="dxa"/>
            <w:tcBorders>
              <w:top w:val="single" w:sz="6" w:space="0" w:color="000000"/>
              <w:left w:val="single" w:sz="6" w:space="0" w:color="000000"/>
              <w:bottom w:val="single" w:sz="6" w:space="0" w:color="000000"/>
              <w:right w:val="single" w:sz="6" w:space="0" w:color="000000"/>
            </w:tcBorders>
            <w:vAlign w:val="center"/>
          </w:tcPr>
          <w:p w14:paraId="074E17AB" w14:textId="77777777" w:rsidR="00296D4C" w:rsidRPr="00296D4C" w:rsidRDefault="00296D4C" w:rsidP="00296D4C">
            <w:pPr>
              <w:spacing w:after="0" w:line="240" w:lineRule="auto"/>
              <w:jc w:val="center"/>
              <w:rPr>
                <w:rFonts w:ascii="Times New Roman" w:hAnsi="Times New Roman"/>
                <w:bCs/>
                <w:sz w:val="20"/>
                <w:szCs w:val="20"/>
              </w:rPr>
            </w:pPr>
            <w:r w:rsidRPr="00296D4C">
              <w:rPr>
                <w:rFonts w:ascii="Times New Roman" w:hAnsi="Times New Roman"/>
                <w:bCs/>
                <w:sz w:val="20"/>
                <w:szCs w:val="20"/>
              </w:rPr>
              <w:t>153.40</w:t>
            </w:r>
          </w:p>
        </w:tc>
        <w:tc>
          <w:tcPr>
            <w:tcW w:w="1652" w:type="dxa"/>
            <w:tcBorders>
              <w:top w:val="single" w:sz="6" w:space="0" w:color="000000"/>
              <w:left w:val="single" w:sz="6" w:space="0" w:color="000000"/>
              <w:bottom w:val="single" w:sz="6" w:space="0" w:color="000000"/>
              <w:right w:val="single" w:sz="6" w:space="0" w:color="000000"/>
            </w:tcBorders>
            <w:vAlign w:val="center"/>
          </w:tcPr>
          <w:p w14:paraId="59EEA3A8" w14:textId="77777777" w:rsidR="00296D4C" w:rsidRPr="00296D4C" w:rsidRDefault="00296D4C" w:rsidP="00296D4C">
            <w:pPr>
              <w:spacing w:after="0" w:line="240" w:lineRule="auto"/>
              <w:jc w:val="center"/>
              <w:rPr>
                <w:rFonts w:ascii="Times New Roman" w:hAnsi="Times New Roman"/>
                <w:bCs/>
                <w:sz w:val="20"/>
                <w:szCs w:val="20"/>
              </w:rPr>
            </w:pPr>
            <w:r w:rsidRPr="00296D4C">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094823" w14:textId="77777777" w:rsidR="00296D4C" w:rsidRPr="00296D4C" w:rsidRDefault="00296D4C" w:rsidP="00296D4C">
            <w:pPr>
              <w:spacing w:after="0" w:line="240" w:lineRule="auto"/>
              <w:jc w:val="center"/>
              <w:rPr>
                <w:rFonts w:ascii="Times New Roman" w:hAnsi="Times New Roman"/>
                <w:bCs/>
                <w:sz w:val="20"/>
                <w:szCs w:val="20"/>
              </w:rPr>
            </w:pPr>
            <w:r w:rsidRPr="00296D4C">
              <w:rPr>
                <w:rFonts w:ascii="Times New Roman" w:hAnsi="Times New Roman"/>
                <w:bCs/>
                <w:sz w:val="20"/>
                <w:szCs w:val="20"/>
              </w:rPr>
              <w:t>10.04.2025</w:t>
            </w:r>
          </w:p>
        </w:tc>
      </w:tr>
      <w:tr w:rsidR="00296D4C" w:rsidRPr="00296D4C" w14:paraId="35AD9C2A" w14:textId="77777777" w:rsidTr="006F4C63">
        <w:tc>
          <w:tcPr>
            <w:tcW w:w="4494" w:type="dxa"/>
            <w:tcBorders>
              <w:top w:val="single" w:sz="6" w:space="0" w:color="000000"/>
              <w:left w:val="single" w:sz="6" w:space="0" w:color="000000"/>
              <w:bottom w:val="single" w:sz="6" w:space="0" w:color="000000"/>
              <w:right w:val="single" w:sz="6" w:space="0" w:color="000000"/>
            </w:tcBorders>
            <w:vAlign w:val="center"/>
          </w:tcPr>
          <w:p w14:paraId="42D36EFC" w14:textId="77777777" w:rsidR="00296D4C" w:rsidRPr="00296D4C" w:rsidRDefault="00296D4C" w:rsidP="00296D4C">
            <w:pPr>
              <w:spacing w:after="0" w:line="240" w:lineRule="auto"/>
              <w:ind w:left="180" w:hanging="180"/>
              <w:rPr>
                <w:rFonts w:ascii="Times New Roman" w:hAnsi="Times New Roman"/>
                <w:b/>
                <w:bCs/>
                <w:sz w:val="20"/>
                <w:szCs w:val="20"/>
              </w:rPr>
            </w:pPr>
            <w:r w:rsidRPr="00296D4C">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445594BC"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2237CC50"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1A5CEA3"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F5182F"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Х</w:t>
            </w:r>
          </w:p>
        </w:tc>
      </w:tr>
      <w:tr w:rsidR="00296D4C" w:rsidRPr="00296D4C" w14:paraId="0494CD56" w14:textId="77777777" w:rsidTr="006F4C63">
        <w:tc>
          <w:tcPr>
            <w:tcW w:w="4494" w:type="dxa"/>
            <w:tcBorders>
              <w:top w:val="single" w:sz="6" w:space="0" w:color="000000"/>
              <w:left w:val="single" w:sz="6" w:space="0" w:color="000000"/>
              <w:bottom w:val="single" w:sz="6" w:space="0" w:color="000000"/>
              <w:right w:val="single" w:sz="6" w:space="0" w:color="000000"/>
            </w:tcBorders>
            <w:vAlign w:val="center"/>
          </w:tcPr>
          <w:p w14:paraId="604CCFF9" w14:textId="77777777" w:rsidR="00296D4C" w:rsidRPr="00296D4C" w:rsidRDefault="00296D4C" w:rsidP="00296D4C">
            <w:pPr>
              <w:spacing w:after="0" w:line="240" w:lineRule="auto"/>
              <w:ind w:left="180" w:hanging="180"/>
              <w:rPr>
                <w:rFonts w:ascii="Times New Roman" w:hAnsi="Times New Roman"/>
                <w:b/>
                <w:bCs/>
                <w:sz w:val="20"/>
                <w:szCs w:val="20"/>
              </w:rPr>
            </w:pPr>
            <w:r w:rsidRPr="00296D4C">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7DD35FB1"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310AFA25"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1619.00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D2B2633"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653450"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Х</w:t>
            </w:r>
          </w:p>
        </w:tc>
      </w:tr>
      <w:tr w:rsidR="00296D4C" w:rsidRPr="00296D4C" w14:paraId="6A289ECC" w14:textId="77777777" w:rsidTr="006F4C63">
        <w:tc>
          <w:tcPr>
            <w:tcW w:w="4494" w:type="dxa"/>
            <w:tcBorders>
              <w:top w:val="single" w:sz="6" w:space="0" w:color="000000"/>
              <w:left w:val="single" w:sz="6" w:space="0" w:color="000000"/>
              <w:bottom w:val="single" w:sz="6" w:space="0" w:color="000000"/>
              <w:right w:val="single" w:sz="6" w:space="0" w:color="000000"/>
            </w:tcBorders>
            <w:vAlign w:val="center"/>
          </w:tcPr>
          <w:p w14:paraId="5B9621C6" w14:textId="77777777" w:rsidR="00296D4C" w:rsidRPr="00296D4C" w:rsidRDefault="00296D4C" w:rsidP="00296D4C">
            <w:pPr>
              <w:spacing w:after="0" w:line="240" w:lineRule="auto"/>
              <w:ind w:left="180" w:hanging="180"/>
              <w:rPr>
                <w:rFonts w:ascii="Times New Roman" w:hAnsi="Times New Roman"/>
                <w:bCs/>
                <w:sz w:val="20"/>
                <w:szCs w:val="20"/>
              </w:rPr>
            </w:pPr>
            <w:r w:rsidRPr="00296D4C">
              <w:rPr>
                <w:rFonts w:ascii="Times New Roman" w:hAnsi="Times New Roman"/>
                <w:bCs/>
                <w:sz w:val="20"/>
                <w:szCs w:val="20"/>
              </w:rPr>
              <w:t>Поточна кредиторська заборгованість за товари, роботи, послуги</w:t>
            </w:r>
          </w:p>
        </w:tc>
        <w:tc>
          <w:tcPr>
            <w:tcW w:w="1189" w:type="dxa"/>
            <w:tcBorders>
              <w:top w:val="single" w:sz="6" w:space="0" w:color="000000"/>
              <w:left w:val="single" w:sz="6" w:space="0" w:color="000000"/>
              <w:bottom w:val="single" w:sz="6" w:space="0" w:color="000000"/>
              <w:right w:val="single" w:sz="6" w:space="0" w:color="000000"/>
            </w:tcBorders>
            <w:vAlign w:val="center"/>
          </w:tcPr>
          <w:p w14:paraId="299A985A" w14:textId="77777777" w:rsidR="00296D4C" w:rsidRPr="00296D4C" w:rsidRDefault="00296D4C" w:rsidP="00296D4C">
            <w:pPr>
              <w:spacing w:after="0" w:line="240" w:lineRule="auto"/>
              <w:jc w:val="center"/>
              <w:rPr>
                <w:rFonts w:ascii="Times New Roman" w:hAnsi="Times New Roman"/>
                <w:bCs/>
                <w:sz w:val="20"/>
                <w:szCs w:val="20"/>
              </w:rPr>
            </w:pPr>
            <w:r w:rsidRPr="00296D4C">
              <w:rPr>
                <w:rFonts w:ascii="Times New Roman" w:hAnsi="Times New Roman"/>
                <w:bCs/>
                <w:sz w:val="20"/>
                <w:szCs w:val="20"/>
              </w:rPr>
              <w:t>31.12.2024</w:t>
            </w:r>
          </w:p>
        </w:tc>
        <w:tc>
          <w:tcPr>
            <w:tcW w:w="1386" w:type="dxa"/>
            <w:tcBorders>
              <w:top w:val="single" w:sz="6" w:space="0" w:color="000000"/>
              <w:left w:val="single" w:sz="6" w:space="0" w:color="000000"/>
              <w:bottom w:val="single" w:sz="6" w:space="0" w:color="000000"/>
              <w:right w:val="single" w:sz="6" w:space="0" w:color="000000"/>
            </w:tcBorders>
            <w:vAlign w:val="center"/>
          </w:tcPr>
          <w:p w14:paraId="2AD36BFE" w14:textId="77777777" w:rsidR="00296D4C" w:rsidRPr="00296D4C" w:rsidRDefault="00296D4C" w:rsidP="00296D4C">
            <w:pPr>
              <w:spacing w:after="0" w:line="240" w:lineRule="auto"/>
              <w:jc w:val="center"/>
              <w:rPr>
                <w:rFonts w:ascii="Times New Roman" w:hAnsi="Times New Roman"/>
                <w:bCs/>
                <w:sz w:val="20"/>
                <w:szCs w:val="20"/>
              </w:rPr>
            </w:pPr>
            <w:r w:rsidRPr="00296D4C">
              <w:rPr>
                <w:rFonts w:ascii="Times New Roman" w:hAnsi="Times New Roman"/>
                <w:bCs/>
                <w:sz w:val="20"/>
                <w:szCs w:val="20"/>
              </w:rPr>
              <w:t>1043.10</w:t>
            </w:r>
          </w:p>
        </w:tc>
        <w:tc>
          <w:tcPr>
            <w:tcW w:w="1652" w:type="dxa"/>
            <w:tcBorders>
              <w:top w:val="single" w:sz="6" w:space="0" w:color="000000"/>
              <w:left w:val="single" w:sz="6" w:space="0" w:color="000000"/>
              <w:bottom w:val="single" w:sz="6" w:space="0" w:color="000000"/>
              <w:right w:val="single" w:sz="6" w:space="0" w:color="000000"/>
            </w:tcBorders>
            <w:vAlign w:val="center"/>
          </w:tcPr>
          <w:p w14:paraId="0BE2CB10" w14:textId="77777777" w:rsidR="00296D4C" w:rsidRPr="00296D4C" w:rsidRDefault="00296D4C" w:rsidP="00296D4C">
            <w:pPr>
              <w:spacing w:after="0" w:line="240" w:lineRule="auto"/>
              <w:jc w:val="center"/>
              <w:rPr>
                <w:rFonts w:ascii="Times New Roman" w:hAnsi="Times New Roman"/>
                <w:bCs/>
                <w:sz w:val="20"/>
                <w:szCs w:val="20"/>
              </w:rPr>
            </w:pPr>
            <w:r w:rsidRPr="00296D4C">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94EBD9" w14:textId="77777777" w:rsidR="00296D4C" w:rsidRPr="00296D4C" w:rsidRDefault="00296D4C" w:rsidP="00296D4C">
            <w:pPr>
              <w:spacing w:after="0" w:line="240" w:lineRule="auto"/>
              <w:jc w:val="center"/>
              <w:rPr>
                <w:rFonts w:ascii="Times New Roman" w:hAnsi="Times New Roman"/>
                <w:bCs/>
                <w:sz w:val="20"/>
                <w:szCs w:val="20"/>
              </w:rPr>
            </w:pPr>
            <w:r w:rsidRPr="00296D4C">
              <w:rPr>
                <w:rFonts w:ascii="Times New Roman" w:hAnsi="Times New Roman"/>
                <w:bCs/>
                <w:sz w:val="20"/>
                <w:szCs w:val="20"/>
              </w:rPr>
              <w:t>31.03.2025</w:t>
            </w:r>
          </w:p>
        </w:tc>
      </w:tr>
      <w:tr w:rsidR="00296D4C" w:rsidRPr="00296D4C" w14:paraId="28E00E68" w14:textId="77777777" w:rsidTr="006F4C63">
        <w:tc>
          <w:tcPr>
            <w:tcW w:w="4494" w:type="dxa"/>
            <w:tcBorders>
              <w:top w:val="single" w:sz="6" w:space="0" w:color="000000"/>
              <w:left w:val="single" w:sz="6" w:space="0" w:color="000000"/>
              <w:bottom w:val="single" w:sz="6" w:space="0" w:color="000000"/>
              <w:right w:val="single" w:sz="6" w:space="0" w:color="000000"/>
            </w:tcBorders>
            <w:vAlign w:val="center"/>
          </w:tcPr>
          <w:p w14:paraId="3360F671" w14:textId="77777777" w:rsidR="00296D4C" w:rsidRPr="00296D4C" w:rsidRDefault="00296D4C" w:rsidP="00296D4C">
            <w:pPr>
              <w:spacing w:after="0" w:line="240" w:lineRule="auto"/>
              <w:ind w:left="180" w:hanging="180"/>
              <w:rPr>
                <w:rFonts w:ascii="Times New Roman" w:hAnsi="Times New Roman"/>
                <w:bCs/>
                <w:sz w:val="20"/>
                <w:szCs w:val="20"/>
              </w:rPr>
            </w:pPr>
            <w:r w:rsidRPr="00296D4C">
              <w:rPr>
                <w:rFonts w:ascii="Times New Roman" w:hAnsi="Times New Roman"/>
                <w:bCs/>
                <w:sz w:val="20"/>
                <w:szCs w:val="20"/>
              </w:rPr>
              <w:t>Інші поточні зобов’язання</w:t>
            </w:r>
          </w:p>
        </w:tc>
        <w:tc>
          <w:tcPr>
            <w:tcW w:w="1189" w:type="dxa"/>
            <w:tcBorders>
              <w:top w:val="single" w:sz="6" w:space="0" w:color="000000"/>
              <w:left w:val="single" w:sz="6" w:space="0" w:color="000000"/>
              <w:bottom w:val="single" w:sz="6" w:space="0" w:color="000000"/>
              <w:right w:val="single" w:sz="6" w:space="0" w:color="000000"/>
            </w:tcBorders>
            <w:vAlign w:val="center"/>
          </w:tcPr>
          <w:p w14:paraId="29DB09F8" w14:textId="77777777" w:rsidR="00296D4C" w:rsidRPr="00296D4C" w:rsidRDefault="00296D4C" w:rsidP="00296D4C">
            <w:pPr>
              <w:spacing w:after="0" w:line="240" w:lineRule="auto"/>
              <w:jc w:val="center"/>
              <w:rPr>
                <w:rFonts w:ascii="Times New Roman" w:hAnsi="Times New Roman"/>
                <w:bCs/>
                <w:sz w:val="20"/>
                <w:szCs w:val="20"/>
              </w:rPr>
            </w:pPr>
            <w:r w:rsidRPr="00296D4C">
              <w:rPr>
                <w:rFonts w:ascii="Times New Roman" w:hAnsi="Times New Roman"/>
                <w:bCs/>
                <w:sz w:val="20"/>
                <w:szCs w:val="20"/>
              </w:rPr>
              <w:t>31.12.2024</w:t>
            </w:r>
          </w:p>
        </w:tc>
        <w:tc>
          <w:tcPr>
            <w:tcW w:w="1386" w:type="dxa"/>
            <w:tcBorders>
              <w:top w:val="single" w:sz="6" w:space="0" w:color="000000"/>
              <w:left w:val="single" w:sz="6" w:space="0" w:color="000000"/>
              <w:bottom w:val="single" w:sz="6" w:space="0" w:color="000000"/>
              <w:right w:val="single" w:sz="6" w:space="0" w:color="000000"/>
            </w:tcBorders>
            <w:vAlign w:val="center"/>
          </w:tcPr>
          <w:p w14:paraId="531A3C6B" w14:textId="77777777" w:rsidR="00296D4C" w:rsidRPr="00296D4C" w:rsidRDefault="00296D4C" w:rsidP="00296D4C">
            <w:pPr>
              <w:spacing w:after="0" w:line="240" w:lineRule="auto"/>
              <w:jc w:val="center"/>
              <w:rPr>
                <w:rFonts w:ascii="Times New Roman" w:hAnsi="Times New Roman"/>
                <w:bCs/>
                <w:sz w:val="20"/>
                <w:szCs w:val="20"/>
              </w:rPr>
            </w:pPr>
            <w:r w:rsidRPr="00296D4C">
              <w:rPr>
                <w:rFonts w:ascii="Times New Roman" w:hAnsi="Times New Roman"/>
                <w:bCs/>
                <w:sz w:val="20"/>
                <w:szCs w:val="20"/>
              </w:rPr>
              <w:t>575.90</w:t>
            </w:r>
          </w:p>
        </w:tc>
        <w:tc>
          <w:tcPr>
            <w:tcW w:w="1652" w:type="dxa"/>
            <w:tcBorders>
              <w:top w:val="single" w:sz="6" w:space="0" w:color="000000"/>
              <w:left w:val="single" w:sz="6" w:space="0" w:color="000000"/>
              <w:bottom w:val="single" w:sz="6" w:space="0" w:color="000000"/>
              <w:right w:val="single" w:sz="6" w:space="0" w:color="000000"/>
            </w:tcBorders>
            <w:vAlign w:val="center"/>
          </w:tcPr>
          <w:p w14:paraId="308CC018" w14:textId="77777777" w:rsidR="00296D4C" w:rsidRPr="00296D4C" w:rsidRDefault="00296D4C" w:rsidP="00296D4C">
            <w:pPr>
              <w:spacing w:after="0" w:line="240" w:lineRule="auto"/>
              <w:jc w:val="center"/>
              <w:rPr>
                <w:rFonts w:ascii="Times New Roman" w:hAnsi="Times New Roman"/>
                <w:bCs/>
                <w:sz w:val="20"/>
                <w:szCs w:val="20"/>
              </w:rPr>
            </w:pPr>
            <w:r w:rsidRPr="00296D4C">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B22FCA" w14:textId="77777777" w:rsidR="00296D4C" w:rsidRPr="00296D4C" w:rsidRDefault="00296D4C" w:rsidP="00296D4C">
            <w:pPr>
              <w:spacing w:after="0" w:line="240" w:lineRule="auto"/>
              <w:jc w:val="center"/>
              <w:rPr>
                <w:rFonts w:ascii="Times New Roman" w:hAnsi="Times New Roman"/>
                <w:bCs/>
                <w:sz w:val="20"/>
                <w:szCs w:val="20"/>
              </w:rPr>
            </w:pPr>
            <w:r w:rsidRPr="00296D4C">
              <w:rPr>
                <w:rFonts w:ascii="Times New Roman" w:hAnsi="Times New Roman"/>
                <w:bCs/>
                <w:sz w:val="20"/>
                <w:szCs w:val="20"/>
              </w:rPr>
              <w:t>31.12.2025</w:t>
            </w:r>
          </w:p>
        </w:tc>
      </w:tr>
      <w:tr w:rsidR="00296D4C" w:rsidRPr="00296D4C" w14:paraId="056475FC" w14:textId="77777777" w:rsidTr="006F4C63">
        <w:tc>
          <w:tcPr>
            <w:tcW w:w="4494" w:type="dxa"/>
            <w:tcBorders>
              <w:top w:val="single" w:sz="6" w:space="0" w:color="000000"/>
              <w:left w:val="single" w:sz="6" w:space="0" w:color="000000"/>
              <w:bottom w:val="single" w:sz="6" w:space="0" w:color="000000"/>
              <w:right w:val="single" w:sz="6" w:space="0" w:color="000000"/>
            </w:tcBorders>
            <w:vAlign w:val="center"/>
          </w:tcPr>
          <w:p w14:paraId="36958433" w14:textId="77777777" w:rsidR="00296D4C" w:rsidRPr="00296D4C" w:rsidRDefault="00296D4C" w:rsidP="00296D4C">
            <w:pPr>
              <w:spacing w:after="0" w:line="240" w:lineRule="auto"/>
              <w:ind w:left="180" w:hanging="180"/>
              <w:rPr>
                <w:rFonts w:ascii="Times New Roman" w:hAnsi="Times New Roman"/>
                <w:b/>
                <w:bCs/>
                <w:sz w:val="20"/>
                <w:szCs w:val="20"/>
              </w:rPr>
            </w:pPr>
            <w:r w:rsidRPr="00296D4C">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14:paraId="20FD58E5"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3247FDCB"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1817.20</w:t>
            </w:r>
          </w:p>
        </w:tc>
        <w:tc>
          <w:tcPr>
            <w:tcW w:w="1652" w:type="dxa"/>
            <w:tcBorders>
              <w:top w:val="single" w:sz="6" w:space="0" w:color="000000"/>
              <w:left w:val="single" w:sz="6" w:space="0" w:color="000000"/>
              <w:bottom w:val="single" w:sz="6" w:space="0" w:color="000000"/>
              <w:right w:val="single" w:sz="6" w:space="0" w:color="000000"/>
            </w:tcBorders>
            <w:vAlign w:val="center"/>
          </w:tcPr>
          <w:p w14:paraId="0EE01BDB"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99627F"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Х</w:t>
            </w:r>
          </w:p>
        </w:tc>
      </w:tr>
    </w:tbl>
    <w:p w14:paraId="7A0F01D6" w14:textId="77777777" w:rsidR="00296D4C" w:rsidRPr="00296D4C" w:rsidRDefault="00296D4C" w:rsidP="00296D4C">
      <w:pPr>
        <w:spacing w:after="0" w:line="240" w:lineRule="auto"/>
        <w:rPr>
          <w:rFonts w:ascii="Times New Roman" w:hAnsi="Times New Roman"/>
          <w:sz w:val="24"/>
          <w:szCs w:val="24"/>
          <w:lang w:val="en-US"/>
        </w:rPr>
      </w:pPr>
    </w:p>
    <w:p w14:paraId="44FDFE2F" w14:textId="77777777" w:rsidR="00296D4C" w:rsidRDefault="00296D4C">
      <w:pPr>
        <w:sectPr w:rsidR="00296D4C" w:rsidSect="00296D4C">
          <w:pgSz w:w="11906" w:h="16838"/>
          <w:pgMar w:top="363" w:right="567" w:bottom="363" w:left="1417" w:header="709" w:footer="709" w:gutter="0"/>
          <w:cols w:space="708"/>
          <w:docGrid w:linePitch="360"/>
        </w:sectPr>
      </w:pPr>
    </w:p>
    <w:p w14:paraId="5F0D1F5F" w14:textId="77777777" w:rsidR="00296D4C" w:rsidRPr="00296D4C" w:rsidRDefault="00296D4C" w:rsidP="00296D4C">
      <w:pPr>
        <w:spacing w:after="0" w:line="240" w:lineRule="auto"/>
        <w:ind w:left="284"/>
        <w:jc w:val="center"/>
        <w:rPr>
          <w:rFonts w:ascii="Times New Roman" w:hAnsi="Times New Roman"/>
          <w:b/>
          <w:sz w:val="24"/>
          <w:szCs w:val="24"/>
        </w:rPr>
      </w:pPr>
      <w:r w:rsidRPr="00296D4C">
        <w:rPr>
          <w:rFonts w:ascii="Times New Roman" w:hAnsi="Times New Roman"/>
          <w:b/>
          <w:sz w:val="24"/>
          <w:szCs w:val="24"/>
          <w:lang w:val="ru-RU"/>
        </w:rPr>
        <w:lastRenderedPageBreak/>
        <w:t>Інформація про обсяги виробництва та реалізації основних видів продукції</w:t>
      </w:r>
    </w:p>
    <w:tbl>
      <w:tblPr>
        <w:tblW w:w="15542" w:type="dxa"/>
        <w:tblInd w:w="375" w:type="dxa"/>
        <w:tblLayout w:type="fixed"/>
        <w:tblCellMar>
          <w:top w:w="15" w:type="dxa"/>
          <w:left w:w="15" w:type="dxa"/>
          <w:bottom w:w="15" w:type="dxa"/>
          <w:right w:w="15" w:type="dxa"/>
        </w:tblCellMar>
        <w:tblLook w:val="0000" w:firstRow="0" w:lastRow="0" w:firstColumn="0" w:lastColumn="0" w:noHBand="0" w:noVBand="0"/>
      </w:tblPr>
      <w:tblGrid>
        <w:gridCol w:w="634"/>
        <w:gridCol w:w="4326"/>
        <w:gridCol w:w="1735"/>
        <w:gridCol w:w="1736"/>
        <w:gridCol w:w="1736"/>
        <w:gridCol w:w="1777"/>
        <w:gridCol w:w="1820"/>
        <w:gridCol w:w="1778"/>
      </w:tblGrid>
      <w:tr w:rsidR="00296D4C" w:rsidRPr="00296D4C" w14:paraId="0F9E07CA" w14:textId="77777777" w:rsidTr="006F4C63">
        <w:tc>
          <w:tcPr>
            <w:tcW w:w="634" w:type="dxa"/>
            <w:vMerge w:val="restart"/>
            <w:tcBorders>
              <w:top w:val="single" w:sz="6" w:space="0" w:color="000000"/>
              <w:left w:val="single" w:sz="6" w:space="0" w:color="000000"/>
              <w:right w:val="single" w:sz="6" w:space="0" w:color="000000"/>
            </w:tcBorders>
            <w:vAlign w:val="center"/>
          </w:tcPr>
          <w:p w14:paraId="15797899" w14:textId="77777777" w:rsidR="00296D4C" w:rsidRPr="00296D4C" w:rsidRDefault="00296D4C" w:rsidP="00296D4C">
            <w:pPr>
              <w:spacing w:after="0" w:line="240" w:lineRule="auto"/>
              <w:ind w:left="180" w:hanging="180"/>
              <w:jc w:val="center"/>
              <w:rPr>
                <w:rFonts w:ascii="Times New Roman" w:hAnsi="Times New Roman"/>
                <w:b/>
                <w:bCs/>
                <w:sz w:val="20"/>
                <w:szCs w:val="20"/>
              </w:rPr>
            </w:pPr>
            <w:r w:rsidRPr="00296D4C">
              <w:rPr>
                <w:rFonts w:ascii="Times New Roman" w:hAnsi="Times New Roman"/>
                <w:b/>
                <w:bCs/>
                <w:sz w:val="20"/>
                <w:szCs w:val="20"/>
              </w:rPr>
              <w:t>№ з/п</w:t>
            </w:r>
          </w:p>
        </w:tc>
        <w:tc>
          <w:tcPr>
            <w:tcW w:w="4326" w:type="dxa"/>
            <w:vMerge w:val="restart"/>
            <w:tcBorders>
              <w:top w:val="single" w:sz="6" w:space="0" w:color="000000"/>
              <w:left w:val="single" w:sz="6" w:space="0" w:color="000000"/>
              <w:right w:val="single" w:sz="6" w:space="0" w:color="000000"/>
            </w:tcBorders>
            <w:vAlign w:val="center"/>
          </w:tcPr>
          <w:p w14:paraId="70144D70"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Основний вид продукції</w:t>
            </w:r>
          </w:p>
        </w:tc>
        <w:tc>
          <w:tcPr>
            <w:tcW w:w="5207" w:type="dxa"/>
            <w:gridSpan w:val="3"/>
            <w:tcBorders>
              <w:top w:val="single" w:sz="6" w:space="0" w:color="000000"/>
              <w:left w:val="single" w:sz="6" w:space="0" w:color="000000"/>
              <w:bottom w:val="single" w:sz="6" w:space="0" w:color="000000"/>
              <w:right w:val="single" w:sz="6" w:space="0" w:color="000000"/>
            </w:tcBorders>
            <w:vAlign w:val="center"/>
          </w:tcPr>
          <w:p w14:paraId="55EBA2F2"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Обсяг виробництва</w:t>
            </w:r>
          </w:p>
        </w:tc>
        <w:tc>
          <w:tcPr>
            <w:tcW w:w="537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D6EF10"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Обсяг реалізованої продукції</w:t>
            </w:r>
          </w:p>
        </w:tc>
      </w:tr>
      <w:tr w:rsidR="00296D4C" w:rsidRPr="00296D4C" w14:paraId="3D1D49CE" w14:textId="77777777" w:rsidTr="006F4C63">
        <w:tc>
          <w:tcPr>
            <w:tcW w:w="634" w:type="dxa"/>
            <w:vMerge/>
            <w:tcBorders>
              <w:left w:val="single" w:sz="6" w:space="0" w:color="000000"/>
              <w:bottom w:val="single" w:sz="6" w:space="0" w:color="000000"/>
              <w:right w:val="single" w:sz="6" w:space="0" w:color="000000"/>
            </w:tcBorders>
            <w:vAlign w:val="center"/>
          </w:tcPr>
          <w:p w14:paraId="3C9D9518" w14:textId="77777777" w:rsidR="00296D4C" w:rsidRPr="00296D4C" w:rsidRDefault="00296D4C" w:rsidP="00296D4C">
            <w:pPr>
              <w:spacing w:after="0" w:line="240" w:lineRule="auto"/>
              <w:ind w:left="180" w:hanging="180"/>
              <w:jc w:val="center"/>
              <w:rPr>
                <w:rFonts w:ascii="Times New Roman" w:hAnsi="Times New Roman"/>
                <w:b/>
                <w:bCs/>
                <w:sz w:val="20"/>
                <w:szCs w:val="20"/>
              </w:rPr>
            </w:pPr>
          </w:p>
        </w:tc>
        <w:tc>
          <w:tcPr>
            <w:tcW w:w="4326" w:type="dxa"/>
            <w:vMerge/>
            <w:tcBorders>
              <w:left w:val="single" w:sz="6" w:space="0" w:color="000000"/>
              <w:bottom w:val="single" w:sz="6" w:space="0" w:color="000000"/>
              <w:right w:val="single" w:sz="6" w:space="0" w:color="000000"/>
            </w:tcBorders>
            <w:vAlign w:val="center"/>
          </w:tcPr>
          <w:p w14:paraId="046D82DA" w14:textId="77777777" w:rsidR="00296D4C" w:rsidRPr="00296D4C" w:rsidRDefault="00296D4C" w:rsidP="00296D4C">
            <w:pPr>
              <w:spacing w:after="0" w:line="240" w:lineRule="auto"/>
              <w:jc w:val="center"/>
              <w:rPr>
                <w:rFonts w:ascii="Times New Roman" w:hAnsi="Times New Roman"/>
                <w:b/>
                <w:bCs/>
                <w:sz w:val="20"/>
                <w:szCs w:val="20"/>
              </w:rPr>
            </w:pPr>
          </w:p>
        </w:tc>
        <w:tc>
          <w:tcPr>
            <w:tcW w:w="1735" w:type="dxa"/>
            <w:tcBorders>
              <w:top w:val="single" w:sz="6" w:space="0" w:color="000000"/>
              <w:left w:val="single" w:sz="6" w:space="0" w:color="000000"/>
              <w:bottom w:val="single" w:sz="6" w:space="0" w:color="000000"/>
              <w:right w:val="single" w:sz="6" w:space="0" w:color="000000"/>
            </w:tcBorders>
            <w:vAlign w:val="center"/>
          </w:tcPr>
          <w:p w14:paraId="7841A375"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у натуральній формі (фізична одиниця виміру)</w:t>
            </w:r>
          </w:p>
        </w:tc>
        <w:tc>
          <w:tcPr>
            <w:tcW w:w="1736" w:type="dxa"/>
            <w:tcBorders>
              <w:top w:val="single" w:sz="6" w:space="0" w:color="000000"/>
              <w:left w:val="single" w:sz="6" w:space="0" w:color="000000"/>
              <w:bottom w:val="single" w:sz="6" w:space="0" w:color="000000"/>
              <w:right w:val="single" w:sz="6" w:space="0" w:color="000000"/>
            </w:tcBorders>
            <w:vAlign w:val="center"/>
          </w:tcPr>
          <w:p w14:paraId="0928BD89"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у грошові формі (тис.грн.)</w:t>
            </w:r>
          </w:p>
        </w:tc>
        <w:tc>
          <w:tcPr>
            <w:tcW w:w="1736" w:type="dxa"/>
            <w:tcBorders>
              <w:top w:val="single" w:sz="6" w:space="0" w:color="000000"/>
              <w:left w:val="single" w:sz="6" w:space="0" w:color="000000"/>
              <w:bottom w:val="single" w:sz="6" w:space="0" w:color="000000"/>
              <w:right w:val="single" w:sz="6" w:space="0" w:color="000000"/>
            </w:tcBorders>
            <w:vAlign w:val="center"/>
          </w:tcPr>
          <w:p w14:paraId="7AFBF853"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у відсотках до всієї виробленої продукції</w:t>
            </w:r>
          </w:p>
        </w:tc>
        <w:tc>
          <w:tcPr>
            <w:tcW w:w="1777" w:type="dxa"/>
            <w:tcBorders>
              <w:top w:val="single" w:sz="6" w:space="0" w:color="000000"/>
              <w:left w:val="single" w:sz="6" w:space="0" w:color="000000"/>
              <w:bottom w:val="single" w:sz="6" w:space="0" w:color="000000"/>
              <w:right w:val="single" w:sz="6" w:space="0" w:color="000000"/>
            </w:tcBorders>
          </w:tcPr>
          <w:p w14:paraId="2F7273E7"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у натуральній формі (фізична одиниця виміру)</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D5202F"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у грошові формі (тис.грн.)</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409EEB"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sz w:val="20"/>
                <w:szCs w:val="20"/>
              </w:rPr>
              <w:t>у відсотках до всієї реалізованої продукції</w:t>
            </w:r>
          </w:p>
        </w:tc>
      </w:tr>
      <w:tr w:rsidR="00296D4C" w:rsidRPr="00296D4C" w14:paraId="1E13FBD6" w14:textId="77777777" w:rsidTr="006F4C63">
        <w:tc>
          <w:tcPr>
            <w:tcW w:w="634" w:type="dxa"/>
            <w:tcBorders>
              <w:top w:val="single" w:sz="6" w:space="0" w:color="000000"/>
              <w:left w:val="single" w:sz="6" w:space="0" w:color="000000"/>
              <w:bottom w:val="single" w:sz="6" w:space="0" w:color="000000"/>
              <w:right w:val="single" w:sz="6" w:space="0" w:color="000000"/>
            </w:tcBorders>
            <w:vAlign w:val="center"/>
          </w:tcPr>
          <w:p w14:paraId="27A532AA"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1</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14:paraId="07955A89" w14:textId="77777777" w:rsidR="00296D4C" w:rsidRPr="00296D4C" w:rsidRDefault="00296D4C" w:rsidP="00296D4C">
            <w:pPr>
              <w:spacing w:after="0" w:line="240" w:lineRule="auto"/>
              <w:rPr>
                <w:rFonts w:ascii="Times New Roman" w:hAnsi="Times New Roman"/>
                <w:b/>
                <w:bCs/>
                <w:sz w:val="20"/>
                <w:szCs w:val="20"/>
              </w:rPr>
            </w:pPr>
            <w:r w:rsidRPr="00296D4C">
              <w:rPr>
                <w:rFonts w:ascii="Times New Roman" w:hAnsi="Times New Roman"/>
                <w:b/>
                <w:bCs/>
                <w:sz w:val="20"/>
                <w:szCs w:val="20"/>
                <w:lang w:val="en-US"/>
              </w:rPr>
              <w:t xml:space="preserve">                                        </w:t>
            </w:r>
            <w:r w:rsidRPr="00296D4C">
              <w:rPr>
                <w:rFonts w:ascii="Times New Roman" w:hAnsi="Times New Roman"/>
                <w:b/>
                <w:bCs/>
                <w:sz w:val="20"/>
                <w:szCs w:val="20"/>
              </w:rPr>
              <w:t>2</w:t>
            </w:r>
          </w:p>
        </w:tc>
        <w:tc>
          <w:tcPr>
            <w:tcW w:w="1735" w:type="dxa"/>
            <w:tcBorders>
              <w:top w:val="single" w:sz="6" w:space="0" w:color="000000"/>
              <w:left w:val="single" w:sz="6" w:space="0" w:color="000000"/>
              <w:bottom w:val="single" w:sz="6" w:space="0" w:color="000000"/>
              <w:right w:val="single" w:sz="6" w:space="0" w:color="000000"/>
            </w:tcBorders>
            <w:vAlign w:val="center"/>
          </w:tcPr>
          <w:p w14:paraId="07BEE4C8"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3</w:t>
            </w:r>
          </w:p>
        </w:tc>
        <w:tc>
          <w:tcPr>
            <w:tcW w:w="1736" w:type="dxa"/>
            <w:tcBorders>
              <w:top w:val="single" w:sz="6" w:space="0" w:color="000000"/>
              <w:left w:val="single" w:sz="6" w:space="0" w:color="000000"/>
              <w:bottom w:val="single" w:sz="6" w:space="0" w:color="000000"/>
              <w:right w:val="single" w:sz="6" w:space="0" w:color="000000"/>
            </w:tcBorders>
            <w:vAlign w:val="center"/>
          </w:tcPr>
          <w:p w14:paraId="415B8A2C"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4</w:t>
            </w:r>
          </w:p>
        </w:tc>
        <w:tc>
          <w:tcPr>
            <w:tcW w:w="1736" w:type="dxa"/>
            <w:tcBorders>
              <w:top w:val="single" w:sz="6" w:space="0" w:color="000000"/>
              <w:left w:val="single" w:sz="6" w:space="0" w:color="000000"/>
              <w:bottom w:val="single" w:sz="6" w:space="0" w:color="000000"/>
              <w:right w:val="single" w:sz="6" w:space="0" w:color="000000"/>
            </w:tcBorders>
            <w:vAlign w:val="center"/>
          </w:tcPr>
          <w:p w14:paraId="6FD098B1"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5</w:t>
            </w:r>
          </w:p>
        </w:tc>
        <w:tc>
          <w:tcPr>
            <w:tcW w:w="1777" w:type="dxa"/>
            <w:tcBorders>
              <w:top w:val="single" w:sz="6" w:space="0" w:color="000000"/>
              <w:left w:val="single" w:sz="6" w:space="0" w:color="000000"/>
              <w:bottom w:val="single" w:sz="6" w:space="0" w:color="000000"/>
              <w:right w:val="single" w:sz="6" w:space="0" w:color="000000"/>
            </w:tcBorders>
          </w:tcPr>
          <w:p w14:paraId="307EAEEB"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6</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7094783"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7</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0933C6"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8</w:t>
            </w:r>
          </w:p>
        </w:tc>
      </w:tr>
      <w:tr w:rsidR="00296D4C" w:rsidRPr="00296D4C" w14:paraId="23007452" w14:textId="77777777" w:rsidTr="006F4C63">
        <w:tc>
          <w:tcPr>
            <w:tcW w:w="634" w:type="dxa"/>
            <w:tcBorders>
              <w:top w:val="single" w:sz="6" w:space="0" w:color="000000"/>
              <w:left w:val="single" w:sz="6" w:space="0" w:color="000000"/>
              <w:bottom w:val="single" w:sz="6" w:space="0" w:color="000000"/>
              <w:right w:val="single" w:sz="6" w:space="0" w:color="000000"/>
            </w:tcBorders>
            <w:vAlign w:val="center"/>
          </w:tcPr>
          <w:p w14:paraId="7FB11076" w14:textId="77777777" w:rsidR="00296D4C" w:rsidRPr="00296D4C" w:rsidRDefault="00296D4C" w:rsidP="00296D4C">
            <w:pPr>
              <w:spacing w:after="0" w:line="240" w:lineRule="auto"/>
              <w:jc w:val="center"/>
              <w:rPr>
                <w:rFonts w:ascii="Times New Roman" w:hAnsi="Times New Roman"/>
                <w:bCs/>
                <w:sz w:val="20"/>
                <w:szCs w:val="20"/>
              </w:rPr>
            </w:pPr>
            <w:r w:rsidRPr="00296D4C">
              <w:rPr>
                <w:rFonts w:ascii="Times New Roman" w:hAnsi="Times New Roman"/>
                <w:bCs/>
                <w:sz w:val="20"/>
                <w:szCs w:val="20"/>
              </w:rPr>
              <w:t>1</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14:paraId="46D18942" w14:textId="77777777" w:rsidR="00296D4C" w:rsidRPr="00296D4C" w:rsidRDefault="00296D4C" w:rsidP="00296D4C">
            <w:pPr>
              <w:spacing w:after="0" w:line="240" w:lineRule="auto"/>
              <w:rPr>
                <w:rFonts w:ascii="Times New Roman" w:hAnsi="Times New Roman"/>
                <w:bCs/>
                <w:sz w:val="20"/>
                <w:szCs w:val="20"/>
                <w:lang w:val="en-US"/>
              </w:rPr>
            </w:pPr>
            <w:r w:rsidRPr="00296D4C">
              <w:rPr>
                <w:rFonts w:ascii="Times New Roman" w:hAnsi="Times New Roman"/>
                <w:bCs/>
                <w:sz w:val="20"/>
                <w:szCs w:val="20"/>
                <w:lang w:val="en-US"/>
              </w:rPr>
              <w:t>35.14 –торгівля електроенергією</w:t>
            </w:r>
          </w:p>
        </w:tc>
        <w:tc>
          <w:tcPr>
            <w:tcW w:w="1735" w:type="dxa"/>
            <w:tcBorders>
              <w:top w:val="single" w:sz="6" w:space="0" w:color="000000"/>
              <w:left w:val="single" w:sz="6" w:space="0" w:color="000000"/>
              <w:bottom w:val="single" w:sz="6" w:space="0" w:color="000000"/>
              <w:right w:val="single" w:sz="6" w:space="0" w:color="000000"/>
            </w:tcBorders>
            <w:vAlign w:val="center"/>
          </w:tcPr>
          <w:p w14:paraId="6F8B95B2" w14:textId="77777777" w:rsidR="00296D4C" w:rsidRPr="00296D4C" w:rsidRDefault="00296D4C" w:rsidP="00296D4C">
            <w:pPr>
              <w:spacing w:after="0" w:line="240" w:lineRule="auto"/>
              <w:jc w:val="center"/>
              <w:rPr>
                <w:rFonts w:ascii="Times New Roman" w:hAnsi="Times New Roman"/>
                <w:bCs/>
                <w:sz w:val="20"/>
                <w:szCs w:val="20"/>
              </w:rPr>
            </w:pPr>
            <w:r w:rsidRPr="00296D4C">
              <w:rPr>
                <w:rFonts w:ascii="Times New Roman" w:hAnsi="Times New Roman"/>
                <w:bCs/>
                <w:sz w:val="20"/>
                <w:szCs w:val="20"/>
              </w:rPr>
              <w:t>МВт*г</w:t>
            </w:r>
          </w:p>
        </w:tc>
        <w:tc>
          <w:tcPr>
            <w:tcW w:w="1736" w:type="dxa"/>
            <w:tcBorders>
              <w:top w:val="single" w:sz="6" w:space="0" w:color="000000"/>
              <w:left w:val="single" w:sz="6" w:space="0" w:color="000000"/>
              <w:bottom w:val="single" w:sz="6" w:space="0" w:color="000000"/>
              <w:right w:val="single" w:sz="6" w:space="0" w:color="000000"/>
            </w:tcBorders>
            <w:vAlign w:val="center"/>
          </w:tcPr>
          <w:p w14:paraId="58FABD02" w14:textId="77777777" w:rsidR="00296D4C" w:rsidRPr="00296D4C" w:rsidRDefault="00296D4C" w:rsidP="00296D4C">
            <w:pPr>
              <w:spacing w:after="0" w:line="240" w:lineRule="auto"/>
              <w:jc w:val="center"/>
              <w:rPr>
                <w:rFonts w:ascii="Times New Roman" w:hAnsi="Times New Roman"/>
                <w:bCs/>
                <w:sz w:val="20"/>
                <w:szCs w:val="20"/>
              </w:rPr>
            </w:pPr>
            <w:r w:rsidRPr="00296D4C">
              <w:rPr>
                <w:rFonts w:ascii="Times New Roman" w:hAnsi="Times New Roman"/>
                <w:bCs/>
                <w:sz w:val="20"/>
                <w:szCs w:val="20"/>
              </w:rPr>
              <w:t xml:space="preserve">            0.00</w:t>
            </w:r>
          </w:p>
        </w:tc>
        <w:tc>
          <w:tcPr>
            <w:tcW w:w="1736" w:type="dxa"/>
            <w:tcBorders>
              <w:top w:val="single" w:sz="6" w:space="0" w:color="000000"/>
              <w:left w:val="single" w:sz="6" w:space="0" w:color="000000"/>
              <w:bottom w:val="single" w:sz="6" w:space="0" w:color="000000"/>
              <w:right w:val="single" w:sz="6" w:space="0" w:color="000000"/>
            </w:tcBorders>
            <w:vAlign w:val="center"/>
          </w:tcPr>
          <w:p w14:paraId="2631CC92" w14:textId="77777777" w:rsidR="00296D4C" w:rsidRPr="00296D4C" w:rsidRDefault="00296D4C" w:rsidP="00296D4C">
            <w:pPr>
              <w:spacing w:after="0" w:line="240" w:lineRule="auto"/>
              <w:jc w:val="center"/>
              <w:rPr>
                <w:rFonts w:ascii="Times New Roman" w:hAnsi="Times New Roman"/>
                <w:bCs/>
                <w:sz w:val="20"/>
                <w:szCs w:val="20"/>
              </w:rPr>
            </w:pPr>
            <w:r w:rsidRPr="00296D4C">
              <w:rPr>
                <w:rFonts w:ascii="Times New Roman" w:hAnsi="Times New Roman"/>
                <w:bCs/>
                <w:sz w:val="20"/>
                <w:szCs w:val="20"/>
              </w:rPr>
              <w:t>0</w:t>
            </w:r>
          </w:p>
        </w:tc>
        <w:tc>
          <w:tcPr>
            <w:tcW w:w="1777" w:type="dxa"/>
            <w:tcBorders>
              <w:top w:val="single" w:sz="6" w:space="0" w:color="000000"/>
              <w:left w:val="single" w:sz="6" w:space="0" w:color="000000"/>
              <w:bottom w:val="single" w:sz="6" w:space="0" w:color="000000"/>
              <w:right w:val="single" w:sz="6" w:space="0" w:color="000000"/>
            </w:tcBorders>
          </w:tcPr>
          <w:p w14:paraId="5F81C485" w14:textId="77777777" w:rsidR="00296D4C" w:rsidRPr="00296D4C" w:rsidRDefault="00296D4C" w:rsidP="00296D4C">
            <w:pPr>
              <w:spacing w:after="0" w:line="240" w:lineRule="auto"/>
              <w:jc w:val="center"/>
              <w:rPr>
                <w:rFonts w:ascii="Times New Roman" w:hAnsi="Times New Roman"/>
                <w:bCs/>
                <w:sz w:val="20"/>
                <w:szCs w:val="20"/>
              </w:rPr>
            </w:pPr>
            <w:r w:rsidRPr="00296D4C">
              <w:rPr>
                <w:rFonts w:ascii="Times New Roman" w:hAnsi="Times New Roman"/>
                <w:bCs/>
                <w:sz w:val="20"/>
                <w:szCs w:val="20"/>
              </w:rPr>
              <w:t>МВт*г</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5D0719" w14:textId="77777777" w:rsidR="00296D4C" w:rsidRPr="00296D4C" w:rsidRDefault="00296D4C" w:rsidP="00296D4C">
            <w:pPr>
              <w:spacing w:after="0" w:line="240" w:lineRule="auto"/>
              <w:jc w:val="center"/>
              <w:rPr>
                <w:rFonts w:ascii="Times New Roman" w:hAnsi="Times New Roman"/>
                <w:bCs/>
                <w:sz w:val="20"/>
                <w:szCs w:val="20"/>
              </w:rPr>
            </w:pPr>
            <w:r w:rsidRPr="00296D4C">
              <w:rPr>
                <w:rFonts w:ascii="Times New Roman" w:hAnsi="Times New Roman"/>
                <w:bCs/>
                <w:sz w:val="20"/>
                <w:szCs w:val="20"/>
              </w:rPr>
              <w:t xml:space="preserve">        22419.40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E60952" w14:textId="77777777" w:rsidR="00296D4C" w:rsidRPr="00296D4C" w:rsidRDefault="00296D4C" w:rsidP="00296D4C">
            <w:pPr>
              <w:spacing w:after="0" w:line="240" w:lineRule="auto"/>
              <w:jc w:val="center"/>
              <w:rPr>
                <w:rFonts w:ascii="Times New Roman" w:hAnsi="Times New Roman"/>
                <w:bCs/>
                <w:sz w:val="20"/>
                <w:szCs w:val="20"/>
              </w:rPr>
            </w:pPr>
            <w:r w:rsidRPr="00296D4C">
              <w:rPr>
                <w:rFonts w:ascii="Times New Roman" w:hAnsi="Times New Roman"/>
                <w:bCs/>
                <w:sz w:val="20"/>
                <w:szCs w:val="20"/>
              </w:rPr>
              <w:t>100</w:t>
            </w:r>
          </w:p>
        </w:tc>
      </w:tr>
    </w:tbl>
    <w:p w14:paraId="637B25FC" w14:textId="77777777" w:rsidR="00296D4C" w:rsidRPr="00296D4C" w:rsidRDefault="00296D4C" w:rsidP="00296D4C">
      <w:pPr>
        <w:spacing w:after="0" w:line="240" w:lineRule="auto"/>
        <w:jc w:val="center"/>
        <w:rPr>
          <w:rFonts w:ascii="Times New Roman" w:hAnsi="Times New Roman"/>
          <w:sz w:val="24"/>
          <w:szCs w:val="24"/>
        </w:rPr>
      </w:pPr>
    </w:p>
    <w:p w14:paraId="1142D5CB" w14:textId="77777777" w:rsidR="00296D4C" w:rsidRDefault="00296D4C">
      <w:pPr>
        <w:sectPr w:rsidR="00296D4C" w:rsidSect="00296D4C">
          <w:pgSz w:w="16838" w:h="11906" w:orient="landscape"/>
          <w:pgMar w:top="567" w:right="363" w:bottom="567" w:left="363" w:header="709" w:footer="709" w:gutter="0"/>
          <w:cols w:space="708"/>
          <w:docGrid w:linePitch="360"/>
        </w:sectPr>
      </w:pPr>
    </w:p>
    <w:p w14:paraId="4C108278" w14:textId="77777777" w:rsidR="00296D4C" w:rsidRPr="00296D4C" w:rsidRDefault="00296D4C" w:rsidP="00296D4C">
      <w:pPr>
        <w:spacing w:after="0" w:line="240" w:lineRule="auto"/>
        <w:jc w:val="center"/>
        <w:rPr>
          <w:rFonts w:ascii="Times New Roman" w:hAnsi="Times New Roman"/>
          <w:b/>
          <w:sz w:val="24"/>
          <w:szCs w:val="24"/>
        </w:rPr>
      </w:pPr>
      <w:r w:rsidRPr="00296D4C">
        <w:rPr>
          <w:rFonts w:ascii="Times New Roman" w:hAnsi="Times New Roman"/>
          <w:b/>
          <w:sz w:val="24"/>
          <w:szCs w:val="24"/>
          <w:lang w:val="ru-RU"/>
        </w:rPr>
        <w:lastRenderedPageBreak/>
        <w:t>Інформація про собівартість реалізованої продукції</w:t>
      </w: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7299"/>
        <w:gridCol w:w="2241"/>
      </w:tblGrid>
      <w:tr w:rsidR="00296D4C" w:rsidRPr="00296D4C" w14:paraId="1FDD2974" w14:textId="77777777" w:rsidTr="006F4C63">
        <w:tc>
          <w:tcPr>
            <w:tcW w:w="540" w:type="dxa"/>
            <w:tcBorders>
              <w:top w:val="single" w:sz="6" w:space="0" w:color="000000"/>
              <w:left w:val="single" w:sz="6" w:space="0" w:color="000000"/>
              <w:bottom w:val="single" w:sz="6" w:space="0" w:color="000000"/>
              <w:right w:val="single" w:sz="6" w:space="0" w:color="000000"/>
            </w:tcBorders>
            <w:vAlign w:val="center"/>
          </w:tcPr>
          <w:p w14:paraId="306A1880" w14:textId="77777777" w:rsidR="00296D4C" w:rsidRPr="00296D4C" w:rsidRDefault="00296D4C" w:rsidP="00296D4C">
            <w:pPr>
              <w:spacing w:after="0" w:line="240" w:lineRule="auto"/>
              <w:ind w:left="180" w:hanging="180"/>
              <w:jc w:val="center"/>
              <w:rPr>
                <w:rFonts w:ascii="Times New Roman" w:hAnsi="Times New Roman"/>
                <w:b/>
                <w:bCs/>
                <w:sz w:val="20"/>
                <w:szCs w:val="20"/>
              </w:rPr>
            </w:pPr>
            <w:r w:rsidRPr="00296D4C">
              <w:rPr>
                <w:rFonts w:ascii="Times New Roman" w:hAnsi="Times New Roman"/>
                <w:b/>
                <w:bCs/>
                <w:sz w:val="20"/>
                <w:szCs w:val="20"/>
              </w:rPr>
              <w:t>№ з/п</w:t>
            </w:r>
          </w:p>
        </w:tc>
        <w:tc>
          <w:tcPr>
            <w:tcW w:w="7299" w:type="dxa"/>
            <w:tcBorders>
              <w:top w:val="single" w:sz="6" w:space="0" w:color="000000"/>
              <w:left w:val="single" w:sz="6" w:space="0" w:color="000000"/>
              <w:bottom w:val="single" w:sz="6" w:space="0" w:color="000000"/>
              <w:right w:val="single" w:sz="6" w:space="0" w:color="000000"/>
            </w:tcBorders>
            <w:vAlign w:val="center"/>
          </w:tcPr>
          <w:p w14:paraId="713AB758"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Склад витрат</w:t>
            </w:r>
          </w:p>
        </w:tc>
        <w:tc>
          <w:tcPr>
            <w:tcW w:w="2241" w:type="dxa"/>
            <w:tcBorders>
              <w:top w:val="single" w:sz="6" w:space="0" w:color="000000"/>
              <w:left w:val="single" w:sz="6" w:space="0" w:color="000000"/>
              <w:bottom w:val="single" w:sz="6" w:space="0" w:color="000000"/>
              <w:right w:val="single" w:sz="6" w:space="0" w:color="000000"/>
            </w:tcBorders>
            <w:vAlign w:val="center"/>
          </w:tcPr>
          <w:p w14:paraId="7498AACB"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Відсоток від загальної собівартості реалізованої продукції (у відсотках)</w:t>
            </w:r>
          </w:p>
        </w:tc>
      </w:tr>
      <w:tr w:rsidR="00296D4C" w:rsidRPr="00296D4C" w14:paraId="16DD8427" w14:textId="77777777" w:rsidTr="006F4C63">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028C1CCA" w14:textId="77777777" w:rsidR="00296D4C" w:rsidRPr="00296D4C" w:rsidRDefault="00296D4C" w:rsidP="00296D4C">
            <w:pPr>
              <w:spacing w:after="0" w:line="240" w:lineRule="auto"/>
              <w:ind w:left="180" w:hanging="180"/>
              <w:jc w:val="center"/>
              <w:rPr>
                <w:rFonts w:ascii="Times New Roman" w:hAnsi="Times New Roman"/>
                <w:b/>
                <w:bCs/>
                <w:sz w:val="20"/>
                <w:szCs w:val="20"/>
              </w:rPr>
            </w:pPr>
            <w:r w:rsidRPr="00296D4C">
              <w:rPr>
                <w:rFonts w:ascii="Times New Roman" w:hAnsi="Times New Roman"/>
                <w:b/>
                <w:bCs/>
                <w:sz w:val="20"/>
                <w:szCs w:val="20"/>
              </w:rPr>
              <w:t>1</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54391619" w14:textId="77777777" w:rsidR="00296D4C" w:rsidRPr="00296D4C" w:rsidRDefault="00296D4C" w:rsidP="00296D4C">
            <w:pPr>
              <w:spacing w:after="0" w:line="240" w:lineRule="auto"/>
              <w:rPr>
                <w:rFonts w:ascii="Times New Roman" w:hAnsi="Times New Roman"/>
                <w:b/>
                <w:bCs/>
                <w:sz w:val="20"/>
                <w:szCs w:val="20"/>
              </w:rPr>
            </w:pPr>
            <w:r w:rsidRPr="00296D4C">
              <w:rPr>
                <w:rFonts w:ascii="Times New Roman" w:hAnsi="Times New Roman"/>
                <w:b/>
                <w:bCs/>
                <w:sz w:val="20"/>
                <w:szCs w:val="20"/>
                <w:lang w:val="en-US"/>
              </w:rPr>
              <w:t xml:space="preserve">                                                                       </w:t>
            </w:r>
            <w:r w:rsidRPr="00296D4C">
              <w:rPr>
                <w:rFonts w:ascii="Times New Roman" w:hAnsi="Times New Roman"/>
                <w:b/>
                <w:bCs/>
                <w:sz w:val="20"/>
                <w:szCs w:val="20"/>
              </w:rPr>
              <w:t>2</w:t>
            </w:r>
          </w:p>
        </w:tc>
        <w:tc>
          <w:tcPr>
            <w:tcW w:w="2241" w:type="dxa"/>
            <w:tcBorders>
              <w:top w:val="single" w:sz="6" w:space="0" w:color="000000"/>
              <w:left w:val="single" w:sz="6" w:space="0" w:color="000000"/>
              <w:bottom w:val="single" w:sz="6" w:space="0" w:color="000000"/>
              <w:right w:val="single" w:sz="6" w:space="0" w:color="000000"/>
            </w:tcBorders>
            <w:vAlign w:val="center"/>
          </w:tcPr>
          <w:p w14:paraId="2D119713"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3</w:t>
            </w:r>
          </w:p>
        </w:tc>
      </w:tr>
      <w:tr w:rsidR="00296D4C" w:rsidRPr="00296D4C" w14:paraId="0590C996" w14:textId="77777777" w:rsidTr="006F4C63">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4B239440" w14:textId="77777777" w:rsidR="00296D4C" w:rsidRPr="00296D4C" w:rsidRDefault="00296D4C" w:rsidP="00296D4C">
            <w:pPr>
              <w:spacing w:after="0" w:line="240" w:lineRule="auto"/>
              <w:ind w:left="180" w:hanging="180"/>
              <w:jc w:val="center"/>
              <w:rPr>
                <w:rFonts w:ascii="Times New Roman" w:hAnsi="Times New Roman"/>
                <w:bCs/>
                <w:sz w:val="20"/>
                <w:szCs w:val="20"/>
              </w:rPr>
            </w:pPr>
            <w:r w:rsidRPr="00296D4C">
              <w:rPr>
                <w:rFonts w:ascii="Times New Roman" w:hAnsi="Times New Roman"/>
                <w:bCs/>
                <w:sz w:val="20"/>
                <w:szCs w:val="20"/>
              </w:rPr>
              <w:t>1</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2EFB2B0D" w14:textId="77777777" w:rsidR="00296D4C" w:rsidRPr="00296D4C" w:rsidRDefault="00296D4C" w:rsidP="00296D4C">
            <w:pPr>
              <w:spacing w:after="0" w:line="240" w:lineRule="auto"/>
              <w:rPr>
                <w:rFonts w:ascii="Times New Roman" w:hAnsi="Times New Roman"/>
                <w:bCs/>
                <w:sz w:val="20"/>
                <w:szCs w:val="20"/>
                <w:lang w:val="en-US"/>
              </w:rPr>
            </w:pPr>
            <w:r w:rsidRPr="00296D4C">
              <w:rPr>
                <w:rFonts w:ascii="Times New Roman" w:hAnsi="Times New Roman"/>
                <w:bCs/>
                <w:sz w:val="20"/>
                <w:szCs w:val="20"/>
                <w:lang w:val="en-US"/>
              </w:rPr>
              <w:t>Вартість електричної енергії</w:t>
            </w:r>
          </w:p>
        </w:tc>
        <w:tc>
          <w:tcPr>
            <w:tcW w:w="2241" w:type="dxa"/>
            <w:tcBorders>
              <w:top w:val="single" w:sz="6" w:space="0" w:color="000000"/>
              <w:left w:val="single" w:sz="6" w:space="0" w:color="000000"/>
              <w:bottom w:val="single" w:sz="6" w:space="0" w:color="000000"/>
              <w:right w:val="single" w:sz="6" w:space="0" w:color="000000"/>
            </w:tcBorders>
            <w:vAlign w:val="center"/>
          </w:tcPr>
          <w:p w14:paraId="74AF565B" w14:textId="77777777" w:rsidR="00296D4C" w:rsidRPr="00296D4C" w:rsidRDefault="00296D4C" w:rsidP="00296D4C">
            <w:pPr>
              <w:spacing w:after="0" w:line="240" w:lineRule="auto"/>
              <w:jc w:val="center"/>
              <w:rPr>
                <w:rFonts w:ascii="Times New Roman" w:hAnsi="Times New Roman"/>
                <w:bCs/>
                <w:sz w:val="20"/>
                <w:szCs w:val="20"/>
              </w:rPr>
            </w:pPr>
            <w:r w:rsidRPr="00296D4C">
              <w:rPr>
                <w:rFonts w:ascii="Times New Roman" w:hAnsi="Times New Roman"/>
                <w:bCs/>
                <w:sz w:val="20"/>
                <w:szCs w:val="20"/>
              </w:rPr>
              <w:t xml:space="preserve"> 90.37</w:t>
            </w:r>
          </w:p>
        </w:tc>
      </w:tr>
      <w:tr w:rsidR="00296D4C" w:rsidRPr="00296D4C" w14:paraId="5CE0A312" w14:textId="77777777" w:rsidTr="006F4C63">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1E9241F5" w14:textId="77777777" w:rsidR="00296D4C" w:rsidRPr="00296D4C" w:rsidRDefault="00296D4C" w:rsidP="00296D4C">
            <w:pPr>
              <w:spacing w:after="0" w:line="240" w:lineRule="auto"/>
              <w:ind w:left="180" w:hanging="180"/>
              <w:jc w:val="center"/>
              <w:rPr>
                <w:rFonts w:ascii="Times New Roman" w:hAnsi="Times New Roman"/>
                <w:bCs/>
                <w:sz w:val="20"/>
                <w:szCs w:val="20"/>
              </w:rPr>
            </w:pPr>
            <w:r w:rsidRPr="00296D4C">
              <w:rPr>
                <w:rFonts w:ascii="Times New Roman" w:hAnsi="Times New Roman"/>
                <w:bCs/>
                <w:sz w:val="20"/>
                <w:szCs w:val="20"/>
              </w:rPr>
              <w:t>2</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6BF90BE6" w14:textId="77777777" w:rsidR="00296D4C" w:rsidRPr="00296D4C" w:rsidRDefault="00296D4C" w:rsidP="00296D4C">
            <w:pPr>
              <w:spacing w:after="0" w:line="240" w:lineRule="auto"/>
              <w:rPr>
                <w:rFonts w:ascii="Times New Roman" w:hAnsi="Times New Roman"/>
                <w:bCs/>
                <w:sz w:val="20"/>
                <w:szCs w:val="20"/>
                <w:lang w:val="en-US"/>
              </w:rPr>
            </w:pPr>
            <w:r w:rsidRPr="00296D4C">
              <w:rPr>
                <w:rFonts w:ascii="Times New Roman" w:hAnsi="Times New Roman"/>
                <w:bCs/>
                <w:sz w:val="20"/>
                <w:szCs w:val="20"/>
                <w:lang w:val="en-US"/>
              </w:rPr>
              <w:t>Внески на регулювання</w:t>
            </w:r>
          </w:p>
        </w:tc>
        <w:tc>
          <w:tcPr>
            <w:tcW w:w="2241" w:type="dxa"/>
            <w:tcBorders>
              <w:top w:val="single" w:sz="6" w:space="0" w:color="000000"/>
              <w:left w:val="single" w:sz="6" w:space="0" w:color="000000"/>
              <w:bottom w:val="single" w:sz="6" w:space="0" w:color="000000"/>
              <w:right w:val="single" w:sz="6" w:space="0" w:color="000000"/>
            </w:tcBorders>
            <w:vAlign w:val="center"/>
          </w:tcPr>
          <w:p w14:paraId="4C4A63BA" w14:textId="77777777" w:rsidR="00296D4C" w:rsidRPr="00296D4C" w:rsidRDefault="00296D4C" w:rsidP="00296D4C">
            <w:pPr>
              <w:spacing w:after="0" w:line="240" w:lineRule="auto"/>
              <w:jc w:val="center"/>
              <w:rPr>
                <w:rFonts w:ascii="Times New Roman" w:hAnsi="Times New Roman"/>
                <w:bCs/>
                <w:sz w:val="20"/>
                <w:szCs w:val="20"/>
              </w:rPr>
            </w:pPr>
            <w:r w:rsidRPr="00296D4C">
              <w:rPr>
                <w:rFonts w:ascii="Times New Roman" w:hAnsi="Times New Roman"/>
                <w:bCs/>
                <w:sz w:val="20"/>
                <w:szCs w:val="20"/>
              </w:rPr>
              <w:t xml:space="preserve">  0.06</w:t>
            </w:r>
          </w:p>
        </w:tc>
      </w:tr>
      <w:tr w:rsidR="00296D4C" w:rsidRPr="00296D4C" w14:paraId="5888D3BD" w14:textId="77777777" w:rsidTr="006F4C63">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30DCD4D6" w14:textId="77777777" w:rsidR="00296D4C" w:rsidRPr="00296D4C" w:rsidRDefault="00296D4C" w:rsidP="00296D4C">
            <w:pPr>
              <w:spacing w:after="0" w:line="240" w:lineRule="auto"/>
              <w:ind w:left="180" w:hanging="180"/>
              <w:jc w:val="center"/>
              <w:rPr>
                <w:rFonts w:ascii="Times New Roman" w:hAnsi="Times New Roman"/>
                <w:bCs/>
                <w:sz w:val="20"/>
                <w:szCs w:val="20"/>
              </w:rPr>
            </w:pPr>
            <w:r w:rsidRPr="00296D4C">
              <w:rPr>
                <w:rFonts w:ascii="Times New Roman" w:hAnsi="Times New Roman"/>
                <w:bCs/>
                <w:sz w:val="20"/>
                <w:szCs w:val="20"/>
              </w:rPr>
              <w:t>3</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22DDF3C8" w14:textId="77777777" w:rsidR="00296D4C" w:rsidRPr="00296D4C" w:rsidRDefault="00296D4C" w:rsidP="00296D4C">
            <w:pPr>
              <w:spacing w:after="0" w:line="240" w:lineRule="auto"/>
              <w:rPr>
                <w:rFonts w:ascii="Times New Roman" w:hAnsi="Times New Roman"/>
                <w:bCs/>
                <w:sz w:val="20"/>
                <w:szCs w:val="20"/>
                <w:lang w:val="en-US"/>
              </w:rPr>
            </w:pPr>
            <w:r w:rsidRPr="00296D4C">
              <w:rPr>
                <w:rFonts w:ascii="Times New Roman" w:hAnsi="Times New Roman"/>
                <w:bCs/>
                <w:sz w:val="20"/>
                <w:szCs w:val="20"/>
                <w:lang w:val="en-US"/>
              </w:rPr>
              <w:t>Послуги передачі</w:t>
            </w:r>
          </w:p>
        </w:tc>
        <w:tc>
          <w:tcPr>
            <w:tcW w:w="2241" w:type="dxa"/>
            <w:tcBorders>
              <w:top w:val="single" w:sz="6" w:space="0" w:color="000000"/>
              <w:left w:val="single" w:sz="6" w:space="0" w:color="000000"/>
              <w:bottom w:val="single" w:sz="6" w:space="0" w:color="000000"/>
              <w:right w:val="single" w:sz="6" w:space="0" w:color="000000"/>
            </w:tcBorders>
            <w:vAlign w:val="center"/>
          </w:tcPr>
          <w:p w14:paraId="37DDF18F" w14:textId="77777777" w:rsidR="00296D4C" w:rsidRPr="00296D4C" w:rsidRDefault="00296D4C" w:rsidP="00296D4C">
            <w:pPr>
              <w:spacing w:after="0" w:line="240" w:lineRule="auto"/>
              <w:jc w:val="center"/>
              <w:rPr>
                <w:rFonts w:ascii="Times New Roman" w:hAnsi="Times New Roman"/>
                <w:bCs/>
                <w:sz w:val="20"/>
                <w:szCs w:val="20"/>
              </w:rPr>
            </w:pPr>
            <w:r w:rsidRPr="00296D4C">
              <w:rPr>
                <w:rFonts w:ascii="Times New Roman" w:hAnsi="Times New Roman"/>
                <w:bCs/>
                <w:sz w:val="20"/>
                <w:szCs w:val="20"/>
              </w:rPr>
              <w:t xml:space="preserve">  9.57</w:t>
            </w:r>
          </w:p>
        </w:tc>
      </w:tr>
    </w:tbl>
    <w:p w14:paraId="142FDCDE" w14:textId="77777777" w:rsidR="00296D4C" w:rsidRPr="00296D4C" w:rsidRDefault="00296D4C" w:rsidP="00296D4C">
      <w:pPr>
        <w:spacing w:after="0" w:line="240" w:lineRule="auto"/>
        <w:rPr>
          <w:rFonts w:ascii="Times New Roman" w:hAnsi="Times New Roman"/>
          <w:sz w:val="24"/>
          <w:szCs w:val="24"/>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296D4C" w:rsidRPr="00296D4C" w14:paraId="03DD9ABC" w14:textId="77777777" w:rsidTr="006F4C63">
        <w:tc>
          <w:tcPr>
            <w:tcW w:w="9720" w:type="dxa"/>
            <w:tcMar>
              <w:top w:w="60" w:type="dxa"/>
              <w:left w:w="60" w:type="dxa"/>
              <w:bottom w:w="60" w:type="dxa"/>
              <w:right w:w="60" w:type="dxa"/>
            </w:tcMar>
            <w:vAlign w:val="center"/>
          </w:tcPr>
          <w:p w14:paraId="39F840E0" w14:textId="77777777" w:rsidR="00296D4C" w:rsidRPr="00296D4C" w:rsidRDefault="00296D4C" w:rsidP="00296D4C">
            <w:pPr>
              <w:spacing w:after="0" w:line="240" w:lineRule="auto"/>
              <w:ind w:left="-210"/>
              <w:jc w:val="center"/>
              <w:rPr>
                <w:rFonts w:ascii="Times New Roman" w:hAnsi="Times New Roman"/>
                <w:b/>
                <w:bCs/>
                <w:sz w:val="24"/>
                <w:szCs w:val="24"/>
              </w:rPr>
            </w:pPr>
            <w:r w:rsidRPr="00296D4C">
              <w:rPr>
                <w:rFonts w:ascii="Times New Roman" w:hAnsi="Times New Roman"/>
                <w:b/>
                <w:color w:val="000000"/>
                <w:sz w:val="24"/>
                <w:szCs w:val="24"/>
              </w:rPr>
              <w:t>Інформація про осіб, послугами яких користується емітент</w:t>
            </w:r>
          </w:p>
        </w:tc>
      </w:tr>
    </w:tbl>
    <w:p w14:paraId="6785CB1A" w14:textId="77777777" w:rsidR="00296D4C" w:rsidRPr="00296D4C" w:rsidRDefault="00296D4C" w:rsidP="00296D4C">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29"/>
        <w:gridCol w:w="6583"/>
      </w:tblGrid>
      <w:tr w:rsidR="00296D4C" w:rsidRPr="00296D4C" w14:paraId="7057226B" w14:textId="77777777" w:rsidTr="006F4C63">
        <w:trPr>
          <w:trHeight w:val="360"/>
        </w:trPr>
        <w:tc>
          <w:tcPr>
            <w:tcW w:w="3401" w:type="dxa"/>
            <w:shd w:val="clear" w:color="auto" w:fill="auto"/>
            <w:vAlign w:val="center"/>
          </w:tcPr>
          <w:p w14:paraId="12CD961D" w14:textId="77777777" w:rsidR="00296D4C" w:rsidRPr="00296D4C" w:rsidRDefault="00296D4C" w:rsidP="00296D4C">
            <w:pPr>
              <w:rPr>
                <w:rFonts w:ascii="Times New Roman" w:hAnsi="Times New Roman"/>
                <w:b/>
                <w:szCs w:val="24"/>
              </w:rPr>
            </w:pPr>
            <w:r w:rsidRPr="00296D4C">
              <w:rPr>
                <w:rFonts w:ascii="Times New Roman" w:hAnsi="Times New Roman"/>
                <w:b/>
                <w:szCs w:val="24"/>
              </w:rPr>
              <w:t xml:space="preserve">Повне найменування або ім'я </w:t>
            </w:r>
          </w:p>
        </w:tc>
        <w:tc>
          <w:tcPr>
            <w:tcW w:w="6803" w:type="dxa"/>
            <w:shd w:val="clear" w:color="auto" w:fill="auto"/>
            <w:vAlign w:val="center"/>
          </w:tcPr>
          <w:p w14:paraId="74049F10" w14:textId="77777777" w:rsidR="00296D4C" w:rsidRPr="00296D4C" w:rsidRDefault="00296D4C" w:rsidP="00296D4C">
            <w:pPr>
              <w:rPr>
                <w:rFonts w:ascii="Times New Roman" w:hAnsi="Times New Roman"/>
                <w:szCs w:val="24"/>
              </w:rPr>
            </w:pPr>
            <w:r w:rsidRPr="00296D4C">
              <w:rPr>
                <w:rFonts w:ascii="Times New Roman" w:hAnsi="Times New Roman"/>
                <w:szCs w:val="24"/>
              </w:rPr>
              <w:t>АУДИТОРСЬКА ФIРМА "СТРОЙАУДИТ" ТОВАРИСТВО З ОБМЕЖЕНОЮ ВIДПОВIДАЛЬНIСТЮ</w:t>
            </w:r>
          </w:p>
        </w:tc>
      </w:tr>
      <w:tr w:rsidR="00296D4C" w:rsidRPr="00296D4C" w14:paraId="6A45E098" w14:textId="77777777" w:rsidTr="006F4C63">
        <w:trPr>
          <w:trHeight w:val="360"/>
        </w:trPr>
        <w:tc>
          <w:tcPr>
            <w:tcW w:w="3401" w:type="dxa"/>
            <w:shd w:val="clear" w:color="auto" w:fill="auto"/>
            <w:vAlign w:val="center"/>
          </w:tcPr>
          <w:p w14:paraId="59D05B94" w14:textId="77777777" w:rsidR="00296D4C" w:rsidRPr="00296D4C" w:rsidRDefault="00296D4C" w:rsidP="00296D4C">
            <w:pPr>
              <w:rPr>
                <w:rFonts w:ascii="Times New Roman" w:hAnsi="Times New Roman"/>
                <w:b/>
                <w:szCs w:val="24"/>
              </w:rPr>
            </w:pPr>
            <w:r w:rsidRPr="00296D4C">
              <w:rPr>
                <w:rFonts w:ascii="Times New Roman" w:hAnsi="Times New Roman"/>
                <w:b/>
                <w:szCs w:val="24"/>
              </w:rPr>
              <w:t>РНОКПП</w:t>
            </w:r>
          </w:p>
        </w:tc>
        <w:tc>
          <w:tcPr>
            <w:tcW w:w="6803" w:type="dxa"/>
            <w:shd w:val="clear" w:color="auto" w:fill="auto"/>
            <w:vAlign w:val="center"/>
          </w:tcPr>
          <w:p w14:paraId="29562E95" w14:textId="77777777" w:rsidR="00296D4C" w:rsidRPr="00296D4C" w:rsidRDefault="00296D4C" w:rsidP="00296D4C">
            <w:pPr>
              <w:rPr>
                <w:rFonts w:ascii="Times New Roman" w:hAnsi="Times New Roman"/>
                <w:szCs w:val="24"/>
              </w:rPr>
            </w:pPr>
            <w:r w:rsidRPr="00296D4C">
              <w:rPr>
                <w:rFonts w:ascii="Times New Roman" w:hAnsi="Times New Roman"/>
                <w:szCs w:val="24"/>
              </w:rPr>
              <w:t>д/н</w:t>
            </w:r>
          </w:p>
        </w:tc>
      </w:tr>
      <w:tr w:rsidR="00296D4C" w:rsidRPr="00296D4C" w14:paraId="74A25651" w14:textId="77777777" w:rsidTr="006F4C63">
        <w:trPr>
          <w:trHeight w:val="360"/>
        </w:trPr>
        <w:tc>
          <w:tcPr>
            <w:tcW w:w="3401" w:type="dxa"/>
            <w:shd w:val="clear" w:color="auto" w:fill="auto"/>
            <w:vAlign w:val="center"/>
          </w:tcPr>
          <w:p w14:paraId="15C61897" w14:textId="77777777" w:rsidR="00296D4C" w:rsidRPr="00296D4C" w:rsidRDefault="00296D4C" w:rsidP="00296D4C">
            <w:pPr>
              <w:rPr>
                <w:rFonts w:ascii="Times New Roman" w:hAnsi="Times New Roman"/>
                <w:b/>
                <w:szCs w:val="24"/>
              </w:rPr>
            </w:pPr>
            <w:r w:rsidRPr="00296D4C">
              <w:rPr>
                <w:rFonts w:ascii="Times New Roman" w:hAnsi="Times New Roman"/>
                <w:b/>
                <w:szCs w:val="24"/>
              </w:rPr>
              <w:t>УНЗР</w:t>
            </w:r>
          </w:p>
        </w:tc>
        <w:tc>
          <w:tcPr>
            <w:tcW w:w="6803" w:type="dxa"/>
            <w:shd w:val="clear" w:color="auto" w:fill="auto"/>
            <w:vAlign w:val="center"/>
          </w:tcPr>
          <w:p w14:paraId="6BAA0583" w14:textId="77777777" w:rsidR="00296D4C" w:rsidRPr="00296D4C" w:rsidRDefault="00296D4C" w:rsidP="00296D4C">
            <w:pPr>
              <w:rPr>
                <w:rFonts w:ascii="Times New Roman" w:hAnsi="Times New Roman"/>
                <w:szCs w:val="24"/>
              </w:rPr>
            </w:pPr>
            <w:r w:rsidRPr="00296D4C">
              <w:rPr>
                <w:rFonts w:ascii="Times New Roman" w:hAnsi="Times New Roman"/>
                <w:szCs w:val="24"/>
              </w:rPr>
              <w:t>д/н</w:t>
            </w:r>
          </w:p>
        </w:tc>
      </w:tr>
      <w:tr w:rsidR="00296D4C" w:rsidRPr="00296D4C" w14:paraId="315B4E47" w14:textId="77777777" w:rsidTr="006F4C63">
        <w:trPr>
          <w:trHeight w:val="360"/>
        </w:trPr>
        <w:tc>
          <w:tcPr>
            <w:tcW w:w="3401" w:type="dxa"/>
            <w:shd w:val="clear" w:color="auto" w:fill="auto"/>
            <w:vAlign w:val="center"/>
          </w:tcPr>
          <w:p w14:paraId="12D658A4" w14:textId="77777777" w:rsidR="00296D4C" w:rsidRPr="00296D4C" w:rsidRDefault="00296D4C" w:rsidP="00296D4C">
            <w:pPr>
              <w:rPr>
                <w:rFonts w:ascii="Times New Roman" w:hAnsi="Times New Roman"/>
                <w:b/>
                <w:szCs w:val="24"/>
              </w:rPr>
            </w:pPr>
            <w:r w:rsidRPr="00296D4C">
              <w:rPr>
                <w:rFonts w:ascii="Times New Roman" w:hAnsi="Times New Roman"/>
                <w:b/>
                <w:szCs w:val="24"/>
              </w:rPr>
              <w:t>Організаційно-правова форма</w:t>
            </w:r>
          </w:p>
        </w:tc>
        <w:tc>
          <w:tcPr>
            <w:tcW w:w="6803" w:type="dxa"/>
            <w:shd w:val="clear" w:color="auto" w:fill="auto"/>
            <w:vAlign w:val="center"/>
          </w:tcPr>
          <w:p w14:paraId="44133EC1" w14:textId="77777777" w:rsidR="00296D4C" w:rsidRPr="00296D4C" w:rsidRDefault="00296D4C" w:rsidP="00296D4C">
            <w:pPr>
              <w:rPr>
                <w:rFonts w:ascii="Times New Roman" w:hAnsi="Times New Roman"/>
                <w:szCs w:val="24"/>
              </w:rPr>
            </w:pPr>
            <w:r w:rsidRPr="00296D4C">
              <w:rPr>
                <w:rFonts w:ascii="Times New Roman" w:hAnsi="Times New Roman"/>
                <w:szCs w:val="24"/>
              </w:rPr>
              <w:t>Товариство з обмеженою вiдповiдальнiстю</w:t>
            </w:r>
          </w:p>
        </w:tc>
      </w:tr>
      <w:tr w:rsidR="00296D4C" w:rsidRPr="00296D4C" w14:paraId="10A60DA8" w14:textId="77777777" w:rsidTr="006F4C63">
        <w:trPr>
          <w:trHeight w:val="360"/>
        </w:trPr>
        <w:tc>
          <w:tcPr>
            <w:tcW w:w="3401" w:type="dxa"/>
            <w:shd w:val="clear" w:color="auto" w:fill="auto"/>
            <w:vAlign w:val="center"/>
          </w:tcPr>
          <w:p w14:paraId="16D6BD4E" w14:textId="77777777" w:rsidR="00296D4C" w:rsidRPr="00296D4C" w:rsidRDefault="00296D4C" w:rsidP="00296D4C">
            <w:pPr>
              <w:rPr>
                <w:rFonts w:ascii="Times New Roman" w:hAnsi="Times New Roman"/>
                <w:b/>
                <w:szCs w:val="24"/>
              </w:rPr>
            </w:pPr>
            <w:r w:rsidRPr="00296D4C">
              <w:rPr>
                <w:rFonts w:ascii="Times New Roman" w:hAnsi="Times New Roman"/>
                <w:b/>
                <w:szCs w:val="24"/>
              </w:rPr>
              <w:t>Ідентифікаційний код юридичної особи</w:t>
            </w:r>
          </w:p>
        </w:tc>
        <w:tc>
          <w:tcPr>
            <w:tcW w:w="6803" w:type="dxa"/>
            <w:shd w:val="clear" w:color="auto" w:fill="auto"/>
            <w:vAlign w:val="center"/>
          </w:tcPr>
          <w:p w14:paraId="47292610" w14:textId="77777777" w:rsidR="00296D4C" w:rsidRPr="00296D4C" w:rsidRDefault="00296D4C" w:rsidP="00296D4C">
            <w:pPr>
              <w:rPr>
                <w:rFonts w:ascii="Times New Roman" w:hAnsi="Times New Roman"/>
                <w:szCs w:val="24"/>
              </w:rPr>
            </w:pPr>
            <w:r w:rsidRPr="00296D4C">
              <w:rPr>
                <w:rFonts w:ascii="Times New Roman" w:hAnsi="Times New Roman"/>
                <w:szCs w:val="24"/>
              </w:rPr>
              <w:t>23914106</w:t>
            </w:r>
          </w:p>
        </w:tc>
      </w:tr>
      <w:tr w:rsidR="00296D4C" w:rsidRPr="00296D4C" w14:paraId="78BAF7DC" w14:textId="77777777" w:rsidTr="006F4C63">
        <w:trPr>
          <w:trHeight w:val="360"/>
        </w:trPr>
        <w:tc>
          <w:tcPr>
            <w:tcW w:w="3401" w:type="dxa"/>
            <w:shd w:val="clear" w:color="auto" w:fill="auto"/>
            <w:vAlign w:val="center"/>
          </w:tcPr>
          <w:p w14:paraId="4D669157" w14:textId="77777777" w:rsidR="00296D4C" w:rsidRPr="00296D4C" w:rsidRDefault="00296D4C" w:rsidP="00296D4C">
            <w:pPr>
              <w:rPr>
                <w:rFonts w:ascii="Times New Roman" w:hAnsi="Times New Roman"/>
                <w:b/>
                <w:szCs w:val="24"/>
              </w:rPr>
            </w:pPr>
            <w:r w:rsidRPr="00296D4C">
              <w:rPr>
                <w:rFonts w:ascii="Times New Roman" w:hAnsi="Times New Roman"/>
                <w:b/>
                <w:szCs w:val="24"/>
              </w:rPr>
              <w:t>Місцезнаходження</w:t>
            </w:r>
          </w:p>
        </w:tc>
        <w:tc>
          <w:tcPr>
            <w:tcW w:w="6803" w:type="dxa"/>
            <w:shd w:val="clear" w:color="auto" w:fill="auto"/>
            <w:vAlign w:val="center"/>
          </w:tcPr>
          <w:p w14:paraId="72E28FFE" w14:textId="77777777" w:rsidR="00296D4C" w:rsidRPr="00296D4C" w:rsidRDefault="00296D4C" w:rsidP="00296D4C">
            <w:pPr>
              <w:rPr>
                <w:rFonts w:ascii="Times New Roman" w:hAnsi="Times New Roman"/>
                <w:szCs w:val="24"/>
              </w:rPr>
            </w:pPr>
            <w:r w:rsidRPr="00296D4C">
              <w:rPr>
                <w:rFonts w:ascii="Times New Roman" w:hAnsi="Times New Roman"/>
                <w:szCs w:val="24"/>
              </w:rPr>
              <w:t>61052 УКРАЇНА Харкiвська область Холодногiрський мiсто Харкiв вулиця Ярославська, будинок 5, кiмната 2-6</w:t>
            </w:r>
          </w:p>
        </w:tc>
      </w:tr>
      <w:tr w:rsidR="00296D4C" w:rsidRPr="00296D4C" w14:paraId="62E7ED6C" w14:textId="77777777" w:rsidTr="006F4C63">
        <w:trPr>
          <w:trHeight w:val="360"/>
        </w:trPr>
        <w:tc>
          <w:tcPr>
            <w:tcW w:w="3401" w:type="dxa"/>
            <w:shd w:val="clear" w:color="auto" w:fill="auto"/>
            <w:vAlign w:val="center"/>
          </w:tcPr>
          <w:p w14:paraId="37C3A50A" w14:textId="77777777" w:rsidR="00296D4C" w:rsidRPr="00296D4C" w:rsidRDefault="00296D4C" w:rsidP="00296D4C">
            <w:pPr>
              <w:rPr>
                <w:rFonts w:ascii="Times New Roman" w:hAnsi="Times New Roman"/>
                <w:b/>
                <w:szCs w:val="24"/>
              </w:rPr>
            </w:pPr>
            <w:r w:rsidRPr="00296D4C">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679F3CAF" w14:textId="77777777" w:rsidR="00296D4C" w:rsidRPr="00296D4C" w:rsidRDefault="00296D4C" w:rsidP="00296D4C">
            <w:pPr>
              <w:rPr>
                <w:rFonts w:ascii="Times New Roman" w:hAnsi="Times New Roman"/>
                <w:szCs w:val="24"/>
              </w:rPr>
            </w:pPr>
            <w:r w:rsidRPr="00296D4C">
              <w:rPr>
                <w:rFonts w:ascii="Times New Roman" w:hAnsi="Times New Roman"/>
                <w:szCs w:val="24"/>
              </w:rPr>
              <w:t>1361</w:t>
            </w:r>
          </w:p>
        </w:tc>
      </w:tr>
      <w:tr w:rsidR="00296D4C" w:rsidRPr="00296D4C" w14:paraId="705BFE96" w14:textId="77777777" w:rsidTr="006F4C63">
        <w:trPr>
          <w:trHeight w:val="360"/>
        </w:trPr>
        <w:tc>
          <w:tcPr>
            <w:tcW w:w="3401" w:type="dxa"/>
            <w:shd w:val="clear" w:color="auto" w:fill="auto"/>
            <w:vAlign w:val="center"/>
          </w:tcPr>
          <w:p w14:paraId="768C3EFE" w14:textId="77777777" w:rsidR="00296D4C" w:rsidRPr="00296D4C" w:rsidRDefault="00296D4C" w:rsidP="00296D4C">
            <w:pPr>
              <w:rPr>
                <w:rFonts w:ascii="Times New Roman" w:hAnsi="Times New Roman"/>
                <w:b/>
                <w:szCs w:val="24"/>
              </w:rPr>
            </w:pPr>
            <w:r w:rsidRPr="00296D4C">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7D5992A7" w14:textId="77777777" w:rsidR="00296D4C" w:rsidRPr="00296D4C" w:rsidRDefault="00296D4C" w:rsidP="00296D4C">
            <w:pPr>
              <w:rPr>
                <w:rFonts w:ascii="Times New Roman" w:hAnsi="Times New Roman"/>
                <w:szCs w:val="24"/>
              </w:rPr>
            </w:pPr>
            <w:r w:rsidRPr="00296D4C">
              <w:rPr>
                <w:rFonts w:ascii="Times New Roman" w:hAnsi="Times New Roman"/>
                <w:szCs w:val="24"/>
              </w:rPr>
              <w:t>Аудиторська Палата України</w:t>
            </w:r>
          </w:p>
        </w:tc>
      </w:tr>
      <w:tr w:rsidR="00296D4C" w:rsidRPr="00296D4C" w14:paraId="1A81A03F" w14:textId="77777777" w:rsidTr="006F4C63">
        <w:trPr>
          <w:trHeight w:val="360"/>
        </w:trPr>
        <w:tc>
          <w:tcPr>
            <w:tcW w:w="3401" w:type="dxa"/>
            <w:shd w:val="clear" w:color="auto" w:fill="auto"/>
            <w:vAlign w:val="center"/>
          </w:tcPr>
          <w:p w14:paraId="1442AC51" w14:textId="77777777" w:rsidR="00296D4C" w:rsidRPr="00296D4C" w:rsidRDefault="00296D4C" w:rsidP="00296D4C">
            <w:pPr>
              <w:rPr>
                <w:rFonts w:ascii="Times New Roman" w:hAnsi="Times New Roman"/>
                <w:b/>
                <w:szCs w:val="24"/>
              </w:rPr>
            </w:pPr>
            <w:r w:rsidRPr="00296D4C">
              <w:rPr>
                <w:rFonts w:ascii="Times New Roman" w:hAnsi="Times New Roman"/>
                <w:b/>
                <w:szCs w:val="24"/>
              </w:rPr>
              <w:t>Дата видачі ліцензії або іншого документа</w:t>
            </w:r>
          </w:p>
        </w:tc>
        <w:tc>
          <w:tcPr>
            <w:tcW w:w="6803" w:type="dxa"/>
            <w:shd w:val="clear" w:color="auto" w:fill="auto"/>
            <w:vAlign w:val="center"/>
          </w:tcPr>
          <w:p w14:paraId="5CD96196" w14:textId="77777777" w:rsidR="00296D4C" w:rsidRPr="00296D4C" w:rsidRDefault="00296D4C" w:rsidP="00296D4C">
            <w:pPr>
              <w:rPr>
                <w:rFonts w:ascii="Times New Roman" w:hAnsi="Times New Roman"/>
                <w:szCs w:val="24"/>
              </w:rPr>
            </w:pPr>
            <w:r w:rsidRPr="00296D4C">
              <w:rPr>
                <w:rFonts w:ascii="Times New Roman" w:hAnsi="Times New Roman"/>
                <w:szCs w:val="24"/>
              </w:rPr>
              <w:t>26.01.2001</w:t>
            </w:r>
          </w:p>
        </w:tc>
      </w:tr>
      <w:tr w:rsidR="00296D4C" w:rsidRPr="00296D4C" w14:paraId="69A0D29C" w14:textId="77777777" w:rsidTr="006F4C63">
        <w:trPr>
          <w:trHeight w:val="360"/>
        </w:trPr>
        <w:tc>
          <w:tcPr>
            <w:tcW w:w="3401" w:type="dxa"/>
            <w:shd w:val="clear" w:color="auto" w:fill="auto"/>
            <w:vAlign w:val="center"/>
          </w:tcPr>
          <w:p w14:paraId="79ED41D0" w14:textId="77777777" w:rsidR="00296D4C" w:rsidRPr="00296D4C" w:rsidRDefault="00296D4C" w:rsidP="00296D4C">
            <w:pPr>
              <w:rPr>
                <w:rFonts w:ascii="Times New Roman" w:hAnsi="Times New Roman"/>
                <w:b/>
                <w:szCs w:val="24"/>
              </w:rPr>
            </w:pPr>
            <w:r w:rsidRPr="00296D4C">
              <w:rPr>
                <w:rFonts w:ascii="Times New Roman" w:hAnsi="Times New Roman"/>
                <w:b/>
                <w:szCs w:val="24"/>
              </w:rPr>
              <w:t>Міжміський код та телефон</w:t>
            </w:r>
          </w:p>
        </w:tc>
        <w:tc>
          <w:tcPr>
            <w:tcW w:w="6803" w:type="dxa"/>
            <w:shd w:val="clear" w:color="auto" w:fill="auto"/>
            <w:vAlign w:val="center"/>
          </w:tcPr>
          <w:p w14:paraId="1E02B9DB" w14:textId="77777777" w:rsidR="00296D4C" w:rsidRPr="00296D4C" w:rsidRDefault="00296D4C" w:rsidP="00296D4C">
            <w:pPr>
              <w:rPr>
                <w:rFonts w:ascii="Times New Roman" w:hAnsi="Times New Roman"/>
                <w:szCs w:val="24"/>
              </w:rPr>
            </w:pPr>
            <w:r w:rsidRPr="00296D4C">
              <w:rPr>
                <w:rFonts w:ascii="Times New Roman" w:hAnsi="Times New Roman"/>
                <w:szCs w:val="24"/>
              </w:rPr>
              <w:t>+380577125018</w:t>
            </w:r>
          </w:p>
        </w:tc>
      </w:tr>
      <w:tr w:rsidR="00296D4C" w:rsidRPr="00296D4C" w14:paraId="72D9A848" w14:textId="77777777" w:rsidTr="006F4C63">
        <w:trPr>
          <w:trHeight w:val="360"/>
        </w:trPr>
        <w:tc>
          <w:tcPr>
            <w:tcW w:w="3401" w:type="dxa"/>
            <w:shd w:val="clear" w:color="auto" w:fill="auto"/>
            <w:vAlign w:val="center"/>
          </w:tcPr>
          <w:p w14:paraId="59BC9285" w14:textId="77777777" w:rsidR="00296D4C" w:rsidRPr="00296D4C" w:rsidRDefault="00296D4C" w:rsidP="00296D4C">
            <w:pPr>
              <w:rPr>
                <w:rFonts w:ascii="Times New Roman" w:hAnsi="Times New Roman"/>
                <w:b/>
                <w:szCs w:val="24"/>
              </w:rPr>
            </w:pPr>
            <w:r w:rsidRPr="00296D4C">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324DEF14" w14:textId="77777777" w:rsidR="00296D4C" w:rsidRPr="00296D4C" w:rsidRDefault="00296D4C" w:rsidP="00296D4C">
            <w:pPr>
              <w:rPr>
                <w:rFonts w:ascii="Times New Roman" w:hAnsi="Times New Roman"/>
                <w:szCs w:val="24"/>
              </w:rPr>
            </w:pPr>
            <w:r w:rsidRPr="00296D4C">
              <w:rPr>
                <w:rFonts w:ascii="Times New Roman" w:hAnsi="Times New Roman"/>
                <w:szCs w:val="24"/>
              </w:rPr>
              <w:t>69.20   ДІЯЛЬНІСТЬ У СФЕРІ БУХГАЛТЕРСЬКОГО ОБЛІКУ Й АУДИТУ; КОНСУЛЬТУВАННЯ З ПИТАНЬ ОПОДАТКУВАННЯ</w:t>
            </w:r>
          </w:p>
        </w:tc>
      </w:tr>
      <w:tr w:rsidR="00296D4C" w:rsidRPr="00296D4C" w14:paraId="18F295A9" w14:textId="77777777" w:rsidTr="006F4C63">
        <w:trPr>
          <w:trHeight w:val="360"/>
        </w:trPr>
        <w:tc>
          <w:tcPr>
            <w:tcW w:w="3401" w:type="dxa"/>
            <w:shd w:val="clear" w:color="auto" w:fill="auto"/>
            <w:vAlign w:val="center"/>
          </w:tcPr>
          <w:p w14:paraId="2319C014" w14:textId="77777777" w:rsidR="00296D4C" w:rsidRPr="00296D4C" w:rsidRDefault="00296D4C" w:rsidP="00296D4C">
            <w:pPr>
              <w:rPr>
                <w:rFonts w:ascii="Times New Roman" w:hAnsi="Times New Roman"/>
                <w:b/>
                <w:szCs w:val="24"/>
              </w:rPr>
            </w:pPr>
            <w:r w:rsidRPr="00296D4C">
              <w:rPr>
                <w:rFonts w:ascii="Times New Roman" w:hAnsi="Times New Roman"/>
                <w:b/>
                <w:szCs w:val="24"/>
              </w:rPr>
              <w:t>Вид послуг, які надає особа</w:t>
            </w:r>
          </w:p>
        </w:tc>
        <w:tc>
          <w:tcPr>
            <w:tcW w:w="6803" w:type="dxa"/>
            <w:shd w:val="clear" w:color="auto" w:fill="auto"/>
            <w:vAlign w:val="center"/>
          </w:tcPr>
          <w:p w14:paraId="2DEA84BA" w14:textId="77777777" w:rsidR="00296D4C" w:rsidRPr="00296D4C" w:rsidRDefault="00296D4C" w:rsidP="00296D4C">
            <w:pPr>
              <w:rPr>
                <w:rFonts w:ascii="Times New Roman" w:hAnsi="Times New Roman"/>
                <w:szCs w:val="24"/>
              </w:rPr>
            </w:pPr>
            <w:r w:rsidRPr="00296D4C">
              <w:rPr>
                <w:rFonts w:ascii="Times New Roman" w:hAnsi="Times New Roman"/>
                <w:szCs w:val="24"/>
              </w:rPr>
              <w:t>аудиторськi послуги</w:t>
            </w:r>
          </w:p>
        </w:tc>
      </w:tr>
    </w:tbl>
    <w:p w14:paraId="2D642FD0" w14:textId="77777777" w:rsidR="00296D4C" w:rsidRPr="00296D4C" w:rsidRDefault="00296D4C" w:rsidP="00296D4C">
      <w:pPr>
        <w:spacing w:after="0" w:line="240" w:lineRule="auto"/>
        <w:rPr>
          <w:rFonts w:ascii="Times New Roman" w:hAnsi="Times New Roman"/>
          <w:sz w:val="20"/>
          <w:szCs w:val="24"/>
        </w:rPr>
      </w:pPr>
    </w:p>
    <w:p w14:paraId="778B19F9" w14:textId="77777777" w:rsidR="00296D4C" w:rsidRPr="00296D4C" w:rsidRDefault="00296D4C" w:rsidP="00296D4C">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2"/>
        <w:gridCol w:w="6580"/>
      </w:tblGrid>
      <w:tr w:rsidR="00296D4C" w:rsidRPr="00296D4C" w14:paraId="0D1FA1BE" w14:textId="77777777" w:rsidTr="006F4C63">
        <w:trPr>
          <w:trHeight w:val="360"/>
        </w:trPr>
        <w:tc>
          <w:tcPr>
            <w:tcW w:w="3401" w:type="dxa"/>
            <w:shd w:val="clear" w:color="auto" w:fill="auto"/>
            <w:vAlign w:val="center"/>
          </w:tcPr>
          <w:p w14:paraId="2E705660" w14:textId="77777777" w:rsidR="00296D4C" w:rsidRPr="00296D4C" w:rsidRDefault="00296D4C" w:rsidP="00296D4C">
            <w:pPr>
              <w:rPr>
                <w:rFonts w:ascii="Times New Roman" w:hAnsi="Times New Roman"/>
                <w:b/>
                <w:szCs w:val="24"/>
              </w:rPr>
            </w:pPr>
            <w:r w:rsidRPr="00296D4C">
              <w:rPr>
                <w:rFonts w:ascii="Times New Roman" w:hAnsi="Times New Roman"/>
                <w:b/>
                <w:szCs w:val="24"/>
              </w:rPr>
              <w:t xml:space="preserve">Повне найменування або ім'я </w:t>
            </w:r>
          </w:p>
        </w:tc>
        <w:tc>
          <w:tcPr>
            <w:tcW w:w="6803" w:type="dxa"/>
            <w:shd w:val="clear" w:color="auto" w:fill="auto"/>
            <w:vAlign w:val="center"/>
          </w:tcPr>
          <w:p w14:paraId="26AE7087" w14:textId="77777777" w:rsidR="00296D4C" w:rsidRPr="00296D4C" w:rsidRDefault="00296D4C" w:rsidP="00296D4C">
            <w:pPr>
              <w:rPr>
                <w:rFonts w:ascii="Times New Roman" w:hAnsi="Times New Roman"/>
                <w:szCs w:val="24"/>
              </w:rPr>
            </w:pPr>
            <w:r w:rsidRPr="00296D4C">
              <w:rPr>
                <w:rFonts w:ascii="Times New Roman" w:hAnsi="Times New Roman"/>
                <w:szCs w:val="24"/>
              </w:rPr>
              <w:t>Публічне акціонерне товариство "Національний депозитарій України"</w:t>
            </w:r>
          </w:p>
        </w:tc>
      </w:tr>
      <w:tr w:rsidR="00296D4C" w:rsidRPr="00296D4C" w14:paraId="3D13B4EB" w14:textId="77777777" w:rsidTr="006F4C63">
        <w:trPr>
          <w:trHeight w:val="360"/>
        </w:trPr>
        <w:tc>
          <w:tcPr>
            <w:tcW w:w="3401" w:type="dxa"/>
            <w:shd w:val="clear" w:color="auto" w:fill="auto"/>
            <w:vAlign w:val="center"/>
          </w:tcPr>
          <w:p w14:paraId="118CC06E" w14:textId="77777777" w:rsidR="00296D4C" w:rsidRPr="00296D4C" w:rsidRDefault="00296D4C" w:rsidP="00296D4C">
            <w:pPr>
              <w:rPr>
                <w:rFonts w:ascii="Times New Roman" w:hAnsi="Times New Roman"/>
                <w:b/>
                <w:szCs w:val="24"/>
              </w:rPr>
            </w:pPr>
            <w:r w:rsidRPr="00296D4C">
              <w:rPr>
                <w:rFonts w:ascii="Times New Roman" w:hAnsi="Times New Roman"/>
                <w:b/>
                <w:szCs w:val="24"/>
              </w:rPr>
              <w:t>РНОКПП</w:t>
            </w:r>
          </w:p>
        </w:tc>
        <w:tc>
          <w:tcPr>
            <w:tcW w:w="6803" w:type="dxa"/>
            <w:shd w:val="clear" w:color="auto" w:fill="auto"/>
            <w:vAlign w:val="center"/>
          </w:tcPr>
          <w:p w14:paraId="5FBEFD99" w14:textId="77777777" w:rsidR="00296D4C" w:rsidRPr="00296D4C" w:rsidRDefault="00296D4C" w:rsidP="00296D4C">
            <w:pPr>
              <w:rPr>
                <w:rFonts w:ascii="Times New Roman" w:hAnsi="Times New Roman"/>
                <w:szCs w:val="24"/>
              </w:rPr>
            </w:pPr>
          </w:p>
        </w:tc>
      </w:tr>
      <w:tr w:rsidR="00296D4C" w:rsidRPr="00296D4C" w14:paraId="284AD9E1" w14:textId="77777777" w:rsidTr="006F4C63">
        <w:trPr>
          <w:trHeight w:val="360"/>
        </w:trPr>
        <w:tc>
          <w:tcPr>
            <w:tcW w:w="3401" w:type="dxa"/>
            <w:shd w:val="clear" w:color="auto" w:fill="auto"/>
            <w:vAlign w:val="center"/>
          </w:tcPr>
          <w:p w14:paraId="38106926" w14:textId="77777777" w:rsidR="00296D4C" w:rsidRPr="00296D4C" w:rsidRDefault="00296D4C" w:rsidP="00296D4C">
            <w:pPr>
              <w:rPr>
                <w:rFonts w:ascii="Times New Roman" w:hAnsi="Times New Roman"/>
                <w:b/>
                <w:szCs w:val="24"/>
              </w:rPr>
            </w:pPr>
            <w:r w:rsidRPr="00296D4C">
              <w:rPr>
                <w:rFonts w:ascii="Times New Roman" w:hAnsi="Times New Roman"/>
                <w:b/>
                <w:szCs w:val="24"/>
              </w:rPr>
              <w:t>УНЗР</w:t>
            </w:r>
          </w:p>
        </w:tc>
        <w:tc>
          <w:tcPr>
            <w:tcW w:w="6803" w:type="dxa"/>
            <w:shd w:val="clear" w:color="auto" w:fill="auto"/>
            <w:vAlign w:val="center"/>
          </w:tcPr>
          <w:p w14:paraId="689E9F1C" w14:textId="77777777" w:rsidR="00296D4C" w:rsidRPr="00296D4C" w:rsidRDefault="00296D4C" w:rsidP="00296D4C">
            <w:pPr>
              <w:rPr>
                <w:rFonts w:ascii="Times New Roman" w:hAnsi="Times New Roman"/>
                <w:szCs w:val="24"/>
              </w:rPr>
            </w:pPr>
          </w:p>
        </w:tc>
      </w:tr>
      <w:tr w:rsidR="00296D4C" w:rsidRPr="00296D4C" w14:paraId="33100C10" w14:textId="77777777" w:rsidTr="006F4C63">
        <w:trPr>
          <w:trHeight w:val="360"/>
        </w:trPr>
        <w:tc>
          <w:tcPr>
            <w:tcW w:w="3401" w:type="dxa"/>
            <w:shd w:val="clear" w:color="auto" w:fill="auto"/>
            <w:vAlign w:val="center"/>
          </w:tcPr>
          <w:p w14:paraId="5A954502" w14:textId="77777777" w:rsidR="00296D4C" w:rsidRPr="00296D4C" w:rsidRDefault="00296D4C" w:rsidP="00296D4C">
            <w:pPr>
              <w:rPr>
                <w:rFonts w:ascii="Times New Roman" w:hAnsi="Times New Roman"/>
                <w:b/>
                <w:szCs w:val="24"/>
              </w:rPr>
            </w:pPr>
            <w:r w:rsidRPr="00296D4C">
              <w:rPr>
                <w:rFonts w:ascii="Times New Roman" w:hAnsi="Times New Roman"/>
                <w:b/>
                <w:szCs w:val="24"/>
              </w:rPr>
              <w:t>Організаційно-правова форма</w:t>
            </w:r>
          </w:p>
        </w:tc>
        <w:tc>
          <w:tcPr>
            <w:tcW w:w="6803" w:type="dxa"/>
            <w:shd w:val="clear" w:color="auto" w:fill="auto"/>
            <w:vAlign w:val="center"/>
          </w:tcPr>
          <w:p w14:paraId="2B854761" w14:textId="77777777" w:rsidR="00296D4C" w:rsidRPr="00296D4C" w:rsidRDefault="00296D4C" w:rsidP="00296D4C">
            <w:pPr>
              <w:rPr>
                <w:rFonts w:ascii="Times New Roman" w:hAnsi="Times New Roman"/>
                <w:szCs w:val="24"/>
              </w:rPr>
            </w:pPr>
            <w:r w:rsidRPr="00296D4C">
              <w:rPr>
                <w:rFonts w:ascii="Times New Roman" w:hAnsi="Times New Roman"/>
                <w:szCs w:val="24"/>
              </w:rPr>
              <w:t>Публiчне акцiонерне товариство</w:t>
            </w:r>
          </w:p>
        </w:tc>
      </w:tr>
      <w:tr w:rsidR="00296D4C" w:rsidRPr="00296D4C" w14:paraId="0AA385F0" w14:textId="77777777" w:rsidTr="006F4C63">
        <w:trPr>
          <w:trHeight w:val="360"/>
        </w:trPr>
        <w:tc>
          <w:tcPr>
            <w:tcW w:w="3401" w:type="dxa"/>
            <w:shd w:val="clear" w:color="auto" w:fill="auto"/>
            <w:vAlign w:val="center"/>
          </w:tcPr>
          <w:p w14:paraId="09AB81A8" w14:textId="77777777" w:rsidR="00296D4C" w:rsidRPr="00296D4C" w:rsidRDefault="00296D4C" w:rsidP="00296D4C">
            <w:pPr>
              <w:rPr>
                <w:rFonts w:ascii="Times New Roman" w:hAnsi="Times New Roman"/>
                <w:b/>
                <w:szCs w:val="24"/>
              </w:rPr>
            </w:pPr>
            <w:r w:rsidRPr="00296D4C">
              <w:rPr>
                <w:rFonts w:ascii="Times New Roman" w:hAnsi="Times New Roman"/>
                <w:b/>
                <w:szCs w:val="24"/>
              </w:rPr>
              <w:t>Ідентифікаційний код юридичної особи</w:t>
            </w:r>
          </w:p>
        </w:tc>
        <w:tc>
          <w:tcPr>
            <w:tcW w:w="6803" w:type="dxa"/>
            <w:shd w:val="clear" w:color="auto" w:fill="auto"/>
            <w:vAlign w:val="center"/>
          </w:tcPr>
          <w:p w14:paraId="1399B438" w14:textId="77777777" w:rsidR="00296D4C" w:rsidRPr="00296D4C" w:rsidRDefault="00296D4C" w:rsidP="00296D4C">
            <w:pPr>
              <w:rPr>
                <w:rFonts w:ascii="Times New Roman" w:hAnsi="Times New Roman"/>
                <w:szCs w:val="24"/>
              </w:rPr>
            </w:pPr>
            <w:r w:rsidRPr="00296D4C">
              <w:rPr>
                <w:rFonts w:ascii="Times New Roman" w:hAnsi="Times New Roman"/>
                <w:szCs w:val="24"/>
              </w:rPr>
              <w:t>30370711</w:t>
            </w:r>
          </w:p>
        </w:tc>
      </w:tr>
      <w:tr w:rsidR="00296D4C" w:rsidRPr="00296D4C" w14:paraId="676F0213" w14:textId="77777777" w:rsidTr="006F4C63">
        <w:trPr>
          <w:trHeight w:val="360"/>
        </w:trPr>
        <w:tc>
          <w:tcPr>
            <w:tcW w:w="3401" w:type="dxa"/>
            <w:shd w:val="clear" w:color="auto" w:fill="auto"/>
            <w:vAlign w:val="center"/>
          </w:tcPr>
          <w:p w14:paraId="3E560781" w14:textId="77777777" w:rsidR="00296D4C" w:rsidRPr="00296D4C" w:rsidRDefault="00296D4C" w:rsidP="00296D4C">
            <w:pPr>
              <w:rPr>
                <w:rFonts w:ascii="Times New Roman" w:hAnsi="Times New Roman"/>
                <w:b/>
                <w:szCs w:val="24"/>
              </w:rPr>
            </w:pPr>
            <w:r w:rsidRPr="00296D4C">
              <w:rPr>
                <w:rFonts w:ascii="Times New Roman" w:hAnsi="Times New Roman"/>
                <w:b/>
                <w:szCs w:val="24"/>
              </w:rPr>
              <w:t>Місцезнаходження</w:t>
            </w:r>
          </w:p>
        </w:tc>
        <w:tc>
          <w:tcPr>
            <w:tcW w:w="6803" w:type="dxa"/>
            <w:shd w:val="clear" w:color="auto" w:fill="auto"/>
            <w:vAlign w:val="center"/>
          </w:tcPr>
          <w:p w14:paraId="056AA600" w14:textId="77777777" w:rsidR="00296D4C" w:rsidRPr="00296D4C" w:rsidRDefault="00296D4C" w:rsidP="00296D4C">
            <w:pPr>
              <w:rPr>
                <w:rFonts w:ascii="Times New Roman" w:hAnsi="Times New Roman"/>
                <w:szCs w:val="24"/>
              </w:rPr>
            </w:pPr>
            <w:r w:rsidRPr="00296D4C">
              <w:rPr>
                <w:rFonts w:ascii="Times New Roman" w:hAnsi="Times New Roman"/>
                <w:szCs w:val="24"/>
              </w:rPr>
              <w:t>04107 УКРАЇНА   м.Київ вул.Тропініна, 7-г</w:t>
            </w:r>
          </w:p>
        </w:tc>
      </w:tr>
      <w:tr w:rsidR="00296D4C" w:rsidRPr="00296D4C" w14:paraId="1E70149C" w14:textId="77777777" w:rsidTr="006F4C63">
        <w:trPr>
          <w:trHeight w:val="360"/>
        </w:trPr>
        <w:tc>
          <w:tcPr>
            <w:tcW w:w="3401" w:type="dxa"/>
            <w:shd w:val="clear" w:color="auto" w:fill="auto"/>
            <w:vAlign w:val="center"/>
          </w:tcPr>
          <w:p w14:paraId="28AF75F6" w14:textId="77777777" w:rsidR="00296D4C" w:rsidRPr="00296D4C" w:rsidRDefault="00296D4C" w:rsidP="00296D4C">
            <w:pPr>
              <w:rPr>
                <w:rFonts w:ascii="Times New Roman" w:hAnsi="Times New Roman"/>
                <w:b/>
                <w:szCs w:val="24"/>
              </w:rPr>
            </w:pPr>
            <w:r w:rsidRPr="00296D4C">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6E4D16C9" w14:textId="77777777" w:rsidR="00296D4C" w:rsidRPr="00296D4C" w:rsidRDefault="00296D4C" w:rsidP="00296D4C">
            <w:pPr>
              <w:rPr>
                <w:rFonts w:ascii="Times New Roman" w:hAnsi="Times New Roman"/>
                <w:szCs w:val="24"/>
              </w:rPr>
            </w:pPr>
            <w:r w:rsidRPr="00296D4C">
              <w:rPr>
                <w:rFonts w:ascii="Times New Roman" w:hAnsi="Times New Roman"/>
                <w:szCs w:val="24"/>
              </w:rPr>
              <w:t>Рішення № 2092</w:t>
            </w:r>
          </w:p>
        </w:tc>
      </w:tr>
      <w:tr w:rsidR="00296D4C" w:rsidRPr="00296D4C" w14:paraId="4BE54E65" w14:textId="77777777" w:rsidTr="006F4C63">
        <w:trPr>
          <w:trHeight w:val="360"/>
        </w:trPr>
        <w:tc>
          <w:tcPr>
            <w:tcW w:w="3401" w:type="dxa"/>
            <w:shd w:val="clear" w:color="auto" w:fill="auto"/>
            <w:vAlign w:val="center"/>
          </w:tcPr>
          <w:p w14:paraId="4CD35440" w14:textId="77777777" w:rsidR="00296D4C" w:rsidRPr="00296D4C" w:rsidRDefault="00296D4C" w:rsidP="00296D4C">
            <w:pPr>
              <w:rPr>
                <w:rFonts w:ascii="Times New Roman" w:hAnsi="Times New Roman"/>
                <w:b/>
                <w:szCs w:val="24"/>
              </w:rPr>
            </w:pPr>
            <w:r w:rsidRPr="00296D4C">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62540233" w14:textId="77777777" w:rsidR="00296D4C" w:rsidRPr="00296D4C" w:rsidRDefault="00296D4C" w:rsidP="00296D4C">
            <w:pPr>
              <w:rPr>
                <w:rFonts w:ascii="Times New Roman" w:hAnsi="Times New Roman"/>
                <w:szCs w:val="24"/>
              </w:rPr>
            </w:pPr>
            <w:r w:rsidRPr="00296D4C">
              <w:rPr>
                <w:rFonts w:ascii="Times New Roman" w:hAnsi="Times New Roman"/>
                <w:szCs w:val="24"/>
              </w:rPr>
              <w:t>НКЦПФР</w:t>
            </w:r>
          </w:p>
        </w:tc>
      </w:tr>
      <w:tr w:rsidR="00296D4C" w:rsidRPr="00296D4C" w14:paraId="0CCEE10E" w14:textId="77777777" w:rsidTr="006F4C63">
        <w:trPr>
          <w:trHeight w:val="360"/>
        </w:trPr>
        <w:tc>
          <w:tcPr>
            <w:tcW w:w="3401" w:type="dxa"/>
            <w:shd w:val="clear" w:color="auto" w:fill="auto"/>
            <w:vAlign w:val="center"/>
          </w:tcPr>
          <w:p w14:paraId="36FD59CD" w14:textId="77777777" w:rsidR="00296D4C" w:rsidRPr="00296D4C" w:rsidRDefault="00296D4C" w:rsidP="00296D4C">
            <w:pPr>
              <w:rPr>
                <w:rFonts w:ascii="Times New Roman" w:hAnsi="Times New Roman"/>
                <w:b/>
                <w:szCs w:val="24"/>
              </w:rPr>
            </w:pPr>
            <w:r w:rsidRPr="00296D4C">
              <w:rPr>
                <w:rFonts w:ascii="Times New Roman" w:hAnsi="Times New Roman"/>
                <w:b/>
                <w:szCs w:val="24"/>
              </w:rPr>
              <w:t>Дата видачі ліцензії або іншого документа</w:t>
            </w:r>
          </w:p>
        </w:tc>
        <w:tc>
          <w:tcPr>
            <w:tcW w:w="6803" w:type="dxa"/>
            <w:shd w:val="clear" w:color="auto" w:fill="auto"/>
            <w:vAlign w:val="center"/>
          </w:tcPr>
          <w:p w14:paraId="306AD089" w14:textId="77777777" w:rsidR="00296D4C" w:rsidRPr="00296D4C" w:rsidRDefault="00296D4C" w:rsidP="00296D4C">
            <w:pPr>
              <w:rPr>
                <w:rFonts w:ascii="Times New Roman" w:hAnsi="Times New Roman"/>
                <w:szCs w:val="24"/>
              </w:rPr>
            </w:pPr>
            <w:r w:rsidRPr="00296D4C">
              <w:rPr>
                <w:rFonts w:ascii="Times New Roman" w:hAnsi="Times New Roman"/>
                <w:szCs w:val="24"/>
              </w:rPr>
              <w:t>01.10.2013</w:t>
            </w:r>
          </w:p>
        </w:tc>
      </w:tr>
      <w:tr w:rsidR="00296D4C" w:rsidRPr="00296D4C" w14:paraId="5DAC96D6" w14:textId="77777777" w:rsidTr="006F4C63">
        <w:trPr>
          <w:trHeight w:val="360"/>
        </w:trPr>
        <w:tc>
          <w:tcPr>
            <w:tcW w:w="3401" w:type="dxa"/>
            <w:shd w:val="clear" w:color="auto" w:fill="auto"/>
            <w:vAlign w:val="center"/>
          </w:tcPr>
          <w:p w14:paraId="779C7BEC" w14:textId="77777777" w:rsidR="00296D4C" w:rsidRPr="00296D4C" w:rsidRDefault="00296D4C" w:rsidP="00296D4C">
            <w:pPr>
              <w:rPr>
                <w:rFonts w:ascii="Times New Roman" w:hAnsi="Times New Roman"/>
                <w:b/>
                <w:szCs w:val="24"/>
              </w:rPr>
            </w:pPr>
            <w:r w:rsidRPr="00296D4C">
              <w:rPr>
                <w:rFonts w:ascii="Times New Roman" w:hAnsi="Times New Roman"/>
                <w:b/>
                <w:szCs w:val="24"/>
              </w:rPr>
              <w:t>Міжміський код та телефон</w:t>
            </w:r>
          </w:p>
        </w:tc>
        <w:tc>
          <w:tcPr>
            <w:tcW w:w="6803" w:type="dxa"/>
            <w:shd w:val="clear" w:color="auto" w:fill="auto"/>
            <w:vAlign w:val="center"/>
          </w:tcPr>
          <w:p w14:paraId="494B0285" w14:textId="77777777" w:rsidR="00296D4C" w:rsidRPr="00296D4C" w:rsidRDefault="00296D4C" w:rsidP="00296D4C">
            <w:pPr>
              <w:rPr>
                <w:rFonts w:ascii="Times New Roman" w:hAnsi="Times New Roman"/>
                <w:szCs w:val="24"/>
              </w:rPr>
            </w:pPr>
            <w:r w:rsidRPr="00296D4C">
              <w:rPr>
                <w:rFonts w:ascii="Times New Roman" w:hAnsi="Times New Roman"/>
                <w:szCs w:val="24"/>
              </w:rPr>
              <w:t>(044) 363-04-00</w:t>
            </w:r>
          </w:p>
        </w:tc>
      </w:tr>
      <w:tr w:rsidR="00296D4C" w:rsidRPr="00296D4C" w14:paraId="7315F636" w14:textId="77777777" w:rsidTr="006F4C63">
        <w:trPr>
          <w:trHeight w:val="360"/>
        </w:trPr>
        <w:tc>
          <w:tcPr>
            <w:tcW w:w="3401" w:type="dxa"/>
            <w:shd w:val="clear" w:color="auto" w:fill="auto"/>
            <w:vAlign w:val="center"/>
          </w:tcPr>
          <w:p w14:paraId="41236682" w14:textId="77777777" w:rsidR="00296D4C" w:rsidRPr="00296D4C" w:rsidRDefault="00296D4C" w:rsidP="00296D4C">
            <w:pPr>
              <w:rPr>
                <w:rFonts w:ascii="Times New Roman" w:hAnsi="Times New Roman"/>
                <w:b/>
                <w:szCs w:val="24"/>
              </w:rPr>
            </w:pPr>
            <w:r w:rsidRPr="00296D4C">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0620701B" w14:textId="77777777" w:rsidR="00296D4C" w:rsidRPr="00296D4C" w:rsidRDefault="00296D4C" w:rsidP="00296D4C">
            <w:pPr>
              <w:rPr>
                <w:rFonts w:ascii="Times New Roman" w:hAnsi="Times New Roman"/>
                <w:szCs w:val="24"/>
              </w:rPr>
            </w:pPr>
            <w:r w:rsidRPr="00296D4C">
              <w:rPr>
                <w:rFonts w:ascii="Times New Roman" w:hAnsi="Times New Roman"/>
                <w:szCs w:val="24"/>
              </w:rPr>
              <w:t>63.11   ОБРОБЛЕННЯ ДАНИХ, РОЗМІЩЕННЯ ІНФОРМАЦІЇ НА ВЕБ-ВУЗЛАХ І ПОВ'ЯЗАНА З НИМИ ДІЯЛЬНІСТЬ</w:t>
            </w:r>
          </w:p>
          <w:p w14:paraId="25797E59" w14:textId="77777777" w:rsidR="00296D4C" w:rsidRPr="00296D4C" w:rsidRDefault="00296D4C" w:rsidP="00296D4C">
            <w:pPr>
              <w:rPr>
                <w:rFonts w:ascii="Times New Roman" w:hAnsi="Times New Roman"/>
                <w:szCs w:val="24"/>
              </w:rPr>
            </w:pPr>
            <w:r w:rsidRPr="00296D4C">
              <w:rPr>
                <w:rFonts w:ascii="Times New Roman" w:hAnsi="Times New Roman"/>
                <w:szCs w:val="24"/>
              </w:rPr>
              <w:lastRenderedPageBreak/>
              <w:t>18.20   ТИРАЖУВАННЯ ЗВУКО-, ВІДЕОЗАПИСІВ І ПРОГРАМНОГО ЗАБЕЗПЕЧЕННЯ</w:t>
            </w:r>
          </w:p>
          <w:p w14:paraId="40F0DB32" w14:textId="77777777" w:rsidR="00296D4C" w:rsidRPr="00296D4C" w:rsidRDefault="00296D4C" w:rsidP="00296D4C">
            <w:pPr>
              <w:rPr>
                <w:rFonts w:ascii="Times New Roman" w:hAnsi="Times New Roman"/>
                <w:szCs w:val="24"/>
              </w:rPr>
            </w:pPr>
            <w:r w:rsidRPr="00296D4C">
              <w:rPr>
                <w:rFonts w:ascii="Times New Roman" w:hAnsi="Times New Roman"/>
                <w:szCs w:val="24"/>
              </w:rPr>
              <w:t>62.01   КОМП'ЮТЕРНЕ ПРОГРАМУВАННЯ</w:t>
            </w:r>
          </w:p>
        </w:tc>
      </w:tr>
      <w:tr w:rsidR="00296D4C" w:rsidRPr="00296D4C" w14:paraId="416CFFA7" w14:textId="77777777" w:rsidTr="006F4C63">
        <w:trPr>
          <w:trHeight w:val="360"/>
        </w:trPr>
        <w:tc>
          <w:tcPr>
            <w:tcW w:w="3401" w:type="dxa"/>
            <w:shd w:val="clear" w:color="auto" w:fill="auto"/>
            <w:vAlign w:val="center"/>
          </w:tcPr>
          <w:p w14:paraId="2C9368C9" w14:textId="77777777" w:rsidR="00296D4C" w:rsidRPr="00296D4C" w:rsidRDefault="00296D4C" w:rsidP="00296D4C">
            <w:pPr>
              <w:rPr>
                <w:rFonts w:ascii="Times New Roman" w:hAnsi="Times New Roman"/>
                <w:b/>
                <w:szCs w:val="24"/>
              </w:rPr>
            </w:pPr>
            <w:r w:rsidRPr="00296D4C">
              <w:rPr>
                <w:rFonts w:ascii="Times New Roman" w:hAnsi="Times New Roman"/>
                <w:b/>
                <w:szCs w:val="24"/>
              </w:rPr>
              <w:lastRenderedPageBreak/>
              <w:t>Вид послуг, які надає особа</w:t>
            </w:r>
          </w:p>
        </w:tc>
        <w:tc>
          <w:tcPr>
            <w:tcW w:w="6803" w:type="dxa"/>
            <w:shd w:val="clear" w:color="auto" w:fill="auto"/>
            <w:vAlign w:val="center"/>
          </w:tcPr>
          <w:p w14:paraId="2E27A18A" w14:textId="77777777" w:rsidR="00296D4C" w:rsidRPr="00296D4C" w:rsidRDefault="00296D4C" w:rsidP="00296D4C">
            <w:pPr>
              <w:rPr>
                <w:rFonts w:ascii="Times New Roman" w:hAnsi="Times New Roman"/>
                <w:szCs w:val="24"/>
              </w:rPr>
            </w:pPr>
            <w:r w:rsidRPr="00296D4C">
              <w:rPr>
                <w:rFonts w:ascii="Times New Roman" w:hAnsi="Times New Roman"/>
                <w:szCs w:val="24"/>
              </w:rPr>
              <w:t>Депозитарна діяльність центрального депозитарію</w:t>
            </w:r>
          </w:p>
        </w:tc>
      </w:tr>
    </w:tbl>
    <w:p w14:paraId="0D987F50" w14:textId="77777777" w:rsidR="00296D4C" w:rsidRPr="00296D4C" w:rsidRDefault="00296D4C" w:rsidP="00296D4C">
      <w:pPr>
        <w:spacing w:after="0" w:line="240" w:lineRule="auto"/>
        <w:rPr>
          <w:rFonts w:ascii="Times New Roman" w:hAnsi="Times New Roman"/>
          <w:sz w:val="20"/>
          <w:szCs w:val="24"/>
        </w:rPr>
      </w:pPr>
    </w:p>
    <w:p w14:paraId="2E58EB24" w14:textId="77777777" w:rsidR="00296D4C" w:rsidRPr="00296D4C" w:rsidRDefault="00296D4C" w:rsidP="00296D4C">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296D4C" w:rsidRPr="00296D4C" w14:paraId="04D1DD2C" w14:textId="77777777" w:rsidTr="006F4C63">
        <w:trPr>
          <w:trHeight w:val="360"/>
        </w:trPr>
        <w:tc>
          <w:tcPr>
            <w:tcW w:w="3401" w:type="dxa"/>
            <w:shd w:val="clear" w:color="auto" w:fill="auto"/>
            <w:vAlign w:val="center"/>
          </w:tcPr>
          <w:p w14:paraId="24419E12" w14:textId="77777777" w:rsidR="00296D4C" w:rsidRPr="00296D4C" w:rsidRDefault="00296D4C" w:rsidP="00296D4C">
            <w:pPr>
              <w:rPr>
                <w:rFonts w:ascii="Times New Roman" w:hAnsi="Times New Roman"/>
                <w:b/>
                <w:szCs w:val="24"/>
              </w:rPr>
            </w:pPr>
            <w:r w:rsidRPr="00296D4C">
              <w:rPr>
                <w:rFonts w:ascii="Times New Roman" w:hAnsi="Times New Roman"/>
                <w:b/>
                <w:szCs w:val="24"/>
              </w:rPr>
              <w:t xml:space="preserve">Повне найменування або ім'я </w:t>
            </w:r>
          </w:p>
        </w:tc>
        <w:tc>
          <w:tcPr>
            <w:tcW w:w="6803" w:type="dxa"/>
            <w:shd w:val="clear" w:color="auto" w:fill="auto"/>
            <w:vAlign w:val="center"/>
          </w:tcPr>
          <w:p w14:paraId="0459D1CA" w14:textId="77777777" w:rsidR="00296D4C" w:rsidRPr="00296D4C" w:rsidRDefault="00296D4C" w:rsidP="00296D4C">
            <w:pPr>
              <w:rPr>
                <w:rFonts w:ascii="Times New Roman" w:hAnsi="Times New Roman"/>
                <w:szCs w:val="24"/>
              </w:rPr>
            </w:pPr>
            <w:r w:rsidRPr="00296D4C">
              <w:rPr>
                <w:rFonts w:ascii="Times New Roman" w:hAnsi="Times New Roman"/>
                <w:szCs w:val="24"/>
              </w:rPr>
              <w:t>ДУ "Агентство з розвитку інфраструктури фондового ринку України"</w:t>
            </w:r>
          </w:p>
        </w:tc>
      </w:tr>
      <w:tr w:rsidR="00296D4C" w:rsidRPr="00296D4C" w14:paraId="2F9A4161" w14:textId="77777777" w:rsidTr="006F4C63">
        <w:trPr>
          <w:trHeight w:val="360"/>
        </w:trPr>
        <w:tc>
          <w:tcPr>
            <w:tcW w:w="3401" w:type="dxa"/>
            <w:shd w:val="clear" w:color="auto" w:fill="auto"/>
            <w:vAlign w:val="center"/>
          </w:tcPr>
          <w:p w14:paraId="021E899A" w14:textId="77777777" w:rsidR="00296D4C" w:rsidRPr="00296D4C" w:rsidRDefault="00296D4C" w:rsidP="00296D4C">
            <w:pPr>
              <w:rPr>
                <w:rFonts w:ascii="Times New Roman" w:hAnsi="Times New Roman"/>
                <w:b/>
                <w:szCs w:val="24"/>
              </w:rPr>
            </w:pPr>
            <w:r w:rsidRPr="00296D4C">
              <w:rPr>
                <w:rFonts w:ascii="Times New Roman" w:hAnsi="Times New Roman"/>
                <w:b/>
                <w:szCs w:val="24"/>
              </w:rPr>
              <w:t>РНОКПП</w:t>
            </w:r>
          </w:p>
        </w:tc>
        <w:tc>
          <w:tcPr>
            <w:tcW w:w="6803" w:type="dxa"/>
            <w:shd w:val="clear" w:color="auto" w:fill="auto"/>
            <w:vAlign w:val="center"/>
          </w:tcPr>
          <w:p w14:paraId="6891774A" w14:textId="77777777" w:rsidR="00296D4C" w:rsidRPr="00296D4C" w:rsidRDefault="00296D4C" w:rsidP="00296D4C">
            <w:pPr>
              <w:rPr>
                <w:rFonts w:ascii="Times New Roman" w:hAnsi="Times New Roman"/>
                <w:szCs w:val="24"/>
              </w:rPr>
            </w:pPr>
          </w:p>
        </w:tc>
      </w:tr>
      <w:tr w:rsidR="00296D4C" w:rsidRPr="00296D4C" w14:paraId="636B253F" w14:textId="77777777" w:rsidTr="006F4C63">
        <w:trPr>
          <w:trHeight w:val="360"/>
        </w:trPr>
        <w:tc>
          <w:tcPr>
            <w:tcW w:w="3401" w:type="dxa"/>
            <w:shd w:val="clear" w:color="auto" w:fill="auto"/>
            <w:vAlign w:val="center"/>
          </w:tcPr>
          <w:p w14:paraId="4BCAFB82" w14:textId="77777777" w:rsidR="00296D4C" w:rsidRPr="00296D4C" w:rsidRDefault="00296D4C" w:rsidP="00296D4C">
            <w:pPr>
              <w:rPr>
                <w:rFonts w:ascii="Times New Roman" w:hAnsi="Times New Roman"/>
                <w:b/>
                <w:szCs w:val="24"/>
              </w:rPr>
            </w:pPr>
            <w:r w:rsidRPr="00296D4C">
              <w:rPr>
                <w:rFonts w:ascii="Times New Roman" w:hAnsi="Times New Roman"/>
                <w:b/>
                <w:szCs w:val="24"/>
              </w:rPr>
              <w:t>УНЗР</w:t>
            </w:r>
          </w:p>
        </w:tc>
        <w:tc>
          <w:tcPr>
            <w:tcW w:w="6803" w:type="dxa"/>
            <w:shd w:val="clear" w:color="auto" w:fill="auto"/>
            <w:vAlign w:val="center"/>
          </w:tcPr>
          <w:p w14:paraId="451F78D4" w14:textId="77777777" w:rsidR="00296D4C" w:rsidRPr="00296D4C" w:rsidRDefault="00296D4C" w:rsidP="00296D4C">
            <w:pPr>
              <w:rPr>
                <w:rFonts w:ascii="Times New Roman" w:hAnsi="Times New Roman"/>
                <w:szCs w:val="24"/>
              </w:rPr>
            </w:pPr>
          </w:p>
        </w:tc>
      </w:tr>
      <w:tr w:rsidR="00296D4C" w:rsidRPr="00296D4C" w14:paraId="7D93C639" w14:textId="77777777" w:rsidTr="006F4C63">
        <w:trPr>
          <w:trHeight w:val="360"/>
        </w:trPr>
        <w:tc>
          <w:tcPr>
            <w:tcW w:w="3401" w:type="dxa"/>
            <w:shd w:val="clear" w:color="auto" w:fill="auto"/>
            <w:vAlign w:val="center"/>
          </w:tcPr>
          <w:p w14:paraId="2080BFA0" w14:textId="77777777" w:rsidR="00296D4C" w:rsidRPr="00296D4C" w:rsidRDefault="00296D4C" w:rsidP="00296D4C">
            <w:pPr>
              <w:rPr>
                <w:rFonts w:ascii="Times New Roman" w:hAnsi="Times New Roman"/>
                <w:b/>
                <w:szCs w:val="24"/>
              </w:rPr>
            </w:pPr>
            <w:r w:rsidRPr="00296D4C">
              <w:rPr>
                <w:rFonts w:ascii="Times New Roman" w:hAnsi="Times New Roman"/>
                <w:b/>
                <w:szCs w:val="24"/>
              </w:rPr>
              <w:t>Організаційно-правова форма</w:t>
            </w:r>
          </w:p>
        </w:tc>
        <w:tc>
          <w:tcPr>
            <w:tcW w:w="6803" w:type="dxa"/>
            <w:shd w:val="clear" w:color="auto" w:fill="auto"/>
            <w:vAlign w:val="center"/>
          </w:tcPr>
          <w:p w14:paraId="06441985" w14:textId="77777777" w:rsidR="00296D4C" w:rsidRPr="00296D4C" w:rsidRDefault="00296D4C" w:rsidP="00296D4C">
            <w:pPr>
              <w:rPr>
                <w:rFonts w:ascii="Times New Roman" w:hAnsi="Times New Roman"/>
                <w:szCs w:val="24"/>
              </w:rPr>
            </w:pPr>
            <w:r w:rsidRPr="00296D4C">
              <w:rPr>
                <w:rFonts w:ascii="Times New Roman" w:hAnsi="Times New Roman"/>
                <w:szCs w:val="24"/>
              </w:rPr>
              <w:t>Державна органiзацiя (установа, заклад)</w:t>
            </w:r>
          </w:p>
        </w:tc>
      </w:tr>
      <w:tr w:rsidR="00296D4C" w:rsidRPr="00296D4C" w14:paraId="0597EF57" w14:textId="77777777" w:rsidTr="006F4C63">
        <w:trPr>
          <w:trHeight w:val="360"/>
        </w:trPr>
        <w:tc>
          <w:tcPr>
            <w:tcW w:w="3401" w:type="dxa"/>
            <w:shd w:val="clear" w:color="auto" w:fill="auto"/>
            <w:vAlign w:val="center"/>
          </w:tcPr>
          <w:p w14:paraId="292880C7" w14:textId="77777777" w:rsidR="00296D4C" w:rsidRPr="00296D4C" w:rsidRDefault="00296D4C" w:rsidP="00296D4C">
            <w:pPr>
              <w:rPr>
                <w:rFonts w:ascii="Times New Roman" w:hAnsi="Times New Roman"/>
                <w:b/>
                <w:szCs w:val="24"/>
              </w:rPr>
            </w:pPr>
            <w:r w:rsidRPr="00296D4C">
              <w:rPr>
                <w:rFonts w:ascii="Times New Roman" w:hAnsi="Times New Roman"/>
                <w:b/>
                <w:szCs w:val="24"/>
              </w:rPr>
              <w:t>Ідентифікаційний код юридичної особи</w:t>
            </w:r>
          </w:p>
        </w:tc>
        <w:tc>
          <w:tcPr>
            <w:tcW w:w="6803" w:type="dxa"/>
            <w:shd w:val="clear" w:color="auto" w:fill="auto"/>
            <w:vAlign w:val="center"/>
          </w:tcPr>
          <w:p w14:paraId="11E126BE" w14:textId="77777777" w:rsidR="00296D4C" w:rsidRPr="00296D4C" w:rsidRDefault="00296D4C" w:rsidP="00296D4C">
            <w:pPr>
              <w:rPr>
                <w:rFonts w:ascii="Times New Roman" w:hAnsi="Times New Roman"/>
                <w:szCs w:val="24"/>
              </w:rPr>
            </w:pPr>
            <w:r w:rsidRPr="00296D4C">
              <w:rPr>
                <w:rFonts w:ascii="Times New Roman" w:hAnsi="Times New Roman"/>
                <w:szCs w:val="24"/>
              </w:rPr>
              <w:t>21676262</w:t>
            </w:r>
          </w:p>
        </w:tc>
      </w:tr>
      <w:tr w:rsidR="00296D4C" w:rsidRPr="00296D4C" w14:paraId="39EE71E3" w14:textId="77777777" w:rsidTr="006F4C63">
        <w:trPr>
          <w:trHeight w:val="360"/>
        </w:trPr>
        <w:tc>
          <w:tcPr>
            <w:tcW w:w="3401" w:type="dxa"/>
            <w:shd w:val="clear" w:color="auto" w:fill="auto"/>
            <w:vAlign w:val="center"/>
          </w:tcPr>
          <w:p w14:paraId="30C58571" w14:textId="77777777" w:rsidR="00296D4C" w:rsidRPr="00296D4C" w:rsidRDefault="00296D4C" w:rsidP="00296D4C">
            <w:pPr>
              <w:rPr>
                <w:rFonts w:ascii="Times New Roman" w:hAnsi="Times New Roman"/>
                <w:b/>
                <w:szCs w:val="24"/>
              </w:rPr>
            </w:pPr>
            <w:r w:rsidRPr="00296D4C">
              <w:rPr>
                <w:rFonts w:ascii="Times New Roman" w:hAnsi="Times New Roman"/>
                <w:b/>
                <w:szCs w:val="24"/>
              </w:rPr>
              <w:t>Місцезнаходження</w:t>
            </w:r>
          </w:p>
        </w:tc>
        <w:tc>
          <w:tcPr>
            <w:tcW w:w="6803" w:type="dxa"/>
            <w:shd w:val="clear" w:color="auto" w:fill="auto"/>
            <w:vAlign w:val="center"/>
          </w:tcPr>
          <w:p w14:paraId="249D19AB" w14:textId="77777777" w:rsidR="00296D4C" w:rsidRPr="00296D4C" w:rsidRDefault="00296D4C" w:rsidP="00296D4C">
            <w:pPr>
              <w:rPr>
                <w:rFonts w:ascii="Times New Roman" w:hAnsi="Times New Roman"/>
                <w:szCs w:val="24"/>
              </w:rPr>
            </w:pPr>
            <w:r w:rsidRPr="00296D4C">
              <w:rPr>
                <w:rFonts w:ascii="Times New Roman" w:hAnsi="Times New Roman"/>
                <w:szCs w:val="24"/>
              </w:rPr>
              <w:t>03150 УКРАЇНА   м.Київ вул.Антоновича, 51, оф. 1206</w:t>
            </w:r>
          </w:p>
        </w:tc>
      </w:tr>
      <w:tr w:rsidR="00296D4C" w:rsidRPr="00296D4C" w14:paraId="349EA7BC" w14:textId="77777777" w:rsidTr="006F4C63">
        <w:trPr>
          <w:trHeight w:val="360"/>
        </w:trPr>
        <w:tc>
          <w:tcPr>
            <w:tcW w:w="3401" w:type="dxa"/>
            <w:shd w:val="clear" w:color="auto" w:fill="auto"/>
            <w:vAlign w:val="center"/>
          </w:tcPr>
          <w:p w14:paraId="0B93F739" w14:textId="77777777" w:rsidR="00296D4C" w:rsidRPr="00296D4C" w:rsidRDefault="00296D4C" w:rsidP="00296D4C">
            <w:pPr>
              <w:rPr>
                <w:rFonts w:ascii="Times New Roman" w:hAnsi="Times New Roman"/>
                <w:b/>
                <w:szCs w:val="24"/>
              </w:rPr>
            </w:pPr>
            <w:r w:rsidRPr="00296D4C">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467FEC72" w14:textId="77777777" w:rsidR="00296D4C" w:rsidRPr="00296D4C" w:rsidRDefault="00296D4C" w:rsidP="00296D4C">
            <w:pPr>
              <w:rPr>
                <w:rFonts w:ascii="Times New Roman" w:hAnsi="Times New Roman"/>
                <w:szCs w:val="24"/>
              </w:rPr>
            </w:pPr>
            <w:r w:rsidRPr="00296D4C">
              <w:rPr>
                <w:rFonts w:ascii="Times New Roman" w:hAnsi="Times New Roman"/>
                <w:szCs w:val="24"/>
              </w:rPr>
              <w:t>DR/00002/ARM</w:t>
            </w:r>
          </w:p>
        </w:tc>
      </w:tr>
      <w:tr w:rsidR="00296D4C" w:rsidRPr="00296D4C" w14:paraId="6AA1A256" w14:textId="77777777" w:rsidTr="006F4C63">
        <w:trPr>
          <w:trHeight w:val="360"/>
        </w:trPr>
        <w:tc>
          <w:tcPr>
            <w:tcW w:w="3401" w:type="dxa"/>
            <w:shd w:val="clear" w:color="auto" w:fill="auto"/>
            <w:vAlign w:val="center"/>
          </w:tcPr>
          <w:p w14:paraId="4595945D" w14:textId="77777777" w:rsidR="00296D4C" w:rsidRPr="00296D4C" w:rsidRDefault="00296D4C" w:rsidP="00296D4C">
            <w:pPr>
              <w:rPr>
                <w:rFonts w:ascii="Times New Roman" w:hAnsi="Times New Roman"/>
                <w:b/>
                <w:szCs w:val="24"/>
              </w:rPr>
            </w:pPr>
            <w:r w:rsidRPr="00296D4C">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16698F0D" w14:textId="77777777" w:rsidR="00296D4C" w:rsidRPr="00296D4C" w:rsidRDefault="00296D4C" w:rsidP="00296D4C">
            <w:pPr>
              <w:rPr>
                <w:rFonts w:ascii="Times New Roman" w:hAnsi="Times New Roman"/>
                <w:szCs w:val="24"/>
              </w:rPr>
            </w:pPr>
            <w:r w:rsidRPr="00296D4C">
              <w:rPr>
                <w:rFonts w:ascii="Times New Roman" w:hAnsi="Times New Roman"/>
                <w:szCs w:val="24"/>
              </w:rPr>
              <w:t>НКЦПФР</w:t>
            </w:r>
          </w:p>
        </w:tc>
      </w:tr>
      <w:tr w:rsidR="00296D4C" w:rsidRPr="00296D4C" w14:paraId="666C4A55" w14:textId="77777777" w:rsidTr="006F4C63">
        <w:trPr>
          <w:trHeight w:val="360"/>
        </w:trPr>
        <w:tc>
          <w:tcPr>
            <w:tcW w:w="3401" w:type="dxa"/>
            <w:shd w:val="clear" w:color="auto" w:fill="auto"/>
            <w:vAlign w:val="center"/>
          </w:tcPr>
          <w:p w14:paraId="55DDBB6C" w14:textId="77777777" w:rsidR="00296D4C" w:rsidRPr="00296D4C" w:rsidRDefault="00296D4C" w:rsidP="00296D4C">
            <w:pPr>
              <w:rPr>
                <w:rFonts w:ascii="Times New Roman" w:hAnsi="Times New Roman"/>
                <w:b/>
                <w:szCs w:val="24"/>
              </w:rPr>
            </w:pPr>
            <w:r w:rsidRPr="00296D4C">
              <w:rPr>
                <w:rFonts w:ascii="Times New Roman" w:hAnsi="Times New Roman"/>
                <w:b/>
                <w:szCs w:val="24"/>
              </w:rPr>
              <w:t>Дата видачі ліцензії або іншого документа</w:t>
            </w:r>
          </w:p>
        </w:tc>
        <w:tc>
          <w:tcPr>
            <w:tcW w:w="6803" w:type="dxa"/>
            <w:shd w:val="clear" w:color="auto" w:fill="auto"/>
            <w:vAlign w:val="center"/>
          </w:tcPr>
          <w:p w14:paraId="366BF394" w14:textId="77777777" w:rsidR="00296D4C" w:rsidRPr="00296D4C" w:rsidRDefault="00296D4C" w:rsidP="00296D4C">
            <w:pPr>
              <w:rPr>
                <w:rFonts w:ascii="Times New Roman" w:hAnsi="Times New Roman"/>
                <w:szCs w:val="24"/>
              </w:rPr>
            </w:pPr>
            <w:r w:rsidRPr="00296D4C">
              <w:rPr>
                <w:rFonts w:ascii="Times New Roman" w:hAnsi="Times New Roman"/>
                <w:szCs w:val="24"/>
              </w:rPr>
              <w:t>18.02.2019</w:t>
            </w:r>
          </w:p>
        </w:tc>
      </w:tr>
      <w:tr w:rsidR="00296D4C" w:rsidRPr="00296D4C" w14:paraId="45770112" w14:textId="77777777" w:rsidTr="006F4C63">
        <w:trPr>
          <w:trHeight w:val="360"/>
        </w:trPr>
        <w:tc>
          <w:tcPr>
            <w:tcW w:w="3401" w:type="dxa"/>
            <w:shd w:val="clear" w:color="auto" w:fill="auto"/>
            <w:vAlign w:val="center"/>
          </w:tcPr>
          <w:p w14:paraId="636C895A" w14:textId="77777777" w:rsidR="00296D4C" w:rsidRPr="00296D4C" w:rsidRDefault="00296D4C" w:rsidP="00296D4C">
            <w:pPr>
              <w:rPr>
                <w:rFonts w:ascii="Times New Roman" w:hAnsi="Times New Roman"/>
                <w:b/>
                <w:szCs w:val="24"/>
              </w:rPr>
            </w:pPr>
            <w:r w:rsidRPr="00296D4C">
              <w:rPr>
                <w:rFonts w:ascii="Times New Roman" w:hAnsi="Times New Roman"/>
                <w:b/>
                <w:szCs w:val="24"/>
              </w:rPr>
              <w:t>Міжміський код та телефон</w:t>
            </w:r>
          </w:p>
        </w:tc>
        <w:tc>
          <w:tcPr>
            <w:tcW w:w="6803" w:type="dxa"/>
            <w:shd w:val="clear" w:color="auto" w:fill="auto"/>
            <w:vAlign w:val="center"/>
          </w:tcPr>
          <w:p w14:paraId="55DE1FCE" w14:textId="77777777" w:rsidR="00296D4C" w:rsidRPr="00296D4C" w:rsidRDefault="00296D4C" w:rsidP="00296D4C">
            <w:pPr>
              <w:rPr>
                <w:rFonts w:ascii="Times New Roman" w:hAnsi="Times New Roman"/>
                <w:szCs w:val="24"/>
              </w:rPr>
            </w:pPr>
            <w:r w:rsidRPr="00296D4C">
              <w:rPr>
                <w:rFonts w:ascii="Times New Roman" w:hAnsi="Times New Roman"/>
                <w:szCs w:val="24"/>
              </w:rPr>
              <w:t>(044) 287-56-70</w:t>
            </w:r>
          </w:p>
        </w:tc>
      </w:tr>
      <w:tr w:rsidR="00296D4C" w:rsidRPr="00296D4C" w14:paraId="68669DA4" w14:textId="77777777" w:rsidTr="006F4C63">
        <w:trPr>
          <w:trHeight w:val="360"/>
        </w:trPr>
        <w:tc>
          <w:tcPr>
            <w:tcW w:w="3401" w:type="dxa"/>
            <w:shd w:val="clear" w:color="auto" w:fill="auto"/>
            <w:vAlign w:val="center"/>
          </w:tcPr>
          <w:p w14:paraId="0170E436" w14:textId="77777777" w:rsidR="00296D4C" w:rsidRPr="00296D4C" w:rsidRDefault="00296D4C" w:rsidP="00296D4C">
            <w:pPr>
              <w:rPr>
                <w:rFonts w:ascii="Times New Roman" w:hAnsi="Times New Roman"/>
                <w:b/>
                <w:szCs w:val="24"/>
              </w:rPr>
            </w:pPr>
            <w:r w:rsidRPr="00296D4C">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62EFA8D5" w14:textId="77777777" w:rsidR="00296D4C" w:rsidRPr="00296D4C" w:rsidRDefault="00296D4C" w:rsidP="00296D4C">
            <w:pPr>
              <w:rPr>
                <w:rFonts w:ascii="Times New Roman" w:hAnsi="Times New Roman"/>
                <w:szCs w:val="24"/>
              </w:rPr>
            </w:pPr>
            <w:r w:rsidRPr="00296D4C">
              <w:rPr>
                <w:rFonts w:ascii="Times New Roman" w:hAnsi="Times New Roman"/>
                <w:szCs w:val="24"/>
              </w:rPr>
              <w:t>63.11   ОБРОБЛЕННЯ ДАНИХ, РОЗМІЩЕННЯ ІНФОРМАЦІЇ НА ВЕБ-ВУЗЛАХ І ПОВ'ЯЗАНА З НИМИ ДІЯЛЬНІСТЬ</w:t>
            </w:r>
          </w:p>
          <w:p w14:paraId="1F2CDC95" w14:textId="77777777" w:rsidR="00296D4C" w:rsidRPr="00296D4C" w:rsidRDefault="00296D4C" w:rsidP="00296D4C">
            <w:pPr>
              <w:rPr>
                <w:rFonts w:ascii="Times New Roman" w:hAnsi="Times New Roman"/>
                <w:szCs w:val="24"/>
              </w:rPr>
            </w:pPr>
            <w:r w:rsidRPr="00296D4C">
              <w:rPr>
                <w:rFonts w:ascii="Times New Roman" w:hAnsi="Times New Roman"/>
                <w:szCs w:val="24"/>
              </w:rPr>
              <w:t>84.13   РЕГУЛЮВАННЯ ТА СПРИЯННЯ ЕФЕКТИВНОМУ ВЕДЕННЮ ЕКОНОМІЧНОЇ ДІЯЛЬНОСТІ</w:t>
            </w:r>
          </w:p>
          <w:p w14:paraId="1716FFF8" w14:textId="77777777" w:rsidR="00296D4C" w:rsidRPr="00296D4C" w:rsidRDefault="00296D4C" w:rsidP="00296D4C">
            <w:pPr>
              <w:rPr>
                <w:rFonts w:ascii="Times New Roman" w:hAnsi="Times New Roman"/>
                <w:szCs w:val="24"/>
              </w:rPr>
            </w:pPr>
            <w:r w:rsidRPr="00296D4C">
              <w:rPr>
                <w:rFonts w:ascii="Times New Roman" w:hAnsi="Times New Roman"/>
                <w:szCs w:val="24"/>
              </w:rPr>
              <w:t>62.02   КОНСУЛЬТУВАННЯ З ПИТАНЬ ІНФОРМАТИЗАЦІЇ</w:t>
            </w:r>
          </w:p>
        </w:tc>
      </w:tr>
      <w:tr w:rsidR="00296D4C" w:rsidRPr="00296D4C" w14:paraId="449F5D20" w14:textId="77777777" w:rsidTr="006F4C63">
        <w:trPr>
          <w:trHeight w:val="360"/>
        </w:trPr>
        <w:tc>
          <w:tcPr>
            <w:tcW w:w="3401" w:type="dxa"/>
            <w:shd w:val="clear" w:color="auto" w:fill="auto"/>
            <w:vAlign w:val="center"/>
          </w:tcPr>
          <w:p w14:paraId="43BA8088" w14:textId="77777777" w:rsidR="00296D4C" w:rsidRPr="00296D4C" w:rsidRDefault="00296D4C" w:rsidP="00296D4C">
            <w:pPr>
              <w:rPr>
                <w:rFonts w:ascii="Times New Roman" w:hAnsi="Times New Roman"/>
                <w:b/>
                <w:szCs w:val="24"/>
              </w:rPr>
            </w:pPr>
            <w:r w:rsidRPr="00296D4C">
              <w:rPr>
                <w:rFonts w:ascii="Times New Roman" w:hAnsi="Times New Roman"/>
                <w:b/>
                <w:szCs w:val="24"/>
              </w:rPr>
              <w:t>Вид послуг, які надає особа</w:t>
            </w:r>
          </w:p>
        </w:tc>
        <w:tc>
          <w:tcPr>
            <w:tcW w:w="6803" w:type="dxa"/>
            <w:shd w:val="clear" w:color="auto" w:fill="auto"/>
            <w:vAlign w:val="center"/>
          </w:tcPr>
          <w:p w14:paraId="64E1C715" w14:textId="77777777" w:rsidR="00296D4C" w:rsidRPr="00296D4C" w:rsidRDefault="00296D4C" w:rsidP="00296D4C">
            <w:pPr>
              <w:rPr>
                <w:rFonts w:ascii="Times New Roman" w:hAnsi="Times New Roman"/>
                <w:szCs w:val="24"/>
              </w:rPr>
            </w:pPr>
            <w:r w:rsidRPr="00296D4C">
              <w:rPr>
                <w:rFonts w:ascii="Times New Roman" w:hAnsi="Times New Roman"/>
                <w:szCs w:val="24"/>
              </w:rPr>
              <w:t>Діяльність з подання звітності та/або адміністративних даних до НКЦПФР</w:t>
            </w:r>
          </w:p>
        </w:tc>
      </w:tr>
    </w:tbl>
    <w:p w14:paraId="30C46F11" w14:textId="77777777" w:rsidR="00296D4C" w:rsidRPr="00296D4C" w:rsidRDefault="00296D4C" w:rsidP="00296D4C">
      <w:pPr>
        <w:spacing w:after="0" w:line="240" w:lineRule="auto"/>
        <w:rPr>
          <w:rFonts w:ascii="Times New Roman" w:hAnsi="Times New Roman"/>
          <w:sz w:val="20"/>
          <w:szCs w:val="24"/>
        </w:rPr>
      </w:pPr>
    </w:p>
    <w:p w14:paraId="7AE59BDD" w14:textId="77777777" w:rsidR="00296D4C" w:rsidRPr="00296D4C" w:rsidRDefault="00296D4C" w:rsidP="00296D4C">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296D4C" w:rsidRPr="00296D4C" w14:paraId="608DF9AC" w14:textId="77777777" w:rsidTr="006F4C63">
        <w:trPr>
          <w:trHeight w:val="360"/>
        </w:trPr>
        <w:tc>
          <w:tcPr>
            <w:tcW w:w="3401" w:type="dxa"/>
            <w:shd w:val="clear" w:color="auto" w:fill="auto"/>
            <w:vAlign w:val="center"/>
          </w:tcPr>
          <w:p w14:paraId="5599726F" w14:textId="77777777" w:rsidR="00296D4C" w:rsidRPr="00296D4C" w:rsidRDefault="00296D4C" w:rsidP="00296D4C">
            <w:pPr>
              <w:rPr>
                <w:rFonts w:ascii="Times New Roman" w:hAnsi="Times New Roman"/>
                <w:b/>
                <w:szCs w:val="24"/>
              </w:rPr>
            </w:pPr>
            <w:r w:rsidRPr="00296D4C">
              <w:rPr>
                <w:rFonts w:ascii="Times New Roman" w:hAnsi="Times New Roman"/>
                <w:b/>
                <w:szCs w:val="24"/>
              </w:rPr>
              <w:t xml:space="preserve">Повне найменування або ім'я </w:t>
            </w:r>
          </w:p>
        </w:tc>
        <w:tc>
          <w:tcPr>
            <w:tcW w:w="6803" w:type="dxa"/>
            <w:shd w:val="clear" w:color="auto" w:fill="auto"/>
            <w:vAlign w:val="center"/>
          </w:tcPr>
          <w:p w14:paraId="7AC7DD9E" w14:textId="77777777" w:rsidR="00296D4C" w:rsidRPr="00296D4C" w:rsidRDefault="00296D4C" w:rsidP="00296D4C">
            <w:pPr>
              <w:rPr>
                <w:rFonts w:ascii="Times New Roman" w:hAnsi="Times New Roman"/>
                <w:szCs w:val="24"/>
              </w:rPr>
            </w:pPr>
            <w:r w:rsidRPr="00296D4C">
              <w:rPr>
                <w:rFonts w:ascii="Times New Roman" w:hAnsi="Times New Roman"/>
                <w:szCs w:val="24"/>
              </w:rPr>
              <w:t>ДУ "Агентство з розвитку інфраструктури фондового ринку України"</w:t>
            </w:r>
          </w:p>
        </w:tc>
      </w:tr>
      <w:tr w:rsidR="00296D4C" w:rsidRPr="00296D4C" w14:paraId="21C234EC" w14:textId="77777777" w:rsidTr="006F4C63">
        <w:trPr>
          <w:trHeight w:val="360"/>
        </w:trPr>
        <w:tc>
          <w:tcPr>
            <w:tcW w:w="3401" w:type="dxa"/>
            <w:shd w:val="clear" w:color="auto" w:fill="auto"/>
            <w:vAlign w:val="center"/>
          </w:tcPr>
          <w:p w14:paraId="41B01E51" w14:textId="77777777" w:rsidR="00296D4C" w:rsidRPr="00296D4C" w:rsidRDefault="00296D4C" w:rsidP="00296D4C">
            <w:pPr>
              <w:rPr>
                <w:rFonts w:ascii="Times New Roman" w:hAnsi="Times New Roman"/>
                <w:b/>
                <w:szCs w:val="24"/>
              </w:rPr>
            </w:pPr>
            <w:r w:rsidRPr="00296D4C">
              <w:rPr>
                <w:rFonts w:ascii="Times New Roman" w:hAnsi="Times New Roman"/>
                <w:b/>
                <w:szCs w:val="24"/>
              </w:rPr>
              <w:t>РНОКПП</w:t>
            </w:r>
          </w:p>
        </w:tc>
        <w:tc>
          <w:tcPr>
            <w:tcW w:w="6803" w:type="dxa"/>
            <w:shd w:val="clear" w:color="auto" w:fill="auto"/>
            <w:vAlign w:val="center"/>
          </w:tcPr>
          <w:p w14:paraId="1C87D34F" w14:textId="77777777" w:rsidR="00296D4C" w:rsidRPr="00296D4C" w:rsidRDefault="00296D4C" w:rsidP="00296D4C">
            <w:pPr>
              <w:rPr>
                <w:rFonts w:ascii="Times New Roman" w:hAnsi="Times New Roman"/>
                <w:szCs w:val="24"/>
              </w:rPr>
            </w:pPr>
          </w:p>
        </w:tc>
      </w:tr>
      <w:tr w:rsidR="00296D4C" w:rsidRPr="00296D4C" w14:paraId="7E62039D" w14:textId="77777777" w:rsidTr="006F4C63">
        <w:trPr>
          <w:trHeight w:val="360"/>
        </w:trPr>
        <w:tc>
          <w:tcPr>
            <w:tcW w:w="3401" w:type="dxa"/>
            <w:shd w:val="clear" w:color="auto" w:fill="auto"/>
            <w:vAlign w:val="center"/>
          </w:tcPr>
          <w:p w14:paraId="3275168E" w14:textId="77777777" w:rsidR="00296D4C" w:rsidRPr="00296D4C" w:rsidRDefault="00296D4C" w:rsidP="00296D4C">
            <w:pPr>
              <w:rPr>
                <w:rFonts w:ascii="Times New Roman" w:hAnsi="Times New Roman"/>
                <w:b/>
                <w:szCs w:val="24"/>
              </w:rPr>
            </w:pPr>
            <w:r w:rsidRPr="00296D4C">
              <w:rPr>
                <w:rFonts w:ascii="Times New Roman" w:hAnsi="Times New Roman"/>
                <w:b/>
                <w:szCs w:val="24"/>
              </w:rPr>
              <w:t>УНЗР</w:t>
            </w:r>
          </w:p>
        </w:tc>
        <w:tc>
          <w:tcPr>
            <w:tcW w:w="6803" w:type="dxa"/>
            <w:shd w:val="clear" w:color="auto" w:fill="auto"/>
            <w:vAlign w:val="center"/>
          </w:tcPr>
          <w:p w14:paraId="50EF10BD" w14:textId="77777777" w:rsidR="00296D4C" w:rsidRPr="00296D4C" w:rsidRDefault="00296D4C" w:rsidP="00296D4C">
            <w:pPr>
              <w:rPr>
                <w:rFonts w:ascii="Times New Roman" w:hAnsi="Times New Roman"/>
                <w:szCs w:val="24"/>
              </w:rPr>
            </w:pPr>
          </w:p>
        </w:tc>
      </w:tr>
      <w:tr w:rsidR="00296D4C" w:rsidRPr="00296D4C" w14:paraId="322FCD3C" w14:textId="77777777" w:rsidTr="006F4C63">
        <w:trPr>
          <w:trHeight w:val="360"/>
        </w:trPr>
        <w:tc>
          <w:tcPr>
            <w:tcW w:w="3401" w:type="dxa"/>
            <w:shd w:val="clear" w:color="auto" w:fill="auto"/>
            <w:vAlign w:val="center"/>
          </w:tcPr>
          <w:p w14:paraId="11319FE4" w14:textId="77777777" w:rsidR="00296D4C" w:rsidRPr="00296D4C" w:rsidRDefault="00296D4C" w:rsidP="00296D4C">
            <w:pPr>
              <w:rPr>
                <w:rFonts w:ascii="Times New Roman" w:hAnsi="Times New Roman"/>
                <w:b/>
                <w:szCs w:val="24"/>
              </w:rPr>
            </w:pPr>
            <w:r w:rsidRPr="00296D4C">
              <w:rPr>
                <w:rFonts w:ascii="Times New Roman" w:hAnsi="Times New Roman"/>
                <w:b/>
                <w:szCs w:val="24"/>
              </w:rPr>
              <w:t>Організаційно-правова форма</w:t>
            </w:r>
          </w:p>
        </w:tc>
        <w:tc>
          <w:tcPr>
            <w:tcW w:w="6803" w:type="dxa"/>
            <w:shd w:val="clear" w:color="auto" w:fill="auto"/>
            <w:vAlign w:val="center"/>
          </w:tcPr>
          <w:p w14:paraId="37CF9910" w14:textId="77777777" w:rsidR="00296D4C" w:rsidRPr="00296D4C" w:rsidRDefault="00296D4C" w:rsidP="00296D4C">
            <w:pPr>
              <w:rPr>
                <w:rFonts w:ascii="Times New Roman" w:hAnsi="Times New Roman"/>
                <w:szCs w:val="24"/>
              </w:rPr>
            </w:pPr>
            <w:r w:rsidRPr="00296D4C">
              <w:rPr>
                <w:rFonts w:ascii="Times New Roman" w:hAnsi="Times New Roman"/>
                <w:szCs w:val="24"/>
              </w:rPr>
              <w:t>Державна органiзацiя (установа, заклад)</w:t>
            </w:r>
          </w:p>
        </w:tc>
      </w:tr>
      <w:tr w:rsidR="00296D4C" w:rsidRPr="00296D4C" w14:paraId="0260D6F1" w14:textId="77777777" w:rsidTr="006F4C63">
        <w:trPr>
          <w:trHeight w:val="360"/>
        </w:trPr>
        <w:tc>
          <w:tcPr>
            <w:tcW w:w="3401" w:type="dxa"/>
            <w:shd w:val="clear" w:color="auto" w:fill="auto"/>
            <w:vAlign w:val="center"/>
          </w:tcPr>
          <w:p w14:paraId="6EE14924" w14:textId="77777777" w:rsidR="00296D4C" w:rsidRPr="00296D4C" w:rsidRDefault="00296D4C" w:rsidP="00296D4C">
            <w:pPr>
              <w:rPr>
                <w:rFonts w:ascii="Times New Roman" w:hAnsi="Times New Roman"/>
                <w:b/>
                <w:szCs w:val="24"/>
              </w:rPr>
            </w:pPr>
            <w:r w:rsidRPr="00296D4C">
              <w:rPr>
                <w:rFonts w:ascii="Times New Roman" w:hAnsi="Times New Roman"/>
                <w:b/>
                <w:szCs w:val="24"/>
              </w:rPr>
              <w:t>Ідентифікаційний код юридичної особи</w:t>
            </w:r>
          </w:p>
        </w:tc>
        <w:tc>
          <w:tcPr>
            <w:tcW w:w="6803" w:type="dxa"/>
            <w:shd w:val="clear" w:color="auto" w:fill="auto"/>
            <w:vAlign w:val="center"/>
          </w:tcPr>
          <w:p w14:paraId="53BFDBD2" w14:textId="77777777" w:rsidR="00296D4C" w:rsidRPr="00296D4C" w:rsidRDefault="00296D4C" w:rsidP="00296D4C">
            <w:pPr>
              <w:rPr>
                <w:rFonts w:ascii="Times New Roman" w:hAnsi="Times New Roman"/>
                <w:szCs w:val="24"/>
              </w:rPr>
            </w:pPr>
            <w:r w:rsidRPr="00296D4C">
              <w:rPr>
                <w:rFonts w:ascii="Times New Roman" w:hAnsi="Times New Roman"/>
                <w:szCs w:val="24"/>
              </w:rPr>
              <w:t>21676262</w:t>
            </w:r>
          </w:p>
        </w:tc>
      </w:tr>
      <w:tr w:rsidR="00296D4C" w:rsidRPr="00296D4C" w14:paraId="6B9BE4AB" w14:textId="77777777" w:rsidTr="006F4C63">
        <w:trPr>
          <w:trHeight w:val="360"/>
        </w:trPr>
        <w:tc>
          <w:tcPr>
            <w:tcW w:w="3401" w:type="dxa"/>
            <w:shd w:val="clear" w:color="auto" w:fill="auto"/>
            <w:vAlign w:val="center"/>
          </w:tcPr>
          <w:p w14:paraId="5822923F" w14:textId="77777777" w:rsidR="00296D4C" w:rsidRPr="00296D4C" w:rsidRDefault="00296D4C" w:rsidP="00296D4C">
            <w:pPr>
              <w:rPr>
                <w:rFonts w:ascii="Times New Roman" w:hAnsi="Times New Roman"/>
                <w:b/>
                <w:szCs w:val="24"/>
              </w:rPr>
            </w:pPr>
            <w:r w:rsidRPr="00296D4C">
              <w:rPr>
                <w:rFonts w:ascii="Times New Roman" w:hAnsi="Times New Roman"/>
                <w:b/>
                <w:szCs w:val="24"/>
              </w:rPr>
              <w:t>Місцезнаходження</w:t>
            </w:r>
          </w:p>
        </w:tc>
        <w:tc>
          <w:tcPr>
            <w:tcW w:w="6803" w:type="dxa"/>
            <w:shd w:val="clear" w:color="auto" w:fill="auto"/>
            <w:vAlign w:val="center"/>
          </w:tcPr>
          <w:p w14:paraId="41516BA8" w14:textId="77777777" w:rsidR="00296D4C" w:rsidRPr="00296D4C" w:rsidRDefault="00296D4C" w:rsidP="00296D4C">
            <w:pPr>
              <w:rPr>
                <w:rFonts w:ascii="Times New Roman" w:hAnsi="Times New Roman"/>
                <w:szCs w:val="24"/>
              </w:rPr>
            </w:pPr>
            <w:r w:rsidRPr="00296D4C">
              <w:rPr>
                <w:rFonts w:ascii="Times New Roman" w:hAnsi="Times New Roman"/>
                <w:szCs w:val="24"/>
              </w:rPr>
              <w:t>03150 УКРАЇНА   м.Київ вул.Антоновича, 51, оф. 1206</w:t>
            </w:r>
          </w:p>
        </w:tc>
      </w:tr>
      <w:tr w:rsidR="00296D4C" w:rsidRPr="00296D4C" w14:paraId="71DCAD73" w14:textId="77777777" w:rsidTr="006F4C63">
        <w:trPr>
          <w:trHeight w:val="360"/>
        </w:trPr>
        <w:tc>
          <w:tcPr>
            <w:tcW w:w="3401" w:type="dxa"/>
            <w:shd w:val="clear" w:color="auto" w:fill="auto"/>
            <w:vAlign w:val="center"/>
          </w:tcPr>
          <w:p w14:paraId="56A06FC0" w14:textId="77777777" w:rsidR="00296D4C" w:rsidRPr="00296D4C" w:rsidRDefault="00296D4C" w:rsidP="00296D4C">
            <w:pPr>
              <w:rPr>
                <w:rFonts w:ascii="Times New Roman" w:hAnsi="Times New Roman"/>
                <w:b/>
                <w:szCs w:val="24"/>
              </w:rPr>
            </w:pPr>
            <w:r w:rsidRPr="00296D4C">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63EC0DDC" w14:textId="77777777" w:rsidR="00296D4C" w:rsidRPr="00296D4C" w:rsidRDefault="00296D4C" w:rsidP="00296D4C">
            <w:pPr>
              <w:rPr>
                <w:rFonts w:ascii="Times New Roman" w:hAnsi="Times New Roman"/>
                <w:szCs w:val="24"/>
              </w:rPr>
            </w:pPr>
            <w:r w:rsidRPr="00296D4C">
              <w:rPr>
                <w:rFonts w:ascii="Times New Roman" w:hAnsi="Times New Roman"/>
                <w:szCs w:val="24"/>
              </w:rPr>
              <w:t>DR/00001/APA</w:t>
            </w:r>
          </w:p>
        </w:tc>
      </w:tr>
      <w:tr w:rsidR="00296D4C" w:rsidRPr="00296D4C" w14:paraId="55A53729" w14:textId="77777777" w:rsidTr="006F4C63">
        <w:trPr>
          <w:trHeight w:val="360"/>
        </w:trPr>
        <w:tc>
          <w:tcPr>
            <w:tcW w:w="3401" w:type="dxa"/>
            <w:shd w:val="clear" w:color="auto" w:fill="auto"/>
            <w:vAlign w:val="center"/>
          </w:tcPr>
          <w:p w14:paraId="39F710A2" w14:textId="77777777" w:rsidR="00296D4C" w:rsidRPr="00296D4C" w:rsidRDefault="00296D4C" w:rsidP="00296D4C">
            <w:pPr>
              <w:rPr>
                <w:rFonts w:ascii="Times New Roman" w:hAnsi="Times New Roman"/>
                <w:b/>
                <w:szCs w:val="24"/>
              </w:rPr>
            </w:pPr>
            <w:r w:rsidRPr="00296D4C">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5645FA6E" w14:textId="77777777" w:rsidR="00296D4C" w:rsidRPr="00296D4C" w:rsidRDefault="00296D4C" w:rsidP="00296D4C">
            <w:pPr>
              <w:rPr>
                <w:rFonts w:ascii="Times New Roman" w:hAnsi="Times New Roman"/>
                <w:szCs w:val="24"/>
              </w:rPr>
            </w:pPr>
            <w:r w:rsidRPr="00296D4C">
              <w:rPr>
                <w:rFonts w:ascii="Times New Roman" w:hAnsi="Times New Roman"/>
                <w:szCs w:val="24"/>
              </w:rPr>
              <w:t>НКЦПФР</w:t>
            </w:r>
          </w:p>
        </w:tc>
      </w:tr>
      <w:tr w:rsidR="00296D4C" w:rsidRPr="00296D4C" w14:paraId="1792642D" w14:textId="77777777" w:rsidTr="006F4C63">
        <w:trPr>
          <w:trHeight w:val="360"/>
        </w:trPr>
        <w:tc>
          <w:tcPr>
            <w:tcW w:w="3401" w:type="dxa"/>
            <w:shd w:val="clear" w:color="auto" w:fill="auto"/>
            <w:vAlign w:val="center"/>
          </w:tcPr>
          <w:p w14:paraId="3E41FAA2" w14:textId="77777777" w:rsidR="00296D4C" w:rsidRPr="00296D4C" w:rsidRDefault="00296D4C" w:rsidP="00296D4C">
            <w:pPr>
              <w:rPr>
                <w:rFonts w:ascii="Times New Roman" w:hAnsi="Times New Roman"/>
                <w:b/>
                <w:szCs w:val="24"/>
              </w:rPr>
            </w:pPr>
            <w:r w:rsidRPr="00296D4C">
              <w:rPr>
                <w:rFonts w:ascii="Times New Roman" w:hAnsi="Times New Roman"/>
                <w:b/>
                <w:szCs w:val="24"/>
              </w:rPr>
              <w:t>Дата видачі ліцензії або іншого документа</w:t>
            </w:r>
          </w:p>
        </w:tc>
        <w:tc>
          <w:tcPr>
            <w:tcW w:w="6803" w:type="dxa"/>
            <w:shd w:val="clear" w:color="auto" w:fill="auto"/>
            <w:vAlign w:val="center"/>
          </w:tcPr>
          <w:p w14:paraId="0438F16C" w14:textId="77777777" w:rsidR="00296D4C" w:rsidRPr="00296D4C" w:rsidRDefault="00296D4C" w:rsidP="00296D4C">
            <w:pPr>
              <w:rPr>
                <w:rFonts w:ascii="Times New Roman" w:hAnsi="Times New Roman"/>
                <w:szCs w:val="24"/>
              </w:rPr>
            </w:pPr>
            <w:r w:rsidRPr="00296D4C">
              <w:rPr>
                <w:rFonts w:ascii="Times New Roman" w:hAnsi="Times New Roman"/>
                <w:szCs w:val="24"/>
              </w:rPr>
              <w:t>18.02.2019</w:t>
            </w:r>
          </w:p>
        </w:tc>
      </w:tr>
      <w:tr w:rsidR="00296D4C" w:rsidRPr="00296D4C" w14:paraId="52695AEE" w14:textId="77777777" w:rsidTr="006F4C63">
        <w:trPr>
          <w:trHeight w:val="360"/>
        </w:trPr>
        <w:tc>
          <w:tcPr>
            <w:tcW w:w="3401" w:type="dxa"/>
            <w:shd w:val="clear" w:color="auto" w:fill="auto"/>
            <w:vAlign w:val="center"/>
          </w:tcPr>
          <w:p w14:paraId="6619BEB4" w14:textId="77777777" w:rsidR="00296D4C" w:rsidRPr="00296D4C" w:rsidRDefault="00296D4C" w:rsidP="00296D4C">
            <w:pPr>
              <w:rPr>
                <w:rFonts w:ascii="Times New Roman" w:hAnsi="Times New Roman"/>
                <w:b/>
                <w:szCs w:val="24"/>
              </w:rPr>
            </w:pPr>
            <w:r w:rsidRPr="00296D4C">
              <w:rPr>
                <w:rFonts w:ascii="Times New Roman" w:hAnsi="Times New Roman"/>
                <w:b/>
                <w:szCs w:val="24"/>
              </w:rPr>
              <w:t>Міжміський код та телефон</w:t>
            </w:r>
          </w:p>
        </w:tc>
        <w:tc>
          <w:tcPr>
            <w:tcW w:w="6803" w:type="dxa"/>
            <w:shd w:val="clear" w:color="auto" w:fill="auto"/>
            <w:vAlign w:val="center"/>
          </w:tcPr>
          <w:p w14:paraId="04B5ED9D" w14:textId="77777777" w:rsidR="00296D4C" w:rsidRPr="00296D4C" w:rsidRDefault="00296D4C" w:rsidP="00296D4C">
            <w:pPr>
              <w:rPr>
                <w:rFonts w:ascii="Times New Roman" w:hAnsi="Times New Roman"/>
                <w:szCs w:val="24"/>
              </w:rPr>
            </w:pPr>
            <w:r w:rsidRPr="00296D4C">
              <w:rPr>
                <w:rFonts w:ascii="Times New Roman" w:hAnsi="Times New Roman"/>
                <w:szCs w:val="24"/>
              </w:rPr>
              <w:t>(044) 287-56-70</w:t>
            </w:r>
          </w:p>
        </w:tc>
      </w:tr>
      <w:tr w:rsidR="00296D4C" w:rsidRPr="00296D4C" w14:paraId="07C8592C" w14:textId="77777777" w:rsidTr="006F4C63">
        <w:trPr>
          <w:trHeight w:val="360"/>
        </w:trPr>
        <w:tc>
          <w:tcPr>
            <w:tcW w:w="3401" w:type="dxa"/>
            <w:shd w:val="clear" w:color="auto" w:fill="auto"/>
            <w:vAlign w:val="center"/>
          </w:tcPr>
          <w:p w14:paraId="2ED22D76" w14:textId="77777777" w:rsidR="00296D4C" w:rsidRPr="00296D4C" w:rsidRDefault="00296D4C" w:rsidP="00296D4C">
            <w:pPr>
              <w:rPr>
                <w:rFonts w:ascii="Times New Roman" w:hAnsi="Times New Roman"/>
                <w:b/>
                <w:szCs w:val="24"/>
              </w:rPr>
            </w:pPr>
            <w:r w:rsidRPr="00296D4C">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5026C8E7" w14:textId="77777777" w:rsidR="00296D4C" w:rsidRPr="00296D4C" w:rsidRDefault="00296D4C" w:rsidP="00296D4C">
            <w:pPr>
              <w:rPr>
                <w:rFonts w:ascii="Times New Roman" w:hAnsi="Times New Roman"/>
                <w:szCs w:val="24"/>
              </w:rPr>
            </w:pPr>
            <w:r w:rsidRPr="00296D4C">
              <w:rPr>
                <w:rFonts w:ascii="Times New Roman" w:hAnsi="Times New Roman"/>
                <w:szCs w:val="24"/>
              </w:rPr>
              <w:t>63.11   ОБРОБЛЕННЯ ДАНИХ, РОЗМІЩЕННЯ ІНФОРМАЦІЇ НА ВЕБ-ВУЗЛАХ І ПОВ'ЯЗАНА З НИМИ ДІЯЛЬНІСТЬ</w:t>
            </w:r>
          </w:p>
          <w:p w14:paraId="7AF6393B" w14:textId="77777777" w:rsidR="00296D4C" w:rsidRPr="00296D4C" w:rsidRDefault="00296D4C" w:rsidP="00296D4C">
            <w:pPr>
              <w:rPr>
                <w:rFonts w:ascii="Times New Roman" w:hAnsi="Times New Roman"/>
                <w:szCs w:val="24"/>
              </w:rPr>
            </w:pPr>
            <w:r w:rsidRPr="00296D4C">
              <w:rPr>
                <w:rFonts w:ascii="Times New Roman" w:hAnsi="Times New Roman"/>
                <w:szCs w:val="24"/>
              </w:rPr>
              <w:t>84.13   РЕГУЛЮВАННЯ ТА СПРИЯННЯ ЕФЕКТИВНОМУ ВЕДЕННЮ ЕКОНОМІЧНОЇ ДІЯЛЬНОСТІ</w:t>
            </w:r>
          </w:p>
          <w:p w14:paraId="52FE7B2D" w14:textId="77777777" w:rsidR="00296D4C" w:rsidRPr="00296D4C" w:rsidRDefault="00296D4C" w:rsidP="00296D4C">
            <w:pPr>
              <w:rPr>
                <w:rFonts w:ascii="Times New Roman" w:hAnsi="Times New Roman"/>
                <w:szCs w:val="24"/>
              </w:rPr>
            </w:pPr>
            <w:r w:rsidRPr="00296D4C">
              <w:rPr>
                <w:rFonts w:ascii="Times New Roman" w:hAnsi="Times New Roman"/>
                <w:szCs w:val="24"/>
              </w:rPr>
              <w:t>62.02   КОНСУЛЬТУВАННЯ З ПИТАНЬ ІНФОРМАТИЗАЦІЇ</w:t>
            </w:r>
          </w:p>
        </w:tc>
      </w:tr>
      <w:tr w:rsidR="00296D4C" w:rsidRPr="00296D4C" w14:paraId="78CF5033" w14:textId="77777777" w:rsidTr="006F4C63">
        <w:trPr>
          <w:trHeight w:val="360"/>
        </w:trPr>
        <w:tc>
          <w:tcPr>
            <w:tcW w:w="3401" w:type="dxa"/>
            <w:shd w:val="clear" w:color="auto" w:fill="auto"/>
            <w:vAlign w:val="center"/>
          </w:tcPr>
          <w:p w14:paraId="2C11AF13" w14:textId="77777777" w:rsidR="00296D4C" w:rsidRPr="00296D4C" w:rsidRDefault="00296D4C" w:rsidP="00296D4C">
            <w:pPr>
              <w:rPr>
                <w:rFonts w:ascii="Times New Roman" w:hAnsi="Times New Roman"/>
                <w:b/>
                <w:szCs w:val="24"/>
              </w:rPr>
            </w:pPr>
            <w:r w:rsidRPr="00296D4C">
              <w:rPr>
                <w:rFonts w:ascii="Times New Roman" w:hAnsi="Times New Roman"/>
                <w:b/>
                <w:szCs w:val="24"/>
              </w:rPr>
              <w:t>Вид послуг, які надає особа</w:t>
            </w:r>
          </w:p>
        </w:tc>
        <w:tc>
          <w:tcPr>
            <w:tcW w:w="6803" w:type="dxa"/>
            <w:shd w:val="clear" w:color="auto" w:fill="auto"/>
            <w:vAlign w:val="center"/>
          </w:tcPr>
          <w:p w14:paraId="3D762752" w14:textId="77777777" w:rsidR="00296D4C" w:rsidRPr="00296D4C" w:rsidRDefault="00296D4C" w:rsidP="00296D4C">
            <w:pPr>
              <w:rPr>
                <w:rFonts w:ascii="Times New Roman" w:hAnsi="Times New Roman"/>
                <w:szCs w:val="24"/>
              </w:rPr>
            </w:pPr>
            <w:r w:rsidRPr="00296D4C">
              <w:rPr>
                <w:rFonts w:ascii="Times New Roman" w:hAnsi="Times New Roman"/>
                <w:szCs w:val="24"/>
              </w:rPr>
              <w:t>Діяльність з оприлюднення регульованої інформації від імені учасників фондового ринку</w:t>
            </w:r>
          </w:p>
        </w:tc>
      </w:tr>
    </w:tbl>
    <w:p w14:paraId="4444A572" w14:textId="77777777" w:rsidR="00296D4C" w:rsidRPr="00296D4C" w:rsidRDefault="00296D4C" w:rsidP="00296D4C">
      <w:pPr>
        <w:spacing w:after="0" w:line="240" w:lineRule="auto"/>
        <w:rPr>
          <w:rFonts w:ascii="Times New Roman" w:hAnsi="Times New Roman"/>
          <w:sz w:val="20"/>
          <w:szCs w:val="24"/>
        </w:rPr>
      </w:pPr>
    </w:p>
    <w:p w14:paraId="188BD611" w14:textId="77777777" w:rsidR="00296D4C" w:rsidRPr="00296D4C" w:rsidRDefault="00296D4C" w:rsidP="00296D4C">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3"/>
        <w:gridCol w:w="6579"/>
      </w:tblGrid>
      <w:tr w:rsidR="00296D4C" w:rsidRPr="00296D4C" w14:paraId="3923C94B" w14:textId="77777777" w:rsidTr="006F4C63">
        <w:trPr>
          <w:trHeight w:val="360"/>
        </w:trPr>
        <w:tc>
          <w:tcPr>
            <w:tcW w:w="3401" w:type="dxa"/>
            <w:shd w:val="clear" w:color="auto" w:fill="auto"/>
            <w:vAlign w:val="center"/>
          </w:tcPr>
          <w:p w14:paraId="47A000E0" w14:textId="77777777" w:rsidR="00296D4C" w:rsidRPr="00296D4C" w:rsidRDefault="00296D4C" w:rsidP="00296D4C">
            <w:pPr>
              <w:rPr>
                <w:rFonts w:ascii="Times New Roman" w:hAnsi="Times New Roman"/>
                <w:b/>
                <w:szCs w:val="24"/>
              </w:rPr>
            </w:pPr>
            <w:r w:rsidRPr="00296D4C">
              <w:rPr>
                <w:rFonts w:ascii="Times New Roman" w:hAnsi="Times New Roman"/>
                <w:b/>
                <w:szCs w:val="24"/>
              </w:rPr>
              <w:t xml:space="preserve">Повне найменування або ім'я </w:t>
            </w:r>
          </w:p>
        </w:tc>
        <w:tc>
          <w:tcPr>
            <w:tcW w:w="6803" w:type="dxa"/>
            <w:shd w:val="clear" w:color="auto" w:fill="auto"/>
            <w:vAlign w:val="center"/>
          </w:tcPr>
          <w:p w14:paraId="604E5BC7" w14:textId="77777777" w:rsidR="00296D4C" w:rsidRPr="00296D4C" w:rsidRDefault="00296D4C" w:rsidP="00296D4C">
            <w:pPr>
              <w:rPr>
                <w:rFonts w:ascii="Times New Roman" w:hAnsi="Times New Roman"/>
                <w:szCs w:val="24"/>
              </w:rPr>
            </w:pPr>
            <w:r w:rsidRPr="00296D4C">
              <w:rPr>
                <w:rFonts w:ascii="Times New Roman" w:hAnsi="Times New Roman"/>
                <w:szCs w:val="24"/>
              </w:rPr>
              <w:t>АКЦІОНЕРНЕ ТОВАРИСТВО КОМЕРЦІЙНИЙ БАНК «ПРИВАТБАНК»</w:t>
            </w:r>
          </w:p>
        </w:tc>
      </w:tr>
      <w:tr w:rsidR="00296D4C" w:rsidRPr="00296D4C" w14:paraId="226FA997" w14:textId="77777777" w:rsidTr="006F4C63">
        <w:trPr>
          <w:trHeight w:val="360"/>
        </w:trPr>
        <w:tc>
          <w:tcPr>
            <w:tcW w:w="3401" w:type="dxa"/>
            <w:shd w:val="clear" w:color="auto" w:fill="auto"/>
            <w:vAlign w:val="center"/>
          </w:tcPr>
          <w:p w14:paraId="2CEE2095" w14:textId="77777777" w:rsidR="00296D4C" w:rsidRPr="00296D4C" w:rsidRDefault="00296D4C" w:rsidP="00296D4C">
            <w:pPr>
              <w:rPr>
                <w:rFonts w:ascii="Times New Roman" w:hAnsi="Times New Roman"/>
                <w:b/>
                <w:szCs w:val="24"/>
              </w:rPr>
            </w:pPr>
            <w:r w:rsidRPr="00296D4C">
              <w:rPr>
                <w:rFonts w:ascii="Times New Roman" w:hAnsi="Times New Roman"/>
                <w:b/>
                <w:szCs w:val="24"/>
              </w:rPr>
              <w:lastRenderedPageBreak/>
              <w:t>РНОКПП</w:t>
            </w:r>
          </w:p>
        </w:tc>
        <w:tc>
          <w:tcPr>
            <w:tcW w:w="6803" w:type="dxa"/>
            <w:shd w:val="clear" w:color="auto" w:fill="auto"/>
            <w:vAlign w:val="center"/>
          </w:tcPr>
          <w:p w14:paraId="4664C1E8" w14:textId="77777777" w:rsidR="00296D4C" w:rsidRPr="00296D4C" w:rsidRDefault="00296D4C" w:rsidP="00296D4C">
            <w:pPr>
              <w:rPr>
                <w:rFonts w:ascii="Times New Roman" w:hAnsi="Times New Roman"/>
                <w:szCs w:val="24"/>
              </w:rPr>
            </w:pPr>
            <w:r w:rsidRPr="00296D4C">
              <w:rPr>
                <w:rFonts w:ascii="Times New Roman" w:hAnsi="Times New Roman"/>
                <w:szCs w:val="24"/>
              </w:rPr>
              <w:t>д/н</w:t>
            </w:r>
          </w:p>
        </w:tc>
      </w:tr>
      <w:tr w:rsidR="00296D4C" w:rsidRPr="00296D4C" w14:paraId="7757CBC1" w14:textId="77777777" w:rsidTr="006F4C63">
        <w:trPr>
          <w:trHeight w:val="360"/>
        </w:trPr>
        <w:tc>
          <w:tcPr>
            <w:tcW w:w="3401" w:type="dxa"/>
            <w:shd w:val="clear" w:color="auto" w:fill="auto"/>
            <w:vAlign w:val="center"/>
          </w:tcPr>
          <w:p w14:paraId="30C9C432" w14:textId="77777777" w:rsidR="00296D4C" w:rsidRPr="00296D4C" w:rsidRDefault="00296D4C" w:rsidP="00296D4C">
            <w:pPr>
              <w:rPr>
                <w:rFonts w:ascii="Times New Roman" w:hAnsi="Times New Roman"/>
                <w:b/>
                <w:szCs w:val="24"/>
              </w:rPr>
            </w:pPr>
            <w:r w:rsidRPr="00296D4C">
              <w:rPr>
                <w:rFonts w:ascii="Times New Roman" w:hAnsi="Times New Roman"/>
                <w:b/>
                <w:szCs w:val="24"/>
              </w:rPr>
              <w:t>УНЗР</w:t>
            </w:r>
          </w:p>
        </w:tc>
        <w:tc>
          <w:tcPr>
            <w:tcW w:w="6803" w:type="dxa"/>
            <w:shd w:val="clear" w:color="auto" w:fill="auto"/>
            <w:vAlign w:val="center"/>
          </w:tcPr>
          <w:p w14:paraId="477890CC" w14:textId="77777777" w:rsidR="00296D4C" w:rsidRPr="00296D4C" w:rsidRDefault="00296D4C" w:rsidP="00296D4C">
            <w:pPr>
              <w:rPr>
                <w:rFonts w:ascii="Times New Roman" w:hAnsi="Times New Roman"/>
                <w:szCs w:val="24"/>
              </w:rPr>
            </w:pPr>
            <w:r w:rsidRPr="00296D4C">
              <w:rPr>
                <w:rFonts w:ascii="Times New Roman" w:hAnsi="Times New Roman"/>
                <w:szCs w:val="24"/>
              </w:rPr>
              <w:t>д/н</w:t>
            </w:r>
          </w:p>
        </w:tc>
      </w:tr>
      <w:tr w:rsidR="00296D4C" w:rsidRPr="00296D4C" w14:paraId="3AEBBA14" w14:textId="77777777" w:rsidTr="006F4C63">
        <w:trPr>
          <w:trHeight w:val="360"/>
        </w:trPr>
        <w:tc>
          <w:tcPr>
            <w:tcW w:w="3401" w:type="dxa"/>
            <w:shd w:val="clear" w:color="auto" w:fill="auto"/>
            <w:vAlign w:val="center"/>
          </w:tcPr>
          <w:p w14:paraId="7E30AFA8" w14:textId="77777777" w:rsidR="00296D4C" w:rsidRPr="00296D4C" w:rsidRDefault="00296D4C" w:rsidP="00296D4C">
            <w:pPr>
              <w:rPr>
                <w:rFonts w:ascii="Times New Roman" w:hAnsi="Times New Roman"/>
                <w:b/>
                <w:szCs w:val="24"/>
              </w:rPr>
            </w:pPr>
            <w:r w:rsidRPr="00296D4C">
              <w:rPr>
                <w:rFonts w:ascii="Times New Roman" w:hAnsi="Times New Roman"/>
                <w:b/>
                <w:szCs w:val="24"/>
              </w:rPr>
              <w:t>Організаційно-правова форма</w:t>
            </w:r>
          </w:p>
        </w:tc>
        <w:tc>
          <w:tcPr>
            <w:tcW w:w="6803" w:type="dxa"/>
            <w:shd w:val="clear" w:color="auto" w:fill="auto"/>
            <w:vAlign w:val="center"/>
          </w:tcPr>
          <w:p w14:paraId="2CCFCCAC" w14:textId="77777777" w:rsidR="00296D4C" w:rsidRPr="00296D4C" w:rsidRDefault="00296D4C" w:rsidP="00296D4C">
            <w:pPr>
              <w:rPr>
                <w:rFonts w:ascii="Times New Roman" w:hAnsi="Times New Roman"/>
                <w:szCs w:val="24"/>
              </w:rPr>
            </w:pPr>
            <w:r w:rsidRPr="00296D4C">
              <w:rPr>
                <w:rFonts w:ascii="Times New Roman" w:hAnsi="Times New Roman"/>
                <w:szCs w:val="24"/>
              </w:rPr>
              <w:t>Акцiонерне товариство</w:t>
            </w:r>
          </w:p>
        </w:tc>
      </w:tr>
      <w:tr w:rsidR="00296D4C" w:rsidRPr="00296D4C" w14:paraId="61605B23" w14:textId="77777777" w:rsidTr="006F4C63">
        <w:trPr>
          <w:trHeight w:val="360"/>
        </w:trPr>
        <w:tc>
          <w:tcPr>
            <w:tcW w:w="3401" w:type="dxa"/>
            <w:shd w:val="clear" w:color="auto" w:fill="auto"/>
            <w:vAlign w:val="center"/>
          </w:tcPr>
          <w:p w14:paraId="004E51B5" w14:textId="77777777" w:rsidR="00296D4C" w:rsidRPr="00296D4C" w:rsidRDefault="00296D4C" w:rsidP="00296D4C">
            <w:pPr>
              <w:rPr>
                <w:rFonts w:ascii="Times New Roman" w:hAnsi="Times New Roman"/>
                <w:b/>
                <w:szCs w:val="24"/>
              </w:rPr>
            </w:pPr>
            <w:r w:rsidRPr="00296D4C">
              <w:rPr>
                <w:rFonts w:ascii="Times New Roman" w:hAnsi="Times New Roman"/>
                <w:b/>
                <w:szCs w:val="24"/>
              </w:rPr>
              <w:t>Ідентифікаційний код юридичної особи</w:t>
            </w:r>
          </w:p>
        </w:tc>
        <w:tc>
          <w:tcPr>
            <w:tcW w:w="6803" w:type="dxa"/>
            <w:shd w:val="clear" w:color="auto" w:fill="auto"/>
            <w:vAlign w:val="center"/>
          </w:tcPr>
          <w:p w14:paraId="57A14852" w14:textId="77777777" w:rsidR="00296D4C" w:rsidRPr="00296D4C" w:rsidRDefault="00296D4C" w:rsidP="00296D4C">
            <w:pPr>
              <w:rPr>
                <w:rFonts w:ascii="Times New Roman" w:hAnsi="Times New Roman"/>
                <w:szCs w:val="24"/>
              </w:rPr>
            </w:pPr>
            <w:r w:rsidRPr="00296D4C">
              <w:rPr>
                <w:rFonts w:ascii="Times New Roman" w:hAnsi="Times New Roman"/>
                <w:szCs w:val="24"/>
              </w:rPr>
              <w:t>14360570</w:t>
            </w:r>
          </w:p>
        </w:tc>
      </w:tr>
      <w:tr w:rsidR="00296D4C" w:rsidRPr="00296D4C" w14:paraId="395BC2BA" w14:textId="77777777" w:rsidTr="006F4C63">
        <w:trPr>
          <w:trHeight w:val="360"/>
        </w:trPr>
        <w:tc>
          <w:tcPr>
            <w:tcW w:w="3401" w:type="dxa"/>
            <w:shd w:val="clear" w:color="auto" w:fill="auto"/>
            <w:vAlign w:val="center"/>
          </w:tcPr>
          <w:p w14:paraId="489544C7" w14:textId="77777777" w:rsidR="00296D4C" w:rsidRPr="00296D4C" w:rsidRDefault="00296D4C" w:rsidP="00296D4C">
            <w:pPr>
              <w:rPr>
                <w:rFonts w:ascii="Times New Roman" w:hAnsi="Times New Roman"/>
                <w:b/>
                <w:szCs w:val="24"/>
              </w:rPr>
            </w:pPr>
            <w:r w:rsidRPr="00296D4C">
              <w:rPr>
                <w:rFonts w:ascii="Times New Roman" w:hAnsi="Times New Roman"/>
                <w:b/>
                <w:szCs w:val="24"/>
              </w:rPr>
              <w:t>Місцезнаходження</w:t>
            </w:r>
          </w:p>
        </w:tc>
        <w:tc>
          <w:tcPr>
            <w:tcW w:w="6803" w:type="dxa"/>
            <w:shd w:val="clear" w:color="auto" w:fill="auto"/>
            <w:vAlign w:val="center"/>
          </w:tcPr>
          <w:p w14:paraId="217C51D3" w14:textId="77777777" w:rsidR="00296D4C" w:rsidRPr="00296D4C" w:rsidRDefault="00296D4C" w:rsidP="00296D4C">
            <w:pPr>
              <w:rPr>
                <w:rFonts w:ascii="Times New Roman" w:hAnsi="Times New Roman"/>
                <w:szCs w:val="24"/>
              </w:rPr>
            </w:pPr>
            <w:r w:rsidRPr="00296D4C">
              <w:rPr>
                <w:rFonts w:ascii="Times New Roman" w:hAnsi="Times New Roman"/>
                <w:szCs w:val="24"/>
              </w:rPr>
              <w:t>01001 УКРАЇНА Київська  Київ вул. Грушевського, 1д</w:t>
            </w:r>
          </w:p>
        </w:tc>
      </w:tr>
      <w:tr w:rsidR="00296D4C" w:rsidRPr="00296D4C" w14:paraId="54CBC8FA" w14:textId="77777777" w:rsidTr="006F4C63">
        <w:trPr>
          <w:trHeight w:val="360"/>
        </w:trPr>
        <w:tc>
          <w:tcPr>
            <w:tcW w:w="3401" w:type="dxa"/>
            <w:shd w:val="clear" w:color="auto" w:fill="auto"/>
            <w:vAlign w:val="center"/>
          </w:tcPr>
          <w:p w14:paraId="104A2075" w14:textId="77777777" w:rsidR="00296D4C" w:rsidRPr="00296D4C" w:rsidRDefault="00296D4C" w:rsidP="00296D4C">
            <w:pPr>
              <w:rPr>
                <w:rFonts w:ascii="Times New Roman" w:hAnsi="Times New Roman"/>
                <w:b/>
                <w:szCs w:val="24"/>
              </w:rPr>
            </w:pPr>
            <w:r w:rsidRPr="00296D4C">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06CBD58A" w14:textId="77777777" w:rsidR="00296D4C" w:rsidRPr="00296D4C" w:rsidRDefault="00296D4C" w:rsidP="00296D4C">
            <w:pPr>
              <w:rPr>
                <w:rFonts w:ascii="Times New Roman" w:hAnsi="Times New Roman"/>
                <w:szCs w:val="24"/>
              </w:rPr>
            </w:pPr>
            <w:r w:rsidRPr="00296D4C">
              <w:rPr>
                <w:rFonts w:ascii="Times New Roman" w:hAnsi="Times New Roman"/>
                <w:szCs w:val="24"/>
              </w:rPr>
              <w:t>серія АЕ № 263148</w:t>
            </w:r>
          </w:p>
        </w:tc>
      </w:tr>
      <w:tr w:rsidR="00296D4C" w:rsidRPr="00296D4C" w14:paraId="7D1C89E1" w14:textId="77777777" w:rsidTr="006F4C63">
        <w:trPr>
          <w:trHeight w:val="360"/>
        </w:trPr>
        <w:tc>
          <w:tcPr>
            <w:tcW w:w="3401" w:type="dxa"/>
            <w:shd w:val="clear" w:color="auto" w:fill="auto"/>
            <w:vAlign w:val="center"/>
          </w:tcPr>
          <w:p w14:paraId="28EA015A" w14:textId="77777777" w:rsidR="00296D4C" w:rsidRPr="00296D4C" w:rsidRDefault="00296D4C" w:rsidP="00296D4C">
            <w:pPr>
              <w:rPr>
                <w:rFonts w:ascii="Times New Roman" w:hAnsi="Times New Roman"/>
                <w:b/>
                <w:szCs w:val="24"/>
              </w:rPr>
            </w:pPr>
            <w:r w:rsidRPr="00296D4C">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3442AE11" w14:textId="77777777" w:rsidR="00296D4C" w:rsidRPr="00296D4C" w:rsidRDefault="00296D4C" w:rsidP="00296D4C">
            <w:pPr>
              <w:rPr>
                <w:rFonts w:ascii="Times New Roman" w:hAnsi="Times New Roman"/>
                <w:szCs w:val="24"/>
              </w:rPr>
            </w:pPr>
            <w:r w:rsidRPr="00296D4C">
              <w:rPr>
                <w:rFonts w:ascii="Times New Roman" w:hAnsi="Times New Roman"/>
                <w:szCs w:val="24"/>
              </w:rPr>
              <w:t>Національна комісія з цінних паперів та фондового ринку</w:t>
            </w:r>
          </w:p>
        </w:tc>
      </w:tr>
      <w:tr w:rsidR="00296D4C" w:rsidRPr="00296D4C" w14:paraId="4AC7969C" w14:textId="77777777" w:rsidTr="006F4C63">
        <w:trPr>
          <w:trHeight w:val="360"/>
        </w:trPr>
        <w:tc>
          <w:tcPr>
            <w:tcW w:w="3401" w:type="dxa"/>
            <w:shd w:val="clear" w:color="auto" w:fill="auto"/>
            <w:vAlign w:val="center"/>
          </w:tcPr>
          <w:p w14:paraId="4AE2766C" w14:textId="77777777" w:rsidR="00296D4C" w:rsidRPr="00296D4C" w:rsidRDefault="00296D4C" w:rsidP="00296D4C">
            <w:pPr>
              <w:rPr>
                <w:rFonts w:ascii="Times New Roman" w:hAnsi="Times New Roman"/>
                <w:b/>
                <w:szCs w:val="24"/>
              </w:rPr>
            </w:pPr>
            <w:r w:rsidRPr="00296D4C">
              <w:rPr>
                <w:rFonts w:ascii="Times New Roman" w:hAnsi="Times New Roman"/>
                <w:b/>
                <w:szCs w:val="24"/>
              </w:rPr>
              <w:t>Дата видачі ліцензії або іншого документа</w:t>
            </w:r>
          </w:p>
        </w:tc>
        <w:tc>
          <w:tcPr>
            <w:tcW w:w="6803" w:type="dxa"/>
            <w:shd w:val="clear" w:color="auto" w:fill="auto"/>
            <w:vAlign w:val="center"/>
          </w:tcPr>
          <w:p w14:paraId="6CE5E679" w14:textId="77777777" w:rsidR="00296D4C" w:rsidRPr="00296D4C" w:rsidRDefault="00296D4C" w:rsidP="00296D4C">
            <w:pPr>
              <w:rPr>
                <w:rFonts w:ascii="Times New Roman" w:hAnsi="Times New Roman"/>
                <w:szCs w:val="24"/>
              </w:rPr>
            </w:pPr>
            <w:r w:rsidRPr="00296D4C">
              <w:rPr>
                <w:rFonts w:ascii="Times New Roman" w:hAnsi="Times New Roman"/>
                <w:szCs w:val="24"/>
              </w:rPr>
              <w:t>12.06.2013</w:t>
            </w:r>
          </w:p>
        </w:tc>
      </w:tr>
      <w:tr w:rsidR="00296D4C" w:rsidRPr="00296D4C" w14:paraId="6364B309" w14:textId="77777777" w:rsidTr="006F4C63">
        <w:trPr>
          <w:trHeight w:val="360"/>
        </w:trPr>
        <w:tc>
          <w:tcPr>
            <w:tcW w:w="3401" w:type="dxa"/>
            <w:shd w:val="clear" w:color="auto" w:fill="auto"/>
            <w:vAlign w:val="center"/>
          </w:tcPr>
          <w:p w14:paraId="65E9B2D0" w14:textId="77777777" w:rsidR="00296D4C" w:rsidRPr="00296D4C" w:rsidRDefault="00296D4C" w:rsidP="00296D4C">
            <w:pPr>
              <w:rPr>
                <w:rFonts w:ascii="Times New Roman" w:hAnsi="Times New Roman"/>
                <w:b/>
                <w:szCs w:val="24"/>
              </w:rPr>
            </w:pPr>
            <w:r w:rsidRPr="00296D4C">
              <w:rPr>
                <w:rFonts w:ascii="Times New Roman" w:hAnsi="Times New Roman"/>
                <w:b/>
                <w:szCs w:val="24"/>
              </w:rPr>
              <w:t>Міжміський код та телефон</w:t>
            </w:r>
          </w:p>
        </w:tc>
        <w:tc>
          <w:tcPr>
            <w:tcW w:w="6803" w:type="dxa"/>
            <w:shd w:val="clear" w:color="auto" w:fill="auto"/>
            <w:vAlign w:val="center"/>
          </w:tcPr>
          <w:p w14:paraId="517DD517" w14:textId="77777777" w:rsidR="00296D4C" w:rsidRPr="00296D4C" w:rsidRDefault="00296D4C" w:rsidP="00296D4C">
            <w:pPr>
              <w:rPr>
                <w:rFonts w:ascii="Times New Roman" w:hAnsi="Times New Roman"/>
                <w:szCs w:val="24"/>
              </w:rPr>
            </w:pPr>
            <w:r w:rsidRPr="00296D4C">
              <w:rPr>
                <w:rFonts w:ascii="Times New Roman" w:hAnsi="Times New Roman"/>
                <w:szCs w:val="24"/>
              </w:rPr>
              <w:t>+380567161049</w:t>
            </w:r>
          </w:p>
        </w:tc>
      </w:tr>
      <w:tr w:rsidR="00296D4C" w:rsidRPr="00296D4C" w14:paraId="49EB26BD" w14:textId="77777777" w:rsidTr="006F4C63">
        <w:trPr>
          <w:trHeight w:val="360"/>
        </w:trPr>
        <w:tc>
          <w:tcPr>
            <w:tcW w:w="3401" w:type="dxa"/>
            <w:shd w:val="clear" w:color="auto" w:fill="auto"/>
            <w:vAlign w:val="center"/>
          </w:tcPr>
          <w:p w14:paraId="29355EC0" w14:textId="77777777" w:rsidR="00296D4C" w:rsidRPr="00296D4C" w:rsidRDefault="00296D4C" w:rsidP="00296D4C">
            <w:pPr>
              <w:rPr>
                <w:rFonts w:ascii="Times New Roman" w:hAnsi="Times New Roman"/>
                <w:b/>
                <w:szCs w:val="24"/>
              </w:rPr>
            </w:pPr>
            <w:r w:rsidRPr="00296D4C">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7F80B69A" w14:textId="77777777" w:rsidR="00296D4C" w:rsidRPr="00296D4C" w:rsidRDefault="00296D4C" w:rsidP="00296D4C">
            <w:pPr>
              <w:rPr>
                <w:rFonts w:ascii="Times New Roman" w:hAnsi="Times New Roman"/>
                <w:szCs w:val="24"/>
              </w:rPr>
            </w:pPr>
            <w:r w:rsidRPr="00296D4C">
              <w:rPr>
                <w:rFonts w:ascii="Times New Roman" w:hAnsi="Times New Roman"/>
                <w:szCs w:val="24"/>
              </w:rPr>
              <w:t>64.19   ІНШІ ВИДИ ГРОШОВОГО ПОСЕРЕДНИЦТВА</w:t>
            </w:r>
          </w:p>
          <w:p w14:paraId="07EA1D65" w14:textId="77777777" w:rsidR="00296D4C" w:rsidRPr="00296D4C" w:rsidRDefault="00296D4C" w:rsidP="00296D4C">
            <w:pPr>
              <w:rPr>
                <w:rFonts w:ascii="Times New Roman" w:hAnsi="Times New Roman"/>
                <w:szCs w:val="24"/>
              </w:rPr>
            </w:pPr>
            <w:r w:rsidRPr="00296D4C">
              <w:rPr>
                <w:rFonts w:ascii="Times New Roman" w:hAnsi="Times New Roman"/>
                <w:szCs w:val="24"/>
              </w:rPr>
              <w:t>64.92   ІНШІ ВИДИ КРЕДИТУВАННЯ</w:t>
            </w:r>
          </w:p>
          <w:p w14:paraId="3B767173" w14:textId="77777777" w:rsidR="00296D4C" w:rsidRPr="00296D4C" w:rsidRDefault="00296D4C" w:rsidP="00296D4C">
            <w:pPr>
              <w:rPr>
                <w:rFonts w:ascii="Times New Roman" w:hAnsi="Times New Roman"/>
                <w:szCs w:val="24"/>
              </w:rPr>
            </w:pPr>
            <w:r w:rsidRPr="00296D4C">
              <w:rPr>
                <w:rFonts w:ascii="Times New Roman" w:hAnsi="Times New Roman"/>
                <w:szCs w:val="24"/>
              </w:rPr>
              <w:t>64.99   НАДАННЯ ІНШИХ ФІНАНСОВИХ ПОСЛУГ (КРІМ СТРАХУВАННЯ ТА ПЕНСІЙНОГО ЗАБЕЗПЕЧЕННЯ), Н. В. І. У.</w:t>
            </w:r>
          </w:p>
        </w:tc>
      </w:tr>
      <w:tr w:rsidR="00296D4C" w:rsidRPr="00296D4C" w14:paraId="206F93D7" w14:textId="77777777" w:rsidTr="006F4C63">
        <w:trPr>
          <w:trHeight w:val="360"/>
        </w:trPr>
        <w:tc>
          <w:tcPr>
            <w:tcW w:w="3401" w:type="dxa"/>
            <w:shd w:val="clear" w:color="auto" w:fill="auto"/>
            <w:vAlign w:val="center"/>
          </w:tcPr>
          <w:p w14:paraId="5D39F1F5" w14:textId="77777777" w:rsidR="00296D4C" w:rsidRPr="00296D4C" w:rsidRDefault="00296D4C" w:rsidP="00296D4C">
            <w:pPr>
              <w:rPr>
                <w:rFonts w:ascii="Times New Roman" w:hAnsi="Times New Roman"/>
                <w:b/>
                <w:szCs w:val="24"/>
              </w:rPr>
            </w:pPr>
            <w:r w:rsidRPr="00296D4C">
              <w:rPr>
                <w:rFonts w:ascii="Times New Roman" w:hAnsi="Times New Roman"/>
                <w:b/>
                <w:szCs w:val="24"/>
              </w:rPr>
              <w:t>Вид послуг, які надає особа</w:t>
            </w:r>
          </w:p>
        </w:tc>
        <w:tc>
          <w:tcPr>
            <w:tcW w:w="6803" w:type="dxa"/>
            <w:shd w:val="clear" w:color="auto" w:fill="auto"/>
            <w:vAlign w:val="center"/>
          </w:tcPr>
          <w:p w14:paraId="130420EB" w14:textId="77777777" w:rsidR="00296D4C" w:rsidRPr="00296D4C" w:rsidRDefault="00296D4C" w:rsidP="00296D4C">
            <w:pPr>
              <w:rPr>
                <w:rFonts w:ascii="Times New Roman" w:hAnsi="Times New Roman"/>
                <w:szCs w:val="24"/>
              </w:rPr>
            </w:pPr>
            <w:r w:rsidRPr="00296D4C">
              <w:rPr>
                <w:rFonts w:ascii="Times New Roman" w:hAnsi="Times New Roman"/>
                <w:szCs w:val="24"/>
              </w:rPr>
              <w:t>Депозитарна діяльність депозитарної установи</w:t>
            </w:r>
          </w:p>
        </w:tc>
      </w:tr>
    </w:tbl>
    <w:p w14:paraId="738768FB" w14:textId="77777777" w:rsidR="00296D4C" w:rsidRPr="00296D4C" w:rsidRDefault="00296D4C" w:rsidP="00296D4C">
      <w:pPr>
        <w:spacing w:after="0" w:line="240" w:lineRule="auto"/>
        <w:rPr>
          <w:rFonts w:ascii="Times New Roman" w:hAnsi="Times New Roman"/>
          <w:sz w:val="20"/>
          <w:szCs w:val="24"/>
        </w:rPr>
      </w:pPr>
    </w:p>
    <w:p w14:paraId="2CD36922" w14:textId="77777777" w:rsidR="00296D4C" w:rsidRPr="00296D4C" w:rsidRDefault="00296D4C" w:rsidP="00296D4C">
      <w:pPr>
        <w:spacing w:after="0" w:line="240" w:lineRule="auto"/>
        <w:rPr>
          <w:rFonts w:ascii="Times New Roman" w:hAnsi="Times New Roman"/>
          <w:sz w:val="20"/>
          <w:szCs w:val="24"/>
        </w:rPr>
      </w:pPr>
    </w:p>
    <w:p w14:paraId="4575123F" w14:textId="77777777" w:rsidR="00296D4C" w:rsidRPr="00296D4C" w:rsidRDefault="00296D4C" w:rsidP="00296D4C">
      <w:pPr>
        <w:spacing w:after="0" w:line="240" w:lineRule="auto"/>
        <w:rPr>
          <w:rFonts w:ascii="Times New Roman" w:hAnsi="Times New Roman"/>
          <w:sz w:val="20"/>
          <w:szCs w:val="24"/>
        </w:rPr>
      </w:pPr>
    </w:p>
    <w:p w14:paraId="46289E80" w14:textId="77777777" w:rsidR="00296D4C" w:rsidRDefault="00296D4C">
      <w:pPr>
        <w:sectPr w:rsidR="00296D4C" w:rsidSect="00296D4C">
          <w:pgSz w:w="11906" w:h="16838"/>
          <w:pgMar w:top="363" w:right="567" w:bottom="363" w:left="1417" w:header="709" w:footer="709" w:gutter="0"/>
          <w:cols w:space="708"/>
          <w:docGrid w:linePitch="360"/>
        </w:sectPr>
      </w:pPr>
    </w:p>
    <w:p w14:paraId="1F5573BC" w14:textId="77777777" w:rsidR="00296D4C" w:rsidRPr="00296D4C" w:rsidRDefault="00296D4C" w:rsidP="00296D4C">
      <w:pPr>
        <w:spacing w:after="60" w:line="240" w:lineRule="auto"/>
        <w:jc w:val="center"/>
        <w:outlineLvl w:val="0"/>
        <w:rPr>
          <w:rFonts w:ascii="Times New Roman" w:hAnsi="Times New Roman"/>
          <w:b/>
          <w:bCs/>
          <w:kern w:val="28"/>
          <w:sz w:val="28"/>
          <w:szCs w:val="28"/>
        </w:rPr>
      </w:pPr>
      <w:bookmarkStart w:id="7" w:name="_Toc196916772"/>
      <w:r w:rsidRPr="00296D4C">
        <w:rPr>
          <w:rFonts w:ascii="Times New Roman" w:hAnsi="Times New Roman"/>
          <w:b/>
          <w:bCs/>
          <w:kern w:val="28"/>
          <w:sz w:val="28"/>
          <w:szCs w:val="28"/>
        </w:rPr>
        <w:lastRenderedPageBreak/>
        <w:t>II. Інформація щодо капіталу та цінних паперів</w:t>
      </w:r>
      <w:bookmarkEnd w:id="7"/>
    </w:p>
    <w:p w14:paraId="27AF78D1" w14:textId="77777777" w:rsidR="00296D4C" w:rsidRPr="00296D4C" w:rsidRDefault="00296D4C" w:rsidP="00296D4C">
      <w:pPr>
        <w:spacing w:before="240" w:after="60" w:line="240" w:lineRule="auto"/>
        <w:jc w:val="center"/>
        <w:outlineLvl w:val="0"/>
        <w:rPr>
          <w:rFonts w:ascii="Times New Roman" w:hAnsi="Times New Roman"/>
          <w:b/>
          <w:bCs/>
          <w:vanish/>
          <w:color w:val="000000"/>
          <w:kern w:val="28"/>
          <w:sz w:val="24"/>
          <w:szCs w:val="24"/>
        </w:rPr>
      </w:pPr>
      <w:bookmarkStart w:id="8" w:name="_Toc196916773"/>
      <w:r w:rsidRPr="00296D4C">
        <w:rPr>
          <w:rFonts w:ascii="Times New Roman" w:hAnsi="Times New Roman"/>
          <w:b/>
          <w:bCs/>
          <w:kern w:val="28"/>
          <w:sz w:val="24"/>
          <w:szCs w:val="24"/>
        </w:rPr>
        <w:t>1. Структура капіталу</w:t>
      </w:r>
      <w:bookmarkEnd w:id="8"/>
    </w:p>
    <w:p w14:paraId="11BAB010" w14:textId="77777777" w:rsidR="00296D4C" w:rsidRPr="00296D4C" w:rsidRDefault="00296D4C" w:rsidP="00296D4C">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296D4C" w:rsidRPr="00296D4C" w14:paraId="7CB031AF" w14:textId="77777777" w:rsidTr="006F4C63">
        <w:tc>
          <w:tcPr>
            <w:tcW w:w="460" w:type="dxa"/>
            <w:tcBorders>
              <w:top w:val="single" w:sz="6" w:space="0" w:color="000000"/>
              <w:left w:val="single" w:sz="6" w:space="0" w:color="000000"/>
              <w:bottom w:val="single" w:sz="6" w:space="0" w:color="000000"/>
              <w:right w:val="single" w:sz="6" w:space="0" w:color="000000"/>
            </w:tcBorders>
            <w:vAlign w:val="center"/>
          </w:tcPr>
          <w:p w14:paraId="420109E3"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96D4C">
              <w:rPr>
                <w:rFonts w:ascii="Times New Roman" w:hAnsi="Times New Roman"/>
                <w:b/>
                <w:color w:val="000000"/>
                <w:sz w:val="20"/>
                <w:szCs w:val="20"/>
              </w:rPr>
              <w:t>№</w:t>
            </w:r>
          </w:p>
          <w:p w14:paraId="3CE52C85" w14:textId="77777777" w:rsidR="00296D4C" w:rsidRPr="00296D4C" w:rsidRDefault="00296D4C" w:rsidP="00296D4C">
            <w:pPr>
              <w:spacing w:after="0" w:line="240" w:lineRule="auto"/>
              <w:jc w:val="center"/>
              <w:rPr>
                <w:rFonts w:ascii="Times New Roman" w:hAnsi="Times New Roman"/>
                <w:b/>
                <w:sz w:val="20"/>
                <w:szCs w:val="20"/>
              </w:rPr>
            </w:pPr>
            <w:r w:rsidRPr="00296D4C">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E9C91A"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14:paraId="29D4BBAB" w14:textId="77777777" w:rsidR="00296D4C" w:rsidRPr="00296D4C" w:rsidRDefault="00296D4C" w:rsidP="00296D4C">
            <w:pPr>
              <w:spacing w:after="0" w:line="240" w:lineRule="auto"/>
              <w:ind w:left="-142" w:firstLine="142"/>
              <w:jc w:val="center"/>
              <w:rPr>
                <w:rFonts w:ascii="Times New Roman" w:hAnsi="Times New Roman"/>
                <w:b/>
                <w:sz w:val="20"/>
                <w:szCs w:val="20"/>
              </w:rPr>
            </w:pPr>
            <w:r w:rsidRPr="00296D4C">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306510" w14:textId="77777777" w:rsidR="00296D4C" w:rsidRPr="00296D4C" w:rsidRDefault="00296D4C" w:rsidP="00296D4C">
            <w:pPr>
              <w:spacing w:after="0" w:line="240" w:lineRule="auto"/>
              <w:ind w:left="-142" w:firstLine="142"/>
              <w:jc w:val="center"/>
              <w:rPr>
                <w:rFonts w:ascii="Times New Roman" w:hAnsi="Times New Roman"/>
                <w:b/>
                <w:bCs/>
                <w:sz w:val="20"/>
                <w:szCs w:val="20"/>
              </w:rPr>
            </w:pPr>
            <w:r w:rsidRPr="00296D4C">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A1FDC4"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14:paraId="199111B6" w14:textId="77777777" w:rsidR="00296D4C" w:rsidRPr="00296D4C" w:rsidRDefault="00296D4C" w:rsidP="00296D4C">
            <w:pPr>
              <w:spacing w:after="0" w:line="240" w:lineRule="auto"/>
              <w:jc w:val="center"/>
              <w:rPr>
                <w:rFonts w:ascii="Times New Roman" w:hAnsi="Times New Roman"/>
                <w:b/>
                <w:sz w:val="20"/>
                <w:szCs w:val="20"/>
              </w:rPr>
            </w:pPr>
            <w:r w:rsidRPr="00296D4C">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14:paraId="6D612DDC" w14:textId="77777777" w:rsidR="00296D4C" w:rsidRPr="00296D4C" w:rsidRDefault="00296D4C" w:rsidP="00296D4C">
            <w:pPr>
              <w:spacing w:after="0" w:line="240" w:lineRule="auto"/>
              <w:jc w:val="center"/>
              <w:rPr>
                <w:rFonts w:ascii="Times New Roman" w:hAnsi="Times New Roman"/>
                <w:b/>
                <w:sz w:val="20"/>
                <w:szCs w:val="20"/>
              </w:rPr>
            </w:pPr>
            <w:r w:rsidRPr="00296D4C">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14:paraId="44293A59"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sz w:val="20"/>
                <w:szCs w:val="20"/>
              </w:rPr>
              <w:t>Облік часток особи в обліковій системі часток</w:t>
            </w:r>
          </w:p>
        </w:tc>
      </w:tr>
      <w:tr w:rsidR="00296D4C" w:rsidRPr="00296D4C" w14:paraId="4198656B" w14:textId="77777777" w:rsidTr="006F4C63">
        <w:tc>
          <w:tcPr>
            <w:tcW w:w="460" w:type="dxa"/>
            <w:tcBorders>
              <w:top w:val="single" w:sz="6" w:space="0" w:color="000000"/>
              <w:left w:val="single" w:sz="6" w:space="0" w:color="000000"/>
              <w:bottom w:val="single" w:sz="6" w:space="0" w:color="000000"/>
              <w:right w:val="single" w:sz="6" w:space="0" w:color="000000"/>
            </w:tcBorders>
            <w:vAlign w:val="center"/>
          </w:tcPr>
          <w:p w14:paraId="0E6F001C" w14:textId="77777777" w:rsidR="00296D4C" w:rsidRPr="00296D4C" w:rsidRDefault="00296D4C" w:rsidP="00296D4C">
            <w:pPr>
              <w:spacing w:after="0" w:line="240" w:lineRule="auto"/>
              <w:jc w:val="center"/>
              <w:rPr>
                <w:rFonts w:ascii="Times New Roman" w:hAnsi="Times New Roman"/>
                <w:b/>
                <w:sz w:val="20"/>
                <w:szCs w:val="20"/>
                <w:lang w:val="en-US"/>
              </w:rPr>
            </w:pPr>
            <w:r w:rsidRPr="00296D4C">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63FDA0" w14:textId="77777777" w:rsidR="00296D4C" w:rsidRPr="00296D4C" w:rsidRDefault="00296D4C" w:rsidP="00296D4C">
            <w:pPr>
              <w:spacing w:after="0" w:line="240" w:lineRule="auto"/>
              <w:jc w:val="center"/>
              <w:rPr>
                <w:rFonts w:ascii="Times New Roman" w:hAnsi="Times New Roman"/>
                <w:b/>
                <w:sz w:val="20"/>
                <w:szCs w:val="20"/>
                <w:lang w:val="en-US"/>
              </w:rPr>
            </w:pPr>
            <w:r w:rsidRPr="00296D4C">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14:paraId="3E05B998" w14:textId="77777777" w:rsidR="00296D4C" w:rsidRPr="00296D4C" w:rsidRDefault="00296D4C" w:rsidP="00296D4C">
            <w:pPr>
              <w:spacing w:after="0" w:line="240" w:lineRule="auto"/>
              <w:jc w:val="center"/>
              <w:rPr>
                <w:rFonts w:ascii="Times New Roman" w:hAnsi="Times New Roman"/>
                <w:b/>
                <w:sz w:val="20"/>
                <w:szCs w:val="20"/>
                <w:lang w:val="en-US"/>
              </w:rPr>
            </w:pPr>
            <w:r w:rsidRPr="00296D4C">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ADC738" w14:textId="77777777" w:rsidR="00296D4C" w:rsidRPr="00296D4C" w:rsidRDefault="00296D4C" w:rsidP="00296D4C">
            <w:pPr>
              <w:spacing w:after="0" w:line="240" w:lineRule="auto"/>
              <w:jc w:val="center"/>
              <w:rPr>
                <w:rFonts w:ascii="Times New Roman" w:hAnsi="Times New Roman"/>
                <w:b/>
                <w:sz w:val="20"/>
                <w:szCs w:val="20"/>
                <w:lang w:val="en-US"/>
              </w:rPr>
            </w:pPr>
            <w:r w:rsidRPr="00296D4C">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C0A8BB" w14:textId="77777777" w:rsidR="00296D4C" w:rsidRPr="00296D4C" w:rsidRDefault="00296D4C" w:rsidP="00296D4C">
            <w:pPr>
              <w:spacing w:after="0" w:line="240" w:lineRule="auto"/>
              <w:jc w:val="center"/>
              <w:rPr>
                <w:rFonts w:ascii="Times New Roman" w:hAnsi="Times New Roman"/>
                <w:b/>
                <w:sz w:val="20"/>
                <w:szCs w:val="20"/>
                <w:lang w:val="en-US"/>
              </w:rPr>
            </w:pPr>
            <w:r w:rsidRPr="00296D4C">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14:paraId="4715CB4D" w14:textId="77777777" w:rsidR="00296D4C" w:rsidRPr="00296D4C" w:rsidRDefault="00296D4C" w:rsidP="00296D4C">
            <w:pPr>
              <w:spacing w:after="0" w:line="240" w:lineRule="auto"/>
              <w:jc w:val="center"/>
              <w:rPr>
                <w:rFonts w:ascii="Times New Roman" w:hAnsi="Times New Roman"/>
                <w:b/>
                <w:sz w:val="20"/>
                <w:szCs w:val="20"/>
                <w:lang w:val="en-US"/>
              </w:rPr>
            </w:pPr>
            <w:r w:rsidRPr="00296D4C">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14:paraId="2A2519BF" w14:textId="77777777" w:rsidR="00296D4C" w:rsidRPr="00296D4C" w:rsidRDefault="00296D4C" w:rsidP="00296D4C">
            <w:pPr>
              <w:spacing w:after="0" w:line="240" w:lineRule="auto"/>
              <w:jc w:val="center"/>
              <w:rPr>
                <w:rFonts w:ascii="Times New Roman" w:hAnsi="Times New Roman"/>
                <w:b/>
                <w:sz w:val="20"/>
                <w:szCs w:val="20"/>
                <w:lang w:val="en-US"/>
              </w:rPr>
            </w:pPr>
            <w:r w:rsidRPr="00296D4C">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14:paraId="6C5986E1" w14:textId="77777777" w:rsidR="00296D4C" w:rsidRPr="00296D4C" w:rsidRDefault="00296D4C" w:rsidP="00296D4C">
            <w:pPr>
              <w:spacing w:after="0" w:line="240" w:lineRule="auto"/>
              <w:jc w:val="center"/>
              <w:rPr>
                <w:rFonts w:ascii="Times New Roman" w:hAnsi="Times New Roman"/>
                <w:b/>
                <w:sz w:val="20"/>
                <w:szCs w:val="20"/>
                <w:lang w:val="en-US"/>
              </w:rPr>
            </w:pPr>
            <w:r w:rsidRPr="00296D4C">
              <w:rPr>
                <w:rFonts w:ascii="Times New Roman" w:hAnsi="Times New Roman"/>
                <w:b/>
                <w:sz w:val="20"/>
                <w:szCs w:val="20"/>
                <w:lang w:val="en-US"/>
              </w:rPr>
              <w:t>8</w:t>
            </w:r>
          </w:p>
        </w:tc>
      </w:tr>
      <w:tr w:rsidR="00296D4C" w:rsidRPr="00296D4C" w14:paraId="1AF06502" w14:textId="77777777" w:rsidTr="006F4C63">
        <w:tc>
          <w:tcPr>
            <w:tcW w:w="460" w:type="dxa"/>
            <w:tcBorders>
              <w:top w:val="single" w:sz="6" w:space="0" w:color="000000"/>
              <w:left w:val="single" w:sz="6" w:space="0" w:color="000000"/>
              <w:bottom w:val="single" w:sz="6" w:space="0" w:color="000000"/>
              <w:right w:val="single" w:sz="6" w:space="0" w:color="000000"/>
            </w:tcBorders>
            <w:vAlign w:val="center"/>
          </w:tcPr>
          <w:p w14:paraId="0E778122" w14:textId="77777777" w:rsidR="00296D4C" w:rsidRPr="00296D4C" w:rsidRDefault="00296D4C" w:rsidP="00296D4C">
            <w:pPr>
              <w:spacing w:after="0" w:line="240" w:lineRule="auto"/>
              <w:jc w:val="center"/>
              <w:rPr>
                <w:rFonts w:ascii="Times New Roman" w:hAnsi="Times New Roman"/>
                <w:sz w:val="20"/>
                <w:szCs w:val="20"/>
                <w:lang w:val="en-US"/>
              </w:rPr>
            </w:pPr>
            <w:r w:rsidRPr="00296D4C">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A19EDD" w14:textId="77777777" w:rsidR="00296D4C" w:rsidRPr="00296D4C" w:rsidRDefault="00296D4C" w:rsidP="00296D4C">
            <w:pPr>
              <w:spacing w:after="0" w:line="240" w:lineRule="auto"/>
              <w:jc w:val="center"/>
              <w:rPr>
                <w:rFonts w:ascii="Times New Roman" w:hAnsi="Times New Roman"/>
                <w:sz w:val="20"/>
                <w:szCs w:val="20"/>
                <w:lang w:val="en-US"/>
              </w:rPr>
            </w:pPr>
            <w:r w:rsidRPr="00296D4C">
              <w:rPr>
                <w:rFonts w:ascii="Times New Roman" w:hAnsi="Times New Roman"/>
                <w:sz w:val="20"/>
                <w:szCs w:val="20"/>
                <w:lang w:val="en-US"/>
              </w:rPr>
              <w:t>Акцiї простi бездокументарнi iменнi</w:t>
            </w:r>
          </w:p>
        </w:tc>
        <w:tc>
          <w:tcPr>
            <w:tcW w:w="1977" w:type="dxa"/>
            <w:tcBorders>
              <w:top w:val="single" w:sz="6" w:space="0" w:color="000000"/>
              <w:left w:val="single" w:sz="6" w:space="0" w:color="000000"/>
              <w:bottom w:val="single" w:sz="6" w:space="0" w:color="000000"/>
              <w:right w:val="single" w:sz="6" w:space="0" w:color="000000"/>
            </w:tcBorders>
            <w:vAlign w:val="center"/>
          </w:tcPr>
          <w:p w14:paraId="68584FE3" w14:textId="77777777" w:rsidR="00296D4C" w:rsidRPr="00296D4C" w:rsidRDefault="00296D4C" w:rsidP="00296D4C">
            <w:pPr>
              <w:spacing w:after="0" w:line="240" w:lineRule="auto"/>
              <w:jc w:val="center"/>
              <w:rPr>
                <w:rFonts w:ascii="Times New Roman" w:hAnsi="Times New Roman"/>
                <w:sz w:val="20"/>
                <w:szCs w:val="20"/>
                <w:lang w:val="en-US"/>
              </w:rPr>
            </w:pPr>
            <w:r w:rsidRPr="00296D4C">
              <w:rPr>
                <w:rFonts w:ascii="Times New Roman" w:hAnsi="Times New Roman"/>
                <w:sz w:val="20"/>
                <w:szCs w:val="20"/>
                <w:lang w:val="en-US"/>
              </w:rPr>
              <w:t>145/20/1/10</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FD9BDF" w14:textId="77777777" w:rsidR="00296D4C" w:rsidRPr="00296D4C" w:rsidRDefault="00296D4C" w:rsidP="00296D4C">
            <w:pPr>
              <w:spacing w:after="0" w:line="240" w:lineRule="auto"/>
              <w:jc w:val="center"/>
              <w:rPr>
                <w:rFonts w:ascii="Times New Roman" w:hAnsi="Times New Roman"/>
                <w:sz w:val="20"/>
                <w:szCs w:val="20"/>
                <w:lang w:val="en-US"/>
              </w:rPr>
            </w:pPr>
            <w:r w:rsidRPr="00296D4C">
              <w:rPr>
                <w:rFonts w:ascii="Times New Roman" w:hAnsi="Times New Roman"/>
                <w:sz w:val="20"/>
                <w:szCs w:val="20"/>
                <w:lang w:val="en-US"/>
              </w:rPr>
              <w:t>100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517CC7" w14:textId="77777777" w:rsidR="00296D4C" w:rsidRPr="00296D4C" w:rsidRDefault="00296D4C" w:rsidP="00296D4C">
            <w:pPr>
              <w:spacing w:after="0" w:line="240" w:lineRule="auto"/>
              <w:jc w:val="center"/>
              <w:rPr>
                <w:rFonts w:ascii="Times New Roman" w:hAnsi="Times New Roman"/>
                <w:sz w:val="20"/>
                <w:szCs w:val="20"/>
                <w:lang w:val="en-US"/>
              </w:rPr>
            </w:pPr>
            <w:r w:rsidRPr="00296D4C">
              <w:rPr>
                <w:rFonts w:ascii="Times New Roman" w:hAnsi="Times New Roman"/>
                <w:sz w:val="20"/>
                <w:szCs w:val="20"/>
                <w:lang w:val="en-US"/>
              </w:rPr>
              <w:t>18750</w:t>
            </w:r>
          </w:p>
        </w:tc>
        <w:tc>
          <w:tcPr>
            <w:tcW w:w="3133" w:type="dxa"/>
            <w:tcBorders>
              <w:top w:val="single" w:sz="6" w:space="0" w:color="000000"/>
              <w:left w:val="single" w:sz="6" w:space="0" w:color="000000"/>
              <w:bottom w:val="single" w:sz="6" w:space="0" w:color="000000"/>
              <w:right w:val="single" w:sz="6" w:space="0" w:color="000000"/>
            </w:tcBorders>
            <w:vAlign w:val="center"/>
          </w:tcPr>
          <w:p w14:paraId="0B2C8BB4" w14:textId="77777777" w:rsidR="00296D4C" w:rsidRPr="00296D4C" w:rsidRDefault="00296D4C" w:rsidP="00296D4C">
            <w:pPr>
              <w:spacing w:after="0" w:line="240" w:lineRule="auto"/>
              <w:jc w:val="center"/>
              <w:rPr>
                <w:rFonts w:ascii="Times New Roman" w:hAnsi="Times New Roman"/>
                <w:sz w:val="20"/>
                <w:szCs w:val="20"/>
                <w:lang w:val="en-US"/>
              </w:rPr>
            </w:pPr>
            <w:r w:rsidRPr="00296D4C">
              <w:rPr>
                <w:rFonts w:ascii="Times New Roman" w:hAnsi="Times New Roman"/>
                <w:sz w:val="20"/>
                <w:szCs w:val="20"/>
                <w:lang w:val="en-US"/>
              </w:rPr>
              <w:t>Кожною   простою  акцiєю Товариства її власнику - акцiонеру надається однакова сукупнiсть прав, включаючи права на:</w:t>
            </w:r>
          </w:p>
          <w:p w14:paraId="46F82EB7" w14:textId="77777777" w:rsidR="00296D4C" w:rsidRPr="00296D4C" w:rsidRDefault="00296D4C" w:rsidP="00296D4C">
            <w:pPr>
              <w:spacing w:after="0" w:line="240" w:lineRule="auto"/>
              <w:jc w:val="center"/>
              <w:rPr>
                <w:rFonts w:ascii="Times New Roman" w:hAnsi="Times New Roman"/>
                <w:sz w:val="20"/>
                <w:szCs w:val="20"/>
                <w:lang w:val="en-US"/>
              </w:rPr>
            </w:pPr>
            <w:r w:rsidRPr="00296D4C">
              <w:rPr>
                <w:rFonts w:ascii="Times New Roman" w:hAnsi="Times New Roman"/>
                <w:sz w:val="20"/>
                <w:szCs w:val="20"/>
                <w:lang w:val="en-US"/>
              </w:rPr>
              <w:t>1) участь в управлiннi акцiонерним товариством;</w:t>
            </w:r>
          </w:p>
          <w:p w14:paraId="3A250766" w14:textId="77777777" w:rsidR="00296D4C" w:rsidRPr="00296D4C" w:rsidRDefault="00296D4C" w:rsidP="00296D4C">
            <w:pPr>
              <w:spacing w:after="0" w:line="240" w:lineRule="auto"/>
              <w:jc w:val="center"/>
              <w:rPr>
                <w:rFonts w:ascii="Times New Roman" w:hAnsi="Times New Roman"/>
                <w:sz w:val="20"/>
                <w:szCs w:val="20"/>
                <w:lang w:val="en-US"/>
              </w:rPr>
            </w:pPr>
            <w:r w:rsidRPr="00296D4C">
              <w:rPr>
                <w:rFonts w:ascii="Times New Roman" w:hAnsi="Times New Roman"/>
                <w:sz w:val="20"/>
                <w:szCs w:val="20"/>
                <w:lang w:val="en-US"/>
              </w:rPr>
              <w:t>2) отримання дивiдендiв;</w:t>
            </w:r>
          </w:p>
          <w:p w14:paraId="3999B84F" w14:textId="77777777" w:rsidR="00296D4C" w:rsidRPr="00296D4C" w:rsidRDefault="00296D4C" w:rsidP="00296D4C">
            <w:pPr>
              <w:spacing w:after="0" w:line="240" w:lineRule="auto"/>
              <w:jc w:val="center"/>
              <w:rPr>
                <w:rFonts w:ascii="Times New Roman" w:hAnsi="Times New Roman"/>
                <w:sz w:val="20"/>
                <w:szCs w:val="20"/>
                <w:lang w:val="en-US"/>
              </w:rPr>
            </w:pPr>
            <w:r w:rsidRPr="00296D4C">
              <w:rPr>
                <w:rFonts w:ascii="Times New Roman" w:hAnsi="Times New Roman"/>
                <w:sz w:val="20"/>
                <w:szCs w:val="20"/>
                <w:lang w:val="en-US"/>
              </w:rPr>
              <w:t>3) отримання  у разi лiквiдацiї товариства частини його майна або вартостi частини майна товариства;</w:t>
            </w:r>
          </w:p>
          <w:p w14:paraId="594089E3" w14:textId="77777777" w:rsidR="00296D4C" w:rsidRPr="00296D4C" w:rsidRDefault="00296D4C" w:rsidP="00296D4C">
            <w:pPr>
              <w:spacing w:after="0" w:line="240" w:lineRule="auto"/>
              <w:jc w:val="center"/>
              <w:rPr>
                <w:rFonts w:ascii="Times New Roman" w:hAnsi="Times New Roman"/>
                <w:sz w:val="20"/>
                <w:szCs w:val="20"/>
                <w:lang w:val="en-US"/>
              </w:rPr>
            </w:pPr>
            <w:r w:rsidRPr="00296D4C">
              <w:rPr>
                <w:rFonts w:ascii="Times New Roman" w:hAnsi="Times New Roman"/>
                <w:sz w:val="20"/>
                <w:szCs w:val="20"/>
                <w:lang w:val="en-US"/>
              </w:rPr>
              <w:t xml:space="preserve">4) отримання  iнформацiї про господарську дiяльнiсть акцiонерного товариства. </w:t>
            </w:r>
          </w:p>
          <w:p w14:paraId="1BF6A57B" w14:textId="77777777" w:rsidR="00296D4C" w:rsidRPr="00296D4C" w:rsidRDefault="00296D4C" w:rsidP="00296D4C">
            <w:pPr>
              <w:spacing w:after="0" w:line="240" w:lineRule="auto"/>
              <w:jc w:val="center"/>
              <w:rPr>
                <w:rFonts w:ascii="Times New Roman" w:hAnsi="Times New Roman"/>
                <w:sz w:val="20"/>
                <w:szCs w:val="20"/>
                <w:lang w:val="en-US"/>
              </w:rPr>
            </w:pPr>
            <w:r w:rsidRPr="00296D4C">
              <w:rPr>
                <w:rFonts w:ascii="Times New Roman" w:hAnsi="Times New Roman"/>
                <w:sz w:val="20"/>
                <w:szCs w:val="20"/>
                <w:lang w:val="en-US"/>
              </w:rPr>
              <w:t>5) iншi права вiдповiдно до законодавства</w:t>
            </w:r>
          </w:p>
          <w:p w14:paraId="60371541" w14:textId="77777777" w:rsidR="00296D4C" w:rsidRPr="00296D4C" w:rsidRDefault="00296D4C" w:rsidP="00296D4C">
            <w:pPr>
              <w:spacing w:after="0" w:line="240" w:lineRule="auto"/>
              <w:jc w:val="center"/>
              <w:rPr>
                <w:rFonts w:ascii="Times New Roman" w:hAnsi="Times New Roman"/>
                <w:sz w:val="20"/>
                <w:szCs w:val="20"/>
                <w:lang w:val="en-US"/>
              </w:rPr>
            </w:pPr>
            <w:r w:rsidRPr="00296D4C">
              <w:rPr>
                <w:rFonts w:ascii="Times New Roman" w:hAnsi="Times New Roman"/>
                <w:sz w:val="20"/>
                <w:szCs w:val="20"/>
                <w:lang w:val="en-US"/>
              </w:rPr>
              <w:t>Акцiонери Товариства зобов'язанi:</w:t>
            </w:r>
          </w:p>
          <w:p w14:paraId="3C3759F2" w14:textId="77777777" w:rsidR="00296D4C" w:rsidRPr="00296D4C" w:rsidRDefault="00296D4C" w:rsidP="00296D4C">
            <w:pPr>
              <w:spacing w:after="0" w:line="240" w:lineRule="auto"/>
              <w:jc w:val="center"/>
              <w:rPr>
                <w:rFonts w:ascii="Times New Roman" w:hAnsi="Times New Roman"/>
                <w:sz w:val="20"/>
                <w:szCs w:val="20"/>
                <w:lang w:val="en-US"/>
              </w:rPr>
            </w:pPr>
            <w:r w:rsidRPr="00296D4C">
              <w:rPr>
                <w:rFonts w:ascii="Times New Roman" w:hAnsi="Times New Roman"/>
                <w:sz w:val="20"/>
                <w:szCs w:val="20"/>
                <w:lang w:val="en-US"/>
              </w:rPr>
              <w:t>1)</w:t>
            </w:r>
            <w:r w:rsidRPr="00296D4C">
              <w:rPr>
                <w:rFonts w:ascii="Times New Roman" w:hAnsi="Times New Roman"/>
                <w:sz w:val="20"/>
                <w:szCs w:val="20"/>
                <w:lang w:val="en-US"/>
              </w:rPr>
              <w:tab/>
              <w:t xml:space="preserve">дотримуватися Статуту, iнших внутрiшнiх документiв Товариства; </w:t>
            </w:r>
          </w:p>
          <w:p w14:paraId="32827201" w14:textId="77777777" w:rsidR="00296D4C" w:rsidRPr="00296D4C" w:rsidRDefault="00296D4C" w:rsidP="00296D4C">
            <w:pPr>
              <w:spacing w:after="0" w:line="240" w:lineRule="auto"/>
              <w:jc w:val="center"/>
              <w:rPr>
                <w:rFonts w:ascii="Times New Roman" w:hAnsi="Times New Roman"/>
                <w:sz w:val="20"/>
                <w:szCs w:val="20"/>
                <w:lang w:val="en-US"/>
              </w:rPr>
            </w:pPr>
            <w:r w:rsidRPr="00296D4C">
              <w:rPr>
                <w:rFonts w:ascii="Times New Roman" w:hAnsi="Times New Roman"/>
                <w:sz w:val="20"/>
                <w:szCs w:val="20"/>
                <w:lang w:val="en-US"/>
              </w:rPr>
              <w:t>2)</w:t>
            </w:r>
            <w:r w:rsidRPr="00296D4C">
              <w:rPr>
                <w:rFonts w:ascii="Times New Roman" w:hAnsi="Times New Roman"/>
                <w:sz w:val="20"/>
                <w:szCs w:val="20"/>
                <w:lang w:val="en-US"/>
              </w:rPr>
              <w:tab/>
              <w:t xml:space="preserve">виконувати рiшення Загальних зборiв, iнших органiв товариства; </w:t>
            </w:r>
          </w:p>
          <w:p w14:paraId="515C6914" w14:textId="77777777" w:rsidR="00296D4C" w:rsidRPr="00296D4C" w:rsidRDefault="00296D4C" w:rsidP="00296D4C">
            <w:pPr>
              <w:spacing w:after="0" w:line="240" w:lineRule="auto"/>
              <w:jc w:val="center"/>
              <w:rPr>
                <w:rFonts w:ascii="Times New Roman" w:hAnsi="Times New Roman"/>
                <w:sz w:val="20"/>
                <w:szCs w:val="20"/>
                <w:lang w:val="en-US"/>
              </w:rPr>
            </w:pPr>
            <w:r w:rsidRPr="00296D4C">
              <w:rPr>
                <w:rFonts w:ascii="Times New Roman" w:hAnsi="Times New Roman"/>
                <w:sz w:val="20"/>
                <w:szCs w:val="20"/>
                <w:lang w:val="en-US"/>
              </w:rPr>
              <w:t>3)</w:t>
            </w:r>
            <w:r w:rsidRPr="00296D4C">
              <w:rPr>
                <w:rFonts w:ascii="Times New Roman" w:hAnsi="Times New Roman"/>
                <w:sz w:val="20"/>
                <w:szCs w:val="20"/>
                <w:lang w:val="en-US"/>
              </w:rPr>
              <w:tab/>
              <w:t xml:space="preserve">виконувати свої зобов'язання перед Товариством, у тому числi пов'язанi з майновою участю; </w:t>
            </w:r>
          </w:p>
          <w:p w14:paraId="61380080" w14:textId="77777777" w:rsidR="00296D4C" w:rsidRPr="00296D4C" w:rsidRDefault="00296D4C" w:rsidP="00296D4C">
            <w:pPr>
              <w:spacing w:after="0" w:line="240" w:lineRule="auto"/>
              <w:jc w:val="center"/>
              <w:rPr>
                <w:rFonts w:ascii="Times New Roman" w:hAnsi="Times New Roman"/>
                <w:sz w:val="20"/>
                <w:szCs w:val="20"/>
                <w:lang w:val="en-US"/>
              </w:rPr>
            </w:pPr>
            <w:r w:rsidRPr="00296D4C">
              <w:rPr>
                <w:rFonts w:ascii="Times New Roman" w:hAnsi="Times New Roman"/>
                <w:sz w:val="20"/>
                <w:szCs w:val="20"/>
                <w:lang w:val="en-US"/>
              </w:rPr>
              <w:t>4)</w:t>
            </w:r>
            <w:r w:rsidRPr="00296D4C">
              <w:rPr>
                <w:rFonts w:ascii="Times New Roman" w:hAnsi="Times New Roman"/>
                <w:sz w:val="20"/>
                <w:szCs w:val="20"/>
                <w:lang w:val="en-US"/>
              </w:rPr>
              <w:tab/>
              <w:t xml:space="preserve">оплачувати акцiї у розмiрi, в порядку та засобами, що передбаченi Статутом Товариства; </w:t>
            </w:r>
          </w:p>
          <w:p w14:paraId="3C781F58" w14:textId="77777777" w:rsidR="00296D4C" w:rsidRPr="00296D4C" w:rsidRDefault="00296D4C" w:rsidP="00296D4C">
            <w:pPr>
              <w:spacing w:after="0" w:line="240" w:lineRule="auto"/>
              <w:jc w:val="center"/>
              <w:rPr>
                <w:rFonts w:ascii="Times New Roman" w:hAnsi="Times New Roman"/>
                <w:sz w:val="20"/>
                <w:szCs w:val="20"/>
                <w:lang w:val="en-US"/>
              </w:rPr>
            </w:pPr>
            <w:r w:rsidRPr="00296D4C">
              <w:rPr>
                <w:rFonts w:ascii="Times New Roman" w:hAnsi="Times New Roman"/>
                <w:sz w:val="20"/>
                <w:szCs w:val="20"/>
                <w:lang w:val="en-US"/>
              </w:rPr>
              <w:lastRenderedPageBreak/>
              <w:t>5)</w:t>
            </w:r>
            <w:r w:rsidRPr="00296D4C">
              <w:rPr>
                <w:rFonts w:ascii="Times New Roman" w:hAnsi="Times New Roman"/>
                <w:sz w:val="20"/>
                <w:szCs w:val="20"/>
                <w:lang w:val="en-US"/>
              </w:rPr>
              <w:tab/>
              <w:t>не розголошувати комерцiйну таємницю та конфiденцiйну iнформацiю про дiяльнiсть Товариства.</w:t>
            </w:r>
          </w:p>
          <w:p w14:paraId="67573B92" w14:textId="77777777" w:rsidR="00296D4C" w:rsidRPr="00296D4C" w:rsidRDefault="00296D4C" w:rsidP="00296D4C">
            <w:pPr>
              <w:spacing w:after="0" w:line="240" w:lineRule="auto"/>
              <w:jc w:val="center"/>
              <w:rPr>
                <w:rFonts w:ascii="Times New Roman" w:hAnsi="Times New Roman"/>
                <w:sz w:val="20"/>
                <w:szCs w:val="20"/>
                <w:lang w:val="en-US"/>
              </w:rPr>
            </w:pPr>
            <w:r w:rsidRPr="00296D4C">
              <w:rPr>
                <w:rFonts w:ascii="Times New Roman" w:hAnsi="Times New Roman"/>
                <w:sz w:val="20"/>
                <w:szCs w:val="20"/>
                <w:lang w:val="en-US"/>
              </w:rPr>
              <w:t>6)</w:t>
            </w:r>
            <w:r w:rsidRPr="00296D4C">
              <w:rPr>
                <w:rFonts w:ascii="Times New Roman" w:hAnsi="Times New Roman"/>
                <w:sz w:val="20"/>
                <w:szCs w:val="20"/>
                <w:lang w:val="en-US"/>
              </w:rPr>
              <w:tab/>
              <w:t>нести iншi обов'язки, встановленi цим Статутом та законом</w:t>
            </w:r>
          </w:p>
        </w:tc>
        <w:tc>
          <w:tcPr>
            <w:tcW w:w="2537" w:type="dxa"/>
            <w:tcBorders>
              <w:top w:val="single" w:sz="6" w:space="0" w:color="000000"/>
              <w:left w:val="single" w:sz="6" w:space="0" w:color="000000"/>
              <w:bottom w:val="single" w:sz="6" w:space="0" w:color="000000"/>
              <w:right w:val="single" w:sz="6" w:space="0" w:color="000000"/>
            </w:tcBorders>
            <w:vAlign w:val="center"/>
          </w:tcPr>
          <w:p w14:paraId="1895509E" w14:textId="77777777" w:rsidR="00296D4C" w:rsidRPr="00296D4C" w:rsidRDefault="00296D4C" w:rsidP="00296D4C">
            <w:pPr>
              <w:spacing w:after="0" w:line="240" w:lineRule="auto"/>
              <w:jc w:val="center"/>
              <w:rPr>
                <w:rFonts w:ascii="Times New Roman" w:hAnsi="Times New Roman"/>
                <w:sz w:val="20"/>
                <w:szCs w:val="20"/>
                <w:lang w:val="en-US"/>
              </w:rPr>
            </w:pPr>
            <w:r w:rsidRPr="00296D4C">
              <w:rPr>
                <w:rFonts w:ascii="Times New Roman" w:hAnsi="Times New Roman"/>
                <w:sz w:val="20"/>
                <w:szCs w:val="20"/>
                <w:lang w:val="en-US"/>
              </w:rPr>
              <w:lastRenderedPageBreak/>
              <w:t>Публічної пропозиції та/або допуску до торгів на фондовій біржі в частині включення до біржового реестру немає.</w:t>
            </w:r>
          </w:p>
        </w:tc>
        <w:tc>
          <w:tcPr>
            <w:tcW w:w="2268" w:type="dxa"/>
            <w:tcBorders>
              <w:top w:val="single" w:sz="6" w:space="0" w:color="000000"/>
              <w:left w:val="single" w:sz="6" w:space="0" w:color="000000"/>
              <w:bottom w:val="single" w:sz="6" w:space="0" w:color="000000"/>
              <w:right w:val="single" w:sz="6" w:space="0" w:color="000000"/>
            </w:tcBorders>
            <w:vAlign w:val="center"/>
          </w:tcPr>
          <w:p w14:paraId="33428B8D" w14:textId="77777777" w:rsidR="00296D4C" w:rsidRPr="00296D4C" w:rsidRDefault="00296D4C" w:rsidP="00296D4C">
            <w:pPr>
              <w:spacing w:after="0" w:line="240" w:lineRule="auto"/>
              <w:jc w:val="center"/>
              <w:rPr>
                <w:rFonts w:ascii="Times New Roman" w:hAnsi="Times New Roman"/>
                <w:sz w:val="20"/>
                <w:szCs w:val="20"/>
                <w:lang w:val="en-US"/>
              </w:rPr>
            </w:pPr>
            <w:r w:rsidRPr="00296D4C">
              <w:rPr>
                <w:rFonts w:ascii="Times New Roman" w:hAnsi="Times New Roman"/>
                <w:sz w:val="20"/>
                <w:szCs w:val="20"/>
                <w:lang w:val="en-US"/>
              </w:rPr>
              <w:t>Особа не є товариством з обмеженою або додатковою вiдповiдальнiстю.</w:t>
            </w:r>
          </w:p>
        </w:tc>
      </w:tr>
    </w:tbl>
    <w:p w14:paraId="135FCDD4" w14:textId="77777777" w:rsidR="00296D4C" w:rsidRPr="00296D4C" w:rsidRDefault="00296D4C" w:rsidP="00296D4C">
      <w:pPr>
        <w:spacing w:after="0" w:line="240" w:lineRule="auto"/>
        <w:rPr>
          <w:rFonts w:ascii="Times New Roman" w:hAnsi="Times New Roman"/>
          <w:sz w:val="24"/>
          <w:szCs w:val="24"/>
        </w:rPr>
      </w:pPr>
    </w:p>
    <w:p w14:paraId="55AD2542" w14:textId="77777777" w:rsidR="00296D4C" w:rsidRPr="00296D4C" w:rsidRDefault="00296D4C" w:rsidP="00296D4C">
      <w:pPr>
        <w:spacing w:after="0" w:line="240" w:lineRule="auto"/>
        <w:jc w:val="center"/>
        <w:outlineLvl w:val="0"/>
        <w:rPr>
          <w:rFonts w:ascii="Times New Roman" w:hAnsi="Times New Roman"/>
          <w:b/>
          <w:bCs/>
          <w:kern w:val="28"/>
          <w:sz w:val="26"/>
          <w:szCs w:val="26"/>
        </w:rPr>
      </w:pPr>
      <w:bookmarkStart w:id="9" w:name="_Toc196916774"/>
      <w:r w:rsidRPr="00296D4C">
        <w:rPr>
          <w:rFonts w:ascii="Times New Roman" w:hAnsi="Times New Roman"/>
          <w:b/>
          <w:bCs/>
          <w:kern w:val="28"/>
          <w:sz w:val="26"/>
          <w:szCs w:val="26"/>
        </w:rPr>
        <w:t>3. Цінні папери</w:t>
      </w:r>
      <w:bookmarkEnd w:id="9"/>
    </w:p>
    <w:p w14:paraId="32D7FCE8" w14:textId="77777777" w:rsidR="00296D4C" w:rsidRPr="00296D4C" w:rsidRDefault="00296D4C" w:rsidP="00296D4C">
      <w:pPr>
        <w:spacing w:after="0" w:line="240" w:lineRule="auto"/>
        <w:jc w:val="center"/>
        <w:rPr>
          <w:rFonts w:ascii="Times New Roman" w:hAnsi="Times New Roman"/>
          <w:b/>
          <w:sz w:val="24"/>
          <w:szCs w:val="24"/>
        </w:rPr>
      </w:pPr>
      <w:r w:rsidRPr="00296D4C">
        <w:rPr>
          <w:rFonts w:ascii="Times New Roman" w:hAnsi="Times New Roman"/>
          <w:b/>
          <w:sz w:val="24"/>
          <w:szCs w:val="24"/>
        </w:rPr>
        <w:t>Інформація про випуски акцій особи</w:t>
      </w:r>
    </w:p>
    <w:p w14:paraId="230E1897" w14:textId="77777777" w:rsidR="00296D4C" w:rsidRPr="00296D4C" w:rsidRDefault="00296D4C" w:rsidP="00296D4C">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296D4C" w:rsidRPr="00296D4C" w14:paraId="14695864" w14:textId="77777777" w:rsidTr="006F4C63">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ED21731" w14:textId="77777777" w:rsidR="00296D4C" w:rsidRPr="00296D4C" w:rsidRDefault="00296D4C" w:rsidP="00296D4C">
            <w:pPr>
              <w:spacing w:after="0" w:line="240" w:lineRule="auto"/>
              <w:ind w:left="180" w:hanging="180"/>
              <w:jc w:val="center"/>
              <w:rPr>
                <w:rFonts w:ascii="Times New Roman" w:hAnsi="Times New Roman"/>
                <w:b/>
                <w:bCs/>
                <w:sz w:val="20"/>
                <w:szCs w:val="20"/>
              </w:rPr>
            </w:pPr>
            <w:r w:rsidRPr="00296D4C">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D0B7CD"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27F6D5"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352E89"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46F97C"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DE0155"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E5FA51"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C0A022"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CC26B9"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F65009"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Частка у статутному капіталі (у відсотках)</w:t>
            </w:r>
          </w:p>
        </w:tc>
      </w:tr>
      <w:tr w:rsidR="00296D4C" w:rsidRPr="00296D4C" w14:paraId="05C01081" w14:textId="77777777" w:rsidTr="006F4C63">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70B61E"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70762CF"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6664BC"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33495B"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91DF5C"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3281D8"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AC28DD"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A8879E"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67905D"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1A2312"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10</w:t>
            </w:r>
          </w:p>
        </w:tc>
      </w:tr>
      <w:tr w:rsidR="00296D4C" w:rsidRPr="00296D4C" w14:paraId="0E43FFAD" w14:textId="77777777" w:rsidTr="006F4C63">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45E9BA" w14:textId="77777777" w:rsidR="00296D4C" w:rsidRPr="00296D4C" w:rsidRDefault="00296D4C" w:rsidP="00296D4C">
            <w:pPr>
              <w:spacing w:after="0" w:line="240" w:lineRule="auto"/>
              <w:jc w:val="center"/>
              <w:rPr>
                <w:rFonts w:ascii="Times New Roman" w:hAnsi="Times New Roman"/>
                <w:bCs/>
                <w:sz w:val="20"/>
                <w:szCs w:val="20"/>
              </w:rPr>
            </w:pPr>
            <w:r w:rsidRPr="00296D4C">
              <w:rPr>
                <w:rFonts w:ascii="Times New Roman" w:hAnsi="Times New Roman"/>
                <w:bCs/>
                <w:sz w:val="20"/>
                <w:szCs w:val="20"/>
              </w:rPr>
              <w:t>01.09.2010</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2443A5" w14:textId="77777777" w:rsidR="00296D4C" w:rsidRPr="00296D4C" w:rsidRDefault="00296D4C" w:rsidP="00296D4C">
            <w:pPr>
              <w:spacing w:after="0" w:line="240" w:lineRule="auto"/>
              <w:jc w:val="center"/>
              <w:rPr>
                <w:rFonts w:ascii="Times New Roman" w:hAnsi="Times New Roman"/>
                <w:bCs/>
                <w:sz w:val="20"/>
                <w:szCs w:val="20"/>
              </w:rPr>
            </w:pPr>
            <w:r w:rsidRPr="00296D4C">
              <w:rPr>
                <w:rFonts w:ascii="Times New Roman" w:hAnsi="Times New Roman"/>
                <w:bCs/>
                <w:sz w:val="20"/>
                <w:szCs w:val="20"/>
              </w:rPr>
              <w:t>145/20/1/10</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43F800" w14:textId="77777777" w:rsidR="00296D4C" w:rsidRPr="00296D4C" w:rsidRDefault="00296D4C" w:rsidP="00296D4C">
            <w:pPr>
              <w:spacing w:after="0" w:line="240" w:lineRule="auto"/>
              <w:jc w:val="center"/>
              <w:rPr>
                <w:rFonts w:ascii="Times New Roman" w:hAnsi="Times New Roman"/>
                <w:bCs/>
                <w:sz w:val="20"/>
                <w:szCs w:val="20"/>
              </w:rPr>
            </w:pPr>
            <w:r w:rsidRPr="00296D4C">
              <w:rPr>
                <w:rFonts w:ascii="Times New Roman" w:hAnsi="Times New Roman"/>
                <w:bCs/>
                <w:sz w:val="20"/>
                <w:szCs w:val="20"/>
              </w:rPr>
              <w:t>ХТУ ДКЦПФР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8E2589" w14:textId="77777777" w:rsidR="00296D4C" w:rsidRPr="00296D4C" w:rsidRDefault="00296D4C" w:rsidP="00296D4C">
            <w:pPr>
              <w:spacing w:after="0" w:line="240" w:lineRule="auto"/>
              <w:jc w:val="center"/>
              <w:rPr>
                <w:rFonts w:ascii="Times New Roman" w:hAnsi="Times New Roman"/>
                <w:bCs/>
                <w:sz w:val="20"/>
                <w:szCs w:val="20"/>
              </w:rPr>
            </w:pPr>
            <w:r w:rsidRPr="00296D4C">
              <w:rPr>
                <w:rFonts w:ascii="Times New Roman" w:hAnsi="Times New Roman"/>
                <w:bCs/>
                <w:sz w:val="20"/>
                <w:szCs w:val="20"/>
              </w:rPr>
              <w:t>UA4000085211</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42FD9F" w14:textId="77777777" w:rsidR="00296D4C" w:rsidRPr="00296D4C" w:rsidRDefault="00296D4C" w:rsidP="00296D4C">
            <w:pPr>
              <w:spacing w:after="0" w:line="240" w:lineRule="auto"/>
              <w:jc w:val="center"/>
              <w:rPr>
                <w:rFonts w:ascii="Times New Roman" w:hAnsi="Times New Roman"/>
                <w:bCs/>
                <w:sz w:val="20"/>
                <w:szCs w:val="20"/>
              </w:rPr>
            </w:pPr>
            <w:r w:rsidRPr="00296D4C">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087231" w14:textId="77777777" w:rsidR="00296D4C" w:rsidRPr="00296D4C" w:rsidRDefault="00296D4C" w:rsidP="00296D4C">
            <w:pPr>
              <w:spacing w:after="0" w:line="240" w:lineRule="auto"/>
              <w:jc w:val="center"/>
              <w:rPr>
                <w:rFonts w:ascii="Times New Roman" w:hAnsi="Times New Roman"/>
                <w:bCs/>
                <w:sz w:val="20"/>
                <w:szCs w:val="20"/>
              </w:rPr>
            </w:pPr>
            <w:r w:rsidRPr="00296D4C">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116279" w14:textId="77777777" w:rsidR="00296D4C" w:rsidRPr="00296D4C" w:rsidRDefault="00296D4C" w:rsidP="00296D4C">
            <w:pPr>
              <w:spacing w:after="0" w:line="240" w:lineRule="auto"/>
              <w:jc w:val="center"/>
              <w:rPr>
                <w:rFonts w:ascii="Times New Roman" w:hAnsi="Times New Roman"/>
                <w:bCs/>
                <w:sz w:val="20"/>
                <w:szCs w:val="20"/>
              </w:rPr>
            </w:pPr>
            <w:r w:rsidRPr="00296D4C">
              <w:rPr>
                <w:rFonts w:ascii="Times New Roman" w:hAnsi="Times New Roman"/>
                <w:bCs/>
                <w:sz w:val="20"/>
                <w:szCs w:val="20"/>
              </w:rPr>
              <w:t>187.50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FB826D" w14:textId="77777777" w:rsidR="00296D4C" w:rsidRPr="00296D4C" w:rsidRDefault="00296D4C" w:rsidP="00296D4C">
            <w:pPr>
              <w:spacing w:after="0" w:line="240" w:lineRule="auto"/>
              <w:jc w:val="center"/>
              <w:rPr>
                <w:rFonts w:ascii="Times New Roman" w:hAnsi="Times New Roman"/>
                <w:bCs/>
                <w:sz w:val="20"/>
                <w:szCs w:val="20"/>
              </w:rPr>
            </w:pPr>
            <w:r w:rsidRPr="00296D4C">
              <w:rPr>
                <w:rFonts w:ascii="Times New Roman" w:hAnsi="Times New Roman"/>
                <w:bCs/>
                <w:sz w:val="20"/>
                <w:szCs w:val="20"/>
              </w:rPr>
              <w:t>100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C75F36" w14:textId="77777777" w:rsidR="00296D4C" w:rsidRPr="00296D4C" w:rsidRDefault="00296D4C" w:rsidP="00296D4C">
            <w:pPr>
              <w:spacing w:after="0" w:line="240" w:lineRule="auto"/>
              <w:jc w:val="center"/>
              <w:rPr>
                <w:rFonts w:ascii="Times New Roman" w:hAnsi="Times New Roman"/>
                <w:bCs/>
                <w:sz w:val="20"/>
                <w:szCs w:val="20"/>
              </w:rPr>
            </w:pPr>
            <w:r w:rsidRPr="00296D4C">
              <w:rPr>
                <w:rFonts w:ascii="Times New Roman" w:hAnsi="Times New Roman"/>
                <w:bCs/>
                <w:sz w:val="20"/>
                <w:szCs w:val="20"/>
              </w:rPr>
              <w:t>18750.00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9C610D" w14:textId="77777777" w:rsidR="00296D4C" w:rsidRPr="00296D4C" w:rsidRDefault="00296D4C" w:rsidP="00296D4C">
            <w:pPr>
              <w:spacing w:after="0" w:line="240" w:lineRule="auto"/>
              <w:jc w:val="center"/>
              <w:rPr>
                <w:rFonts w:ascii="Times New Roman" w:hAnsi="Times New Roman"/>
                <w:bCs/>
                <w:sz w:val="20"/>
                <w:szCs w:val="20"/>
              </w:rPr>
            </w:pPr>
            <w:r w:rsidRPr="00296D4C">
              <w:rPr>
                <w:rFonts w:ascii="Times New Roman" w:hAnsi="Times New Roman"/>
                <w:bCs/>
                <w:sz w:val="20"/>
                <w:szCs w:val="20"/>
              </w:rPr>
              <w:t>100.00000000</w:t>
            </w:r>
          </w:p>
        </w:tc>
      </w:tr>
      <w:tr w:rsidR="00296D4C" w:rsidRPr="00296D4C" w14:paraId="335090A6" w14:textId="77777777" w:rsidTr="006F4C63">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B43C0E" w14:textId="77777777" w:rsidR="00296D4C" w:rsidRPr="00296D4C" w:rsidRDefault="00296D4C" w:rsidP="00296D4C">
            <w:pPr>
              <w:spacing w:after="0" w:line="240" w:lineRule="auto"/>
              <w:jc w:val="center"/>
              <w:rPr>
                <w:rFonts w:ascii="Times New Roman" w:hAnsi="Times New Roman"/>
                <w:b/>
                <w:bCs/>
                <w:sz w:val="20"/>
                <w:szCs w:val="20"/>
              </w:rPr>
            </w:pPr>
            <w:r w:rsidRPr="00296D4C">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A70C55E" w14:textId="77777777" w:rsidR="00296D4C" w:rsidRPr="00296D4C" w:rsidRDefault="00296D4C" w:rsidP="00296D4C">
            <w:pPr>
              <w:spacing w:after="0" w:line="240" w:lineRule="auto"/>
              <w:rPr>
                <w:rFonts w:ascii="Times New Roman" w:hAnsi="Times New Roman"/>
                <w:b/>
                <w:bCs/>
                <w:sz w:val="20"/>
                <w:szCs w:val="20"/>
              </w:rPr>
            </w:pPr>
            <w:r w:rsidRPr="00296D4C">
              <w:rPr>
                <w:rFonts w:ascii="Times New Roman" w:hAnsi="Times New Roman"/>
                <w:bCs/>
                <w:sz w:val="20"/>
                <w:szCs w:val="20"/>
              </w:rPr>
              <w:t>Прості іменні акції ПрАТ "КАРБОН" до біржового списку жодної фондової біржі не входять, факту лістингу/делістингу не було. Протягом звітного періоду емітент викуп власних акцій не здійснював. Торгівля цінними паперами Емітента здійснюється на внутрішньому позабіржовому ринку. Протягом звітного періоду Емітент додаткових емісій не проводив.</w:t>
            </w:r>
          </w:p>
        </w:tc>
      </w:tr>
    </w:tbl>
    <w:p w14:paraId="34CA008E" w14:textId="77777777" w:rsidR="00296D4C" w:rsidRPr="00296D4C" w:rsidRDefault="00296D4C" w:rsidP="00296D4C">
      <w:pPr>
        <w:spacing w:after="0" w:line="240" w:lineRule="auto"/>
        <w:rPr>
          <w:rFonts w:ascii="Times New Roman" w:hAnsi="Times New Roman"/>
          <w:sz w:val="24"/>
          <w:szCs w:val="24"/>
        </w:rPr>
      </w:pPr>
    </w:p>
    <w:p w14:paraId="1450BD74" w14:textId="77777777" w:rsidR="00296D4C" w:rsidRPr="00296D4C" w:rsidRDefault="00296D4C" w:rsidP="00296D4C">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296D4C">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296D4C" w:rsidRPr="00296D4C" w14:paraId="71795988" w14:textId="77777777" w:rsidTr="006F4C63">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880D817" w14:textId="77777777" w:rsidR="00296D4C" w:rsidRPr="00296D4C" w:rsidRDefault="00296D4C" w:rsidP="00296D4C">
            <w:pPr>
              <w:spacing w:after="0" w:line="240" w:lineRule="auto"/>
              <w:jc w:val="center"/>
              <w:rPr>
                <w:rFonts w:ascii="Times New Roman" w:hAnsi="Times New Roman"/>
                <w:b/>
                <w:sz w:val="20"/>
                <w:szCs w:val="20"/>
              </w:rPr>
            </w:pPr>
            <w:r w:rsidRPr="00296D4C">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1EED91B" w14:textId="77777777" w:rsidR="00296D4C" w:rsidRPr="00296D4C" w:rsidRDefault="00296D4C" w:rsidP="00296D4C">
            <w:pPr>
              <w:spacing w:after="0" w:line="240" w:lineRule="auto"/>
              <w:jc w:val="center"/>
              <w:rPr>
                <w:rFonts w:ascii="Times New Roman" w:hAnsi="Times New Roman"/>
                <w:b/>
                <w:sz w:val="20"/>
                <w:szCs w:val="20"/>
              </w:rPr>
            </w:pPr>
            <w:r w:rsidRPr="00296D4C">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14:paraId="430B7FE7" w14:textId="77777777" w:rsidR="00296D4C" w:rsidRPr="00296D4C" w:rsidRDefault="00296D4C" w:rsidP="00296D4C">
            <w:pPr>
              <w:spacing w:after="0" w:line="240" w:lineRule="auto"/>
              <w:jc w:val="center"/>
              <w:rPr>
                <w:rFonts w:ascii="Times New Roman" w:hAnsi="Times New Roman"/>
                <w:b/>
                <w:sz w:val="20"/>
                <w:szCs w:val="20"/>
              </w:rPr>
            </w:pPr>
            <w:r w:rsidRPr="00296D4C">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2B36A95F" w14:textId="77777777" w:rsidR="00296D4C" w:rsidRPr="00296D4C" w:rsidRDefault="00296D4C" w:rsidP="00296D4C">
            <w:pPr>
              <w:spacing w:after="0" w:line="240" w:lineRule="auto"/>
              <w:jc w:val="center"/>
              <w:rPr>
                <w:rFonts w:ascii="Times New Roman" w:hAnsi="Times New Roman"/>
                <w:b/>
                <w:sz w:val="20"/>
                <w:szCs w:val="20"/>
              </w:rPr>
            </w:pPr>
            <w:r w:rsidRPr="00296D4C">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6B0C73EE" w14:textId="77777777" w:rsidR="00296D4C" w:rsidRPr="00296D4C" w:rsidRDefault="00296D4C" w:rsidP="00296D4C">
            <w:pPr>
              <w:spacing w:after="0" w:line="240" w:lineRule="auto"/>
              <w:jc w:val="center"/>
              <w:rPr>
                <w:rFonts w:ascii="Times New Roman" w:hAnsi="Times New Roman"/>
                <w:b/>
                <w:sz w:val="20"/>
                <w:szCs w:val="20"/>
              </w:rPr>
            </w:pPr>
            <w:r w:rsidRPr="00296D4C">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7C86A2B" w14:textId="77777777" w:rsidR="00296D4C" w:rsidRPr="00296D4C" w:rsidRDefault="00296D4C" w:rsidP="00296D4C">
            <w:pPr>
              <w:spacing w:after="0" w:line="240" w:lineRule="auto"/>
              <w:jc w:val="center"/>
              <w:rPr>
                <w:rFonts w:ascii="Times New Roman" w:hAnsi="Times New Roman"/>
                <w:b/>
                <w:sz w:val="20"/>
                <w:szCs w:val="20"/>
              </w:rPr>
            </w:pPr>
            <w:r w:rsidRPr="00296D4C">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14:paraId="3E9DE570" w14:textId="77777777" w:rsidR="00296D4C" w:rsidRPr="00296D4C" w:rsidRDefault="00296D4C" w:rsidP="00296D4C">
            <w:pPr>
              <w:spacing w:after="0" w:line="240" w:lineRule="auto"/>
              <w:jc w:val="center"/>
              <w:rPr>
                <w:rFonts w:ascii="Times New Roman" w:hAnsi="Times New Roman"/>
                <w:b/>
                <w:sz w:val="20"/>
                <w:szCs w:val="20"/>
              </w:rPr>
            </w:pPr>
            <w:r w:rsidRPr="00296D4C">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14:paraId="4A77D028" w14:textId="77777777" w:rsidR="00296D4C" w:rsidRPr="00296D4C" w:rsidRDefault="00296D4C" w:rsidP="00296D4C">
            <w:pPr>
              <w:tabs>
                <w:tab w:val="left" w:pos="1035"/>
              </w:tabs>
              <w:spacing w:after="0" w:line="240" w:lineRule="auto"/>
              <w:jc w:val="center"/>
              <w:rPr>
                <w:rFonts w:ascii="Times New Roman" w:hAnsi="Times New Roman"/>
                <w:b/>
                <w:color w:val="000000"/>
                <w:sz w:val="18"/>
                <w:szCs w:val="18"/>
                <w:lang w:val="x-none"/>
              </w:rPr>
            </w:pPr>
            <w:r w:rsidRPr="00296D4C">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296D4C" w:rsidRPr="00296D4C" w14:paraId="6B8012D1" w14:textId="77777777" w:rsidTr="006F4C63">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76CAFCA" w14:textId="77777777" w:rsidR="00296D4C" w:rsidRPr="00296D4C" w:rsidRDefault="00296D4C" w:rsidP="00296D4C">
            <w:pPr>
              <w:spacing w:after="0" w:line="240" w:lineRule="auto"/>
              <w:jc w:val="center"/>
              <w:rPr>
                <w:rFonts w:ascii="Times New Roman" w:hAnsi="Times New Roman"/>
                <w:b/>
                <w:sz w:val="20"/>
                <w:szCs w:val="20"/>
              </w:rPr>
            </w:pPr>
            <w:r w:rsidRPr="00296D4C">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A0BC1C" w14:textId="77777777" w:rsidR="00296D4C" w:rsidRPr="00296D4C" w:rsidRDefault="00296D4C" w:rsidP="00296D4C">
            <w:pPr>
              <w:spacing w:after="0" w:line="240" w:lineRule="auto"/>
              <w:jc w:val="center"/>
              <w:rPr>
                <w:rFonts w:ascii="Times New Roman" w:hAnsi="Times New Roman"/>
                <w:b/>
                <w:sz w:val="20"/>
                <w:szCs w:val="20"/>
              </w:rPr>
            </w:pPr>
            <w:r w:rsidRPr="00296D4C">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14:paraId="545D754F" w14:textId="77777777" w:rsidR="00296D4C" w:rsidRPr="00296D4C" w:rsidRDefault="00296D4C" w:rsidP="00296D4C">
            <w:pPr>
              <w:spacing w:after="0" w:line="240" w:lineRule="auto"/>
              <w:jc w:val="center"/>
              <w:rPr>
                <w:rFonts w:ascii="Times New Roman" w:hAnsi="Times New Roman"/>
                <w:b/>
                <w:sz w:val="20"/>
                <w:szCs w:val="20"/>
              </w:rPr>
            </w:pPr>
            <w:r w:rsidRPr="00296D4C">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206A2A59" w14:textId="77777777" w:rsidR="00296D4C" w:rsidRPr="00296D4C" w:rsidRDefault="00296D4C" w:rsidP="00296D4C">
            <w:pPr>
              <w:spacing w:after="0" w:line="240" w:lineRule="auto"/>
              <w:jc w:val="center"/>
              <w:rPr>
                <w:rFonts w:ascii="Times New Roman" w:hAnsi="Times New Roman"/>
                <w:b/>
                <w:sz w:val="20"/>
                <w:szCs w:val="20"/>
              </w:rPr>
            </w:pPr>
            <w:r w:rsidRPr="00296D4C">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23E75939" w14:textId="77777777" w:rsidR="00296D4C" w:rsidRPr="00296D4C" w:rsidRDefault="00296D4C" w:rsidP="00296D4C">
            <w:pPr>
              <w:spacing w:after="0" w:line="240" w:lineRule="auto"/>
              <w:jc w:val="center"/>
              <w:rPr>
                <w:rFonts w:ascii="Times New Roman" w:hAnsi="Times New Roman"/>
                <w:b/>
                <w:sz w:val="20"/>
                <w:szCs w:val="20"/>
              </w:rPr>
            </w:pPr>
            <w:r w:rsidRPr="00296D4C">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7D569EB8" w14:textId="77777777" w:rsidR="00296D4C" w:rsidRPr="00296D4C" w:rsidRDefault="00296D4C" w:rsidP="00296D4C">
            <w:pPr>
              <w:spacing w:after="0" w:line="240" w:lineRule="auto"/>
              <w:jc w:val="center"/>
              <w:rPr>
                <w:rFonts w:ascii="Times New Roman" w:hAnsi="Times New Roman"/>
                <w:b/>
                <w:sz w:val="20"/>
                <w:szCs w:val="20"/>
              </w:rPr>
            </w:pPr>
            <w:r w:rsidRPr="00296D4C">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14:paraId="7F13EFD4" w14:textId="77777777" w:rsidR="00296D4C" w:rsidRPr="00296D4C" w:rsidRDefault="00296D4C" w:rsidP="00296D4C">
            <w:pPr>
              <w:spacing w:after="0" w:line="240" w:lineRule="auto"/>
              <w:jc w:val="center"/>
              <w:rPr>
                <w:rFonts w:ascii="Times New Roman" w:hAnsi="Times New Roman"/>
                <w:b/>
                <w:sz w:val="20"/>
                <w:szCs w:val="20"/>
              </w:rPr>
            </w:pPr>
            <w:r w:rsidRPr="00296D4C">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14:paraId="3AE482F0" w14:textId="77777777" w:rsidR="00296D4C" w:rsidRPr="00296D4C" w:rsidRDefault="00296D4C" w:rsidP="00296D4C">
            <w:pPr>
              <w:spacing w:after="0" w:line="240" w:lineRule="auto"/>
              <w:jc w:val="center"/>
              <w:rPr>
                <w:rFonts w:ascii="Times New Roman" w:hAnsi="Times New Roman"/>
                <w:b/>
                <w:sz w:val="20"/>
                <w:szCs w:val="20"/>
              </w:rPr>
            </w:pPr>
            <w:r w:rsidRPr="00296D4C">
              <w:rPr>
                <w:rFonts w:ascii="Times New Roman" w:hAnsi="Times New Roman"/>
                <w:b/>
                <w:sz w:val="20"/>
                <w:szCs w:val="20"/>
              </w:rPr>
              <w:t>8</w:t>
            </w:r>
          </w:p>
        </w:tc>
      </w:tr>
      <w:tr w:rsidR="00296D4C" w:rsidRPr="00296D4C" w14:paraId="7667AC7F" w14:textId="77777777" w:rsidTr="006F4C63">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B5ECFC4"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01.09.2010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556525"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145/20/1/10</w:t>
            </w:r>
          </w:p>
        </w:tc>
        <w:tc>
          <w:tcPr>
            <w:tcW w:w="1907" w:type="dxa"/>
            <w:tcBorders>
              <w:top w:val="single" w:sz="4" w:space="0" w:color="auto"/>
              <w:left w:val="single" w:sz="4" w:space="0" w:color="auto"/>
              <w:bottom w:val="single" w:sz="4" w:space="0" w:color="auto"/>
              <w:right w:val="single" w:sz="4" w:space="0" w:color="auto"/>
            </w:tcBorders>
            <w:vAlign w:val="center"/>
          </w:tcPr>
          <w:p w14:paraId="3A163F91"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UA4000085211</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029172B9"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100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20EADCE7"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18750.00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D295E83"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100</w:t>
            </w:r>
          </w:p>
        </w:tc>
        <w:tc>
          <w:tcPr>
            <w:tcW w:w="2142" w:type="dxa"/>
            <w:tcBorders>
              <w:top w:val="single" w:sz="4" w:space="0" w:color="auto"/>
              <w:left w:val="single" w:sz="4" w:space="0" w:color="auto"/>
              <w:bottom w:val="single" w:sz="4" w:space="0" w:color="auto"/>
              <w:right w:val="single" w:sz="4" w:space="0" w:color="auto"/>
            </w:tcBorders>
            <w:vAlign w:val="center"/>
          </w:tcPr>
          <w:p w14:paraId="671BBB34"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14:paraId="2DE99E39" w14:textId="77777777" w:rsidR="00296D4C" w:rsidRPr="00296D4C" w:rsidRDefault="00296D4C" w:rsidP="00296D4C">
            <w:pPr>
              <w:spacing w:after="0" w:line="240" w:lineRule="auto"/>
              <w:jc w:val="center"/>
              <w:rPr>
                <w:rFonts w:ascii="Times New Roman" w:hAnsi="Times New Roman"/>
                <w:sz w:val="20"/>
                <w:szCs w:val="20"/>
              </w:rPr>
            </w:pPr>
            <w:r w:rsidRPr="00296D4C">
              <w:rPr>
                <w:rFonts w:ascii="Times New Roman" w:hAnsi="Times New Roman"/>
                <w:sz w:val="20"/>
                <w:szCs w:val="20"/>
              </w:rPr>
              <w:t>0</w:t>
            </w:r>
          </w:p>
        </w:tc>
      </w:tr>
      <w:tr w:rsidR="00296D4C" w:rsidRPr="00296D4C" w14:paraId="134ECEE7" w14:textId="77777777" w:rsidTr="006F4C63">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2518265" w14:textId="77777777" w:rsidR="00296D4C" w:rsidRPr="00296D4C" w:rsidRDefault="00296D4C" w:rsidP="00296D4C">
            <w:pPr>
              <w:spacing w:after="0" w:line="240" w:lineRule="auto"/>
              <w:jc w:val="center"/>
              <w:rPr>
                <w:rFonts w:ascii="Times New Roman" w:hAnsi="Times New Roman"/>
                <w:b/>
                <w:sz w:val="20"/>
                <w:szCs w:val="20"/>
              </w:rPr>
            </w:pPr>
            <w:r w:rsidRPr="00296D4C">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14:paraId="0C0412B8" w14:textId="77777777" w:rsidR="00296D4C" w:rsidRPr="00296D4C" w:rsidRDefault="00296D4C" w:rsidP="00296D4C">
            <w:pPr>
              <w:spacing w:after="0" w:line="240" w:lineRule="auto"/>
              <w:rPr>
                <w:rFonts w:ascii="Times New Roman" w:hAnsi="Times New Roman"/>
                <w:b/>
                <w:sz w:val="20"/>
                <w:szCs w:val="20"/>
              </w:rPr>
            </w:pPr>
          </w:p>
        </w:tc>
      </w:tr>
    </w:tbl>
    <w:p w14:paraId="516424E9" w14:textId="77777777" w:rsidR="00296D4C" w:rsidRPr="00296D4C" w:rsidRDefault="00296D4C" w:rsidP="00296D4C">
      <w:pPr>
        <w:spacing w:after="0" w:line="240" w:lineRule="auto"/>
        <w:rPr>
          <w:rFonts w:ascii="Times New Roman" w:hAnsi="Times New Roman"/>
          <w:sz w:val="24"/>
          <w:szCs w:val="24"/>
          <w:lang w:val="en-US"/>
        </w:rPr>
      </w:pPr>
    </w:p>
    <w:p w14:paraId="6AC2F0AB" w14:textId="77777777" w:rsidR="00296D4C" w:rsidRPr="00296D4C" w:rsidRDefault="00296D4C" w:rsidP="00296D4C">
      <w:pPr>
        <w:spacing w:after="60" w:line="240" w:lineRule="auto"/>
        <w:jc w:val="center"/>
        <w:outlineLvl w:val="0"/>
        <w:rPr>
          <w:rFonts w:ascii="Times New Roman" w:hAnsi="Times New Roman"/>
          <w:b/>
          <w:bCs/>
          <w:kern w:val="28"/>
          <w:sz w:val="28"/>
          <w:szCs w:val="28"/>
        </w:rPr>
      </w:pPr>
      <w:bookmarkStart w:id="10" w:name="_Toc196916775"/>
      <w:r w:rsidRPr="00296D4C">
        <w:rPr>
          <w:rFonts w:ascii="Times New Roman" w:hAnsi="Times New Roman"/>
          <w:b/>
          <w:bCs/>
          <w:kern w:val="28"/>
          <w:sz w:val="28"/>
          <w:szCs w:val="28"/>
          <w:lang w:val="en-US"/>
        </w:rPr>
        <w:t xml:space="preserve">III. </w:t>
      </w:r>
      <w:r w:rsidRPr="00296D4C">
        <w:rPr>
          <w:rFonts w:ascii="Times New Roman" w:hAnsi="Times New Roman"/>
          <w:b/>
          <w:bCs/>
          <w:kern w:val="28"/>
          <w:sz w:val="28"/>
          <w:szCs w:val="28"/>
        </w:rPr>
        <w:t>Фінансова інформація</w:t>
      </w:r>
      <w:bookmarkEnd w:id="10"/>
    </w:p>
    <w:p w14:paraId="376EB29D" w14:textId="77777777" w:rsidR="00296D4C" w:rsidRPr="00296D4C" w:rsidRDefault="00296D4C" w:rsidP="00296D4C">
      <w:pPr>
        <w:keepNext/>
        <w:spacing w:after="0"/>
        <w:jc w:val="center"/>
        <w:outlineLvl w:val="0"/>
        <w:rPr>
          <w:rFonts w:ascii="Times New Roman" w:hAnsi="Times New Roman"/>
          <w:b/>
          <w:bCs/>
          <w:kern w:val="32"/>
          <w:sz w:val="26"/>
          <w:szCs w:val="26"/>
        </w:rPr>
      </w:pPr>
      <w:bookmarkStart w:id="11" w:name="_Toc196916776"/>
      <w:r w:rsidRPr="00296D4C">
        <w:rPr>
          <w:rFonts w:ascii="Times New Roman" w:hAnsi="Times New Roman"/>
          <w:b/>
          <w:bCs/>
          <w:kern w:val="32"/>
          <w:sz w:val="26"/>
          <w:szCs w:val="26"/>
        </w:rPr>
        <w:t>1. Інформація про розмір доходу за видами діяльності особи</w:t>
      </w:r>
      <w:bookmarkEnd w:id="11"/>
    </w:p>
    <w:tbl>
      <w:tblPr>
        <w:tblW w:w="5000" w:type="pct"/>
        <w:tblCellMar>
          <w:left w:w="0" w:type="dxa"/>
          <w:right w:w="0" w:type="dxa"/>
        </w:tblCellMar>
        <w:tblLook w:val="0000" w:firstRow="0" w:lastRow="0" w:firstColumn="0" w:lastColumn="0" w:noHBand="0" w:noVBand="0"/>
      </w:tblPr>
      <w:tblGrid>
        <w:gridCol w:w="10173"/>
        <w:gridCol w:w="3185"/>
        <w:gridCol w:w="2744"/>
      </w:tblGrid>
      <w:tr w:rsidR="00296D4C" w:rsidRPr="00296D4C" w14:paraId="5AE6D591" w14:textId="77777777" w:rsidTr="006F4C63">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CC6FA77"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96D4C">
              <w:rPr>
                <w:rFonts w:ascii="Times New Roman" w:hAnsi="Times New Roman"/>
                <w:b/>
                <w:color w:val="000000"/>
                <w:sz w:val="20"/>
                <w:szCs w:val="20"/>
              </w:rPr>
              <w:t xml:space="preserve">Вид діяльності особи </w:t>
            </w:r>
            <w:r w:rsidRPr="00296D4C">
              <w:rPr>
                <w:rFonts w:ascii="Times New Roman" w:hAnsi="Times New Roman"/>
                <w:b/>
                <w:color w:val="000000"/>
                <w:sz w:val="20"/>
                <w:szCs w:val="20"/>
              </w:rPr>
              <w:br/>
              <w:t xml:space="preserve">із зазначенням найменування </w:t>
            </w:r>
            <w:r w:rsidRPr="00296D4C">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883815E"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96D4C">
              <w:rPr>
                <w:rFonts w:ascii="Times New Roman" w:hAnsi="Times New Roman"/>
                <w:b/>
                <w:color w:val="000000"/>
                <w:sz w:val="20"/>
                <w:szCs w:val="20"/>
              </w:rPr>
              <w:t xml:space="preserve">Розмір доходу особи </w:t>
            </w:r>
            <w:r w:rsidRPr="00296D4C">
              <w:rPr>
                <w:rFonts w:ascii="Times New Roman" w:hAnsi="Times New Roman"/>
                <w:b/>
                <w:color w:val="000000"/>
                <w:sz w:val="20"/>
                <w:szCs w:val="20"/>
              </w:rPr>
              <w:br/>
              <w:t xml:space="preserve">від реалізації продукції </w:t>
            </w:r>
            <w:r w:rsidRPr="00296D4C">
              <w:rPr>
                <w:rFonts w:ascii="Times New Roman" w:hAnsi="Times New Roman"/>
                <w:b/>
                <w:color w:val="000000"/>
                <w:sz w:val="20"/>
                <w:szCs w:val="20"/>
              </w:rPr>
              <w:br/>
              <w:t>(товарів, робіт, послуг), </w:t>
            </w:r>
            <w:r w:rsidRPr="00296D4C">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806E0B2"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96D4C">
              <w:rPr>
                <w:rFonts w:ascii="Times New Roman" w:hAnsi="Times New Roman"/>
                <w:b/>
                <w:color w:val="000000"/>
                <w:sz w:val="20"/>
                <w:szCs w:val="20"/>
              </w:rPr>
              <w:t xml:space="preserve">Відсоткове вираження по відношенню </w:t>
            </w:r>
            <w:r w:rsidRPr="00296D4C">
              <w:rPr>
                <w:rFonts w:ascii="Times New Roman" w:hAnsi="Times New Roman"/>
                <w:b/>
                <w:color w:val="000000"/>
                <w:sz w:val="20"/>
                <w:szCs w:val="20"/>
              </w:rPr>
              <w:br/>
              <w:t>від сукупного доходу особи за результатами звітного року</w:t>
            </w:r>
          </w:p>
        </w:tc>
      </w:tr>
      <w:tr w:rsidR="00296D4C" w:rsidRPr="00296D4C" w14:paraId="0C3643A0" w14:textId="77777777" w:rsidTr="006F4C63">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49C11C3"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296D4C">
              <w:rPr>
                <w:rFonts w:ascii="Times New Roman" w:hAnsi="Times New Roman"/>
                <w:b/>
                <w:color w:val="000000"/>
                <w:sz w:val="20"/>
                <w:szCs w:val="20"/>
                <w:lang w:val="en-US"/>
              </w:rPr>
              <w:t xml:space="preserve">                                                                    </w:t>
            </w:r>
            <w:r w:rsidRPr="00296D4C">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26249DE"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96D4C">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FB8B64C"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96D4C">
              <w:rPr>
                <w:rFonts w:ascii="Times New Roman" w:hAnsi="Times New Roman"/>
                <w:b/>
                <w:color w:val="000000"/>
                <w:sz w:val="20"/>
                <w:szCs w:val="20"/>
              </w:rPr>
              <w:t>3</w:t>
            </w:r>
          </w:p>
        </w:tc>
      </w:tr>
      <w:tr w:rsidR="00296D4C" w:rsidRPr="00296D4C" w14:paraId="02F9F63A" w14:textId="77777777" w:rsidTr="006F4C63">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8CD0594"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296D4C">
              <w:rPr>
                <w:rFonts w:ascii="Times New Roman" w:hAnsi="Times New Roman"/>
                <w:color w:val="000000"/>
                <w:sz w:val="20"/>
                <w:szCs w:val="20"/>
                <w:lang w:val="en-US"/>
              </w:rPr>
              <w:t xml:space="preserve">35.14     </w:t>
            </w:r>
          </w:p>
          <w:p w14:paraId="0C5BB7F0"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296D4C">
              <w:rPr>
                <w:rFonts w:ascii="Times New Roman" w:hAnsi="Times New Roman"/>
                <w:color w:val="000000"/>
                <w:sz w:val="20"/>
                <w:szCs w:val="20"/>
                <w:lang w:val="en-US"/>
              </w:rPr>
              <w:t>ТОРГІВЛЯ ЕЛЕКТРОЕНЕРГІЄЮ</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5AC3C5E"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296D4C">
              <w:rPr>
                <w:rFonts w:ascii="Times New Roman" w:hAnsi="Times New Roman"/>
                <w:color w:val="000000"/>
                <w:sz w:val="20"/>
                <w:szCs w:val="20"/>
              </w:rPr>
              <w:t>22419.4</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B94B53F"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296D4C">
              <w:rPr>
                <w:rFonts w:ascii="Times New Roman" w:hAnsi="Times New Roman"/>
                <w:color w:val="000000"/>
                <w:sz w:val="20"/>
                <w:szCs w:val="20"/>
              </w:rPr>
              <w:t>99.99</w:t>
            </w:r>
          </w:p>
        </w:tc>
      </w:tr>
      <w:tr w:rsidR="00296D4C" w:rsidRPr="00296D4C" w14:paraId="05AD6290" w14:textId="77777777" w:rsidTr="006F4C63">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A67B55C"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296D4C">
              <w:rPr>
                <w:rFonts w:ascii="Times New Roman" w:hAnsi="Times New Roman"/>
                <w:color w:val="000000"/>
                <w:sz w:val="20"/>
                <w:szCs w:val="20"/>
                <w:lang w:val="en-US"/>
              </w:rPr>
              <w:t xml:space="preserve">35.14     </w:t>
            </w:r>
          </w:p>
          <w:p w14:paraId="07A55D4C"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296D4C">
              <w:rPr>
                <w:rFonts w:ascii="Times New Roman" w:hAnsi="Times New Roman"/>
                <w:color w:val="000000"/>
                <w:sz w:val="20"/>
                <w:szCs w:val="20"/>
                <w:lang w:val="en-US"/>
              </w:rPr>
              <w:t>ТОРГІВЛЯ ЕЛЕКТРОЕНЕРГІЄЮ</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DF8F30A"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296D4C">
              <w:rPr>
                <w:rFonts w:ascii="Times New Roman" w:hAnsi="Times New Roman"/>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290BCF3"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296D4C">
              <w:rPr>
                <w:rFonts w:ascii="Times New Roman" w:hAnsi="Times New Roman"/>
                <w:color w:val="000000"/>
                <w:sz w:val="20"/>
                <w:szCs w:val="20"/>
              </w:rPr>
              <w:t>0.01</w:t>
            </w:r>
          </w:p>
        </w:tc>
      </w:tr>
    </w:tbl>
    <w:p w14:paraId="67AAEF33" w14:textId="77777777" w:rsidR="00296D4C" w:rsidRPr="00296D4C" w:rsidRDefault="00296D4C" w:rsidP="00296D4C"/>
    <w:p w14:paraId="63D52484" w14:textId="77777777" w:rsidR="00296D4C" w:rsidRDefault="00296D4C">
      <w:pPr>
        <w:sectPr w:rsidR="00296D4C" w:rsidSect="00296D4C">
          <w:pgSz w:w="16838" w:h="11906" w:orient="landscape"/>
          <w:pgMar w:top="567" w:right="363" w:bottom="567" w:left="363" w:header="709" w:footer="709" w:gutter="0"/>
          <w:cols w:space="708"/>
          <w:docGrid w:linePitch="360"/>
        </w:sectPr>
      </w:pPr>
    </w:p>
    <w:p w14:paraId="02E6C3BC" w14:textId="77777777" w:rsidR="00296D4C" w:rsidRPr="00296D4C" w:rsidRDefault="00296D4C" w:rsidP="00296D4C">
      <w:pPr>
        <w:spacing w:after="60" w:line="240" w:lineRule="auto"/>
        <w:jc w:val="center"/>
        <w:outlineLvl w:val="0"/>
        <w:rPr>
          <w:rFonts w:ascii="Times New Roman" w:hAnsi="Times New Roman"/>
          <w:b/>
          <w:bCs/>
          <w:kern w:val="28"/>
          <w:sz w:val="26"/>
          <w:szCs w:val="26"/>
        </w:rPr>
      </w:pPr>
      <w:bookmarkStart w:id="12" w:name="_Toc196916777"/>
      <w:r w:rsidRPr="00296D4C">
        <w:rPr>
          <w:rFonts w:ascii="Times New Roman" w:hAnsi="Times New Roman"/>
          <w:b/>
          <w:bCs/>
          <w:kern w:val="28"/>
          <w:sz w:val="26"/>
          <w:szCs w:val="26"/>
          <w:lang w:val="en-US"/>
        </w:rPr>
        <w:lastRenderedPageBreak/>
        <w:t>2. Річна</w:t>
      </w:r>
      <w:r w:rsidRPr="00296D4C">
        <w:rPr>
          <w:rFonts w:ascii="Times New Roman" w:hAnsi="Times New Roman"/>
          <w:b/>
          <w:bCs/>
          <w:kern w:val="28"/>
          <w:sz w:val="26"/>
          <w:szCs w:val="26"/>
        </w:rPr>
        <w:t xml:space="preserve"> фінансова звітність</w:t>
      </w:r>
      <w:bookmarkEnd w:id="12"/>
    </w:p>
    <w:p w14:paraId="69EFA65C" w14:textId="77777777" w:rsidR="00296D4C" w:rsidRPr="00296D4C" w:rsidRDefault="00296D4C" w:rsidP="00296D4C">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296D4C">
        <w:rPr>
          <w:rFonts w:ascii="Times New Roman" w:hAnsi="Times New Roman"/>
          <w:bCs/>
          <w:iCs/>
          <w:color w:val="000000"/>
          <w:sz w:val="20"/>
          <w:szCs w:val="20"/>
        </w:rPr>
        <w:t xml:space="preserve">URL-адреса вебсайту особи, за якою розміщено </w:t>
      </w:r>
      <w:r w:rsidRPr="00296D4C">
        <w:rPr>
          <w:rFonts w:ascii="Times New Roman" w:hAnsi="Times New Roman"/>
          <w:bCs/>
          <w:iCs/>
          <w:color w:val="000000"/>
          <w:sz w:val="20"/>
          <w:szCs w:val="20"/>
          <w:lang w:val="en-US"/>
        </w:rPr>
        <w:t>річну</w:t>
      </w:r>
      <w:r w:rsidRPr="00296D4C">
        <w:rPr>
          <w:rFonts w:ascii="Times New Roman" w:hAnsi="Times New Roman"/>
          <w:bCs/>
          <w:iCs/>
          <w:color w:val="000000"/>
          <w:sz w:val="20"/>
          <w:szCs w:val="20"/>
        </w:rPr>
        <w:t xml:space="preserve"> фінансову звітність особи</w:t>
      </w:r>
      <w:r w:rsidRPr="00296D4C">
        <w:rPr>
          <w:rFonts w:ascii="Times New Roman" w:hAnsi="Times New Roman"/>
          <w:bCs/>
          <w:iCs/>
          <w:color w:val="000000"/>
          <w:sz w:val="20"/>
          <w:szCs w:val="20"/>
          <w:lang w:val="ru-RU"/>
        </w:rPr>
        <w:t xml:space="preserve"> </w:t>
      </w:r>
      <w:r w:rsidRPr="00296D4C">
        <w:rPr>
          <w:rFonts w:ascii="Times New Roman" w:hAnsi="Times New Roman"/>
          <w:bCs/>
          <w:iCs/>
          <w:color w:val="000000"/>
          <w:sz w:val="20"/>
          <w:szCs w:val="20"/>
        </w:rPr>
        <w:t>:</w:t>
      </w:r>
    </w:p>
    <w:p w14:paraId="29CE17EE" w14:textId="77777777" w:rsidR="00296D4C" w:rsidRPr="00296D4C" w:rsidRDefault="00296D4C" w:rsidP="00296D4C">
      <w:pPr>
        <w:spacing w:after="0" w:line="240" w:lineRule="auto"/>
        <w:rPr>
          <w:rFonts w:ascii="Times New Roman" w:hAnsi="Times New Roman"/>
          <w:sz w:val="20"/>
          <w:szCs w:val="20"/>
        </w:rPr>
      </w:pPr>
    </w:p>
    <w:p w14:paraId="6278BD48"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http://karbon96.pat.ua/</w:t>
      </w:r>
    </w:p>
    <w:p w14:paraId="4D02595C" w14:textId="77777777" w:rsidR="00296D4C" w:rsidRPr="00296D4C" w:rsidRDefault="00296D4C" w:rsidP="00296D4C">
      <w:pPr>
        <w:spacing w:after="0" w:line="240" w:lineRule="auto"/>
        <w:rPr>
          <w:rFonts w:ascii="Times New Roman" w:hAnsi="Times New Roman"/>
          <w:sz w:val="20"/>
          <w:szCs w:val="20"/>
          <w:lang w:val="ru-RU"/>
        </w:rPr>
      </w:pPr>
    </w:p>
    <w:p w14:paraId="5BDB923F" w14:textId="77777777" w:rsidR="00296D4C" w:rsidRPr="00296D4C" w:rsidRDefault="00296D4C" w:rsidP="00296D4C">
      <w:pPr>
        <w:spacing w:after="60" w:line="240" w:lineRule="auto"/>
        <w:jc w:val="center"/>
        <w:outlineLvl w:val="0"/>
        <w:rPr>
          <w:rFonts w:ascii="Times New Roman" w:hAnsi="Times New Roman"/>
          <w:b/>
          <w:bCs/>
          <w:kern w:val="28"/>
          <w:sz w:val="26"/>
          <w:szCs w:val="26"/>
        </w:rPr>
      </w:pPr>
      <w:r w:rsidRPr="00296D4C">
        <w:rPr>
          <w:rFonts w:ascii="Times New Roman" w:hAnsi="Times New Roman"/>
          <w:b/>
          <w:bCs/>
          <w:kern w:val="28"/>
          <w:sz w:val="26"/>
          <w:szCs w:val="26"/>
          <w:lang w:val="en-US"/>
        </w:rPr>
        <w:t xml:space="preserve"> </w:t>
      </w:r>
      <w:r w:rsidRPr="00296D4C">
        <w:rPr>
          <w:rFonts w:ascii="Times New Roman" w:hAnsi="Times New Roman"/>
          <w:b/>
          <w:bCs/>
          <w:kern w:val="28"/>
          <w:sz w:val="26"/>
          <w:szCs w:val="26"/>
        </w:rPr>
        <w:t xml:space="preserve"> </w:t>
      </w:r>
      <w:bookmarkStart w:id="13" w:name="_Toc196916778"/>
      <w:r w:rsidRPr="00296D4C">
        <w:rPr>
          <w:rFonts w:ascii="Times New Roman" w:hAnsi="Times New Roman"/>
          <w:b/>
          <w:bCs/>
          <w:kern w:val="28"/>
          <w:sz w:val="26"/>
          <w:szCs w:val="26"/>
          <w:lang w:val="en-US"/>
        </w:rPr>
        <w:t>4. Твердження щодо річної інформації</w:t>
      </w:r>
      <w:bookmarkEnd w:id="13"/>
      <w:r w:rsidRPr="00296D4C">
        <w:rPr>
          <w:rFonts w:ascii="Times New Roman" w:hAnsi="Times New Roman"/>
          <w:b/>
          <w:bCs/>
          <w:kern w:val="28"/>
          <w:sz w:val="26"/>
          <w:szCs w:val="26"/>
          <w:lang w:val="en-US"/>
        </w:rPr>
        <w:t xml:space="preserve"> </w:t>
      </w:r>
    </w:p>
    <w:p w14:paraId="118655B4" w14:textId="77777777" w:rsidR="00296D4C" w:rsidRPr="00296D4C" w:rsidRDefault="00296D4C" w:rsidP="00296D4C">
      <w:pPr>
        <w:spacing w:after="0" w:line="240" w:lineRule="auto"/>
        <w:rPr>
          <w:rFonts w:ascii="Times New Roman" w:hAnsi="Times New Roman"/>
          <w:sz w:val="24"/>
          <w:szCs w:val="24"/>
        </w:rPr>
      </w:pPr>
    </w:p>
    <w:p w14:paraId="6992938F"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Директор Товариства, що здiйснює управлiнськi функцiї та пiдписує рiчну iнформацiю емiтента стверджує (офiцiйна позицiя): наскiльки це вiдомо керiвнику Товариства, рiчна фiнансова звiтнiсть,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а також про те, що звiт керiвництва включає достовiрне та об'єктивне подання iнформацiї про розвиток i здiйснення господарської дiяльностi та стан емiтента разом з описом основних ризикiв та невизначеностей, з якими керiвництво стикається у своїй господарськiй дiяльностi.</w:t>
      </w:r>
    </w:p>
    <w:p w14:paraId="3733C57E" w14:textId="77777777" w:rsidR="00296D4C" w:rsidRPr="00296D4C" w:rsidRDefault="00296D4C" w:rsidP="00296D4C">
      <w:pPr>
        <w:spacing w:after="0" w:line="240" w:lineRule="auto"/>
        <w:rPr>
          <w:rFonts w:ascii="Times New Roman" w:hAnsi="Times New Roman"/>
          <w:sz w:val="20"/>
          <w:szCs w:val="20"/>
          <w:lang w:val="en-US"/>
        </w:rPr>
      </w:pPr>
    </w:p>
    <w:p w14:paraId="51341E35" w14:textId="77777777" w:rsidR="00296D4C" w:rsidRPr="00296D4C" w:rsidRDefault="00296D4C" w:rsidP="00296D4C">
      <w:pPr>
        <w:spacing w:after="60" w:line="240" w:lineRule="auto"/>
        <w:jc w:val="center"/>
        <w:outlineLvl w:val="0"/>
        <w:rPr>
          <w:rFonts w:ascii="Times New Roman" w:hAnsi="Times New Roman"/>
          <w:b/>
          <w:bCs/>
          <w:kern w:val="28"/>
          <w:sz w:val="28"/>
          <w:szCs w:val="28"/>
        </w:rPr>
      </w:pPr>
      <w:bookmarkStart w:id="14" w:name="_Toc196916779"/>
      <w:r w:rsidRPr="00296D4C">
        <w:rPr>
          <w:rFonts w:ascii="Times New Roman" w:hAnsi="Times New Roman"/>
          <w:b/>
          <w:bCs/>
          <w:kern w:val="28"/>
          <w:sz w:val="28"/>
          <w:szCs w:val="28"/>
        </w:rPr>
        <w:t>IV. Нефінансова інформація</w:t>
      </w:r>
      <w:bookmarkEnd w:id="14"/>
    </w:p>
    <w:p w14:paraId="5777B85C" w14:textId="77777777" w:rsidR="00296D4C" w:rsidRPr="00296D4C" w:rsidRDefault="00296D4C" w:rsidP="00296D4C">
      <w:pPr>
        <w:spacing w:after="60" w:line="240" w:lineRule="auto"/>
        <w:outlineLvl w:val="0"/>
        <w:rPr>
          <w:rFonts w:ascii="Calibri Light" w:hAnsi="Calibri Light"/>
          <w:b/>
          <w:bCs/>
          <w:kern w:val="28"/>
          <w:sz w:val="32"/>
          <w:szCs w:val="32"/>
        </w:rPr>
      </w:pPr>
      <w:bookmarkStart w:id="15" w:name="_Toc196916780"/>
      <w:r w:rsidRPr="00296D4C">
        <w:rPr>
          <w:rFonts w:ascii="Times New Roman" w:hAnsi="Times New Roman"/>
          <w:b/>
          <w:bCs/>
          <w:kern w:val="28"/>
          <w:sz w:val="26"/>
          <w:szCs w:val="26"/>
        </w:rPr>
        <w:t>1. Звіт керівництва (звіт про управління)</w:t>
      </w:r>
      <w:bookmarkEnd w:id="15"/>
    </w:p>
    <w:p w14:paraId="26E88AD9" w14:textId="77777777" w:rsidR="00296D4C" w:rsidRPr="00296D4C" w:rsidRDefault="00296D4C" w:rsidP="00296D4C">
      <w:pPr>
        <w:rPr>
          <w:rFonts w:eastAsia="Calibri"/>
          <w:lang w:val="ru-RU" w:eastAsia="en-US"/>
        </w:rPr>
      </w:pPr>
    </w:p>
    <w:p w14:paraId="5639C35C" w14:textId="77777777" w:rsidR="00296D4C" w:rsidRPr="00296D4C" w:rsidRDefault="00296D4C" w:rsidP="00296D4C">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296D4C">
        <w:rPr>
          <w:rFonts w:ascii="Times New Roman" w:hAnsi="Times New Roman"/>
          <w:b/>
          <w:color w:val="000000"/>
        </w:rPr>
        <w:t>1) Звернення до акціонерів/учасників та інших стейкхолдерів від голови ради особи</w:t>
      </w:r>
    </w:p>
    <w:p w14:paraId="010890AB" w14:textId="77777777" w:rsidR="00296D4C" w:rsidRPr="00296D4C" w:rsidRDefault="00296D4C" w:rsidP="00296D4C">
      <w:pPr>
        <w:spacing w:after="0" w:line="240" w:lineRule="auto"/>
        <w:rPr>
          <w:rFonts w:ascii="Times New Roman" w:hAnsi="Times New Roman"/>
          <w:sz w:val="20"/>
          <w:szCs w:val="20"/>
          <w:lang w:val="ru-RU"/>
        </w:rPr>
      </w:pPr>
    </w:p>
    <w:p w14:paraId="40A2A758" w14:textId="77777777" w:rsidR="00296D4C" w:rsidRPr="00296D4C" w:rsidRDefault="00296D4C" w:rsidP="00296D4C">
      <w:pPr>
        <w:spacing w:after="0" w:line="240" w:lineRule="auto"/>
        <w:rPr>
          <w:rFonts w:ascii="Times New Roman" w:hAnsi="Times New Roman"/>
          <w:sz w:val="20"/>
          <w:szCs w:val="20"/>
          <w:lang w:val="ru-RU"/>
        </w:rPr>
      </w:pPr>
      <w:r w:rsidRPr="00296D4C">
        <w:rPr>
          <w:rFonts w:ascii="Times New Roman" w:hAnsi="Times New Roman"/>
          <w:sz w:val="20"/>
          <w:szCs w:val="20"/>
          <w:lang w:val="en-US"/>
        </w:rPr>
        <w:t xml:space="preserve"> </w:t>
      </w:r>
    </w:p>
    <w:p w14:paraId="3AFAAFCA" w14:textId="77777777" w:rsidR="00296D4C" w:rsidRPr="00296D4C" w:rsidRDefault="00296D4C" w:rsidP="00296D4C">
      <w:pPr>
        <w:spacing w:after="0" w:line="240" w:lineRule="auto"/>
        <w:rPr>
          <w:rFonts w:ascii="Times New Roman" w:hAnsi="Times New Roman"/>
          <w:b/>
        </w:rPr>
      </w:pPr>
      <w:r w:rsidRPr="00296D4C">
        <w:rPr>
          <w:rFonts w:ascii="Times New Roman" w:hAnsi="Times New Roman"/>
          <w:b/>
        </w:rPr>
        <w:t>2) Звернення до акціонерів/учасників та інших стейкхолдерів від керівника особи</w:t>
      </w:r>
    </w:p>
    <w:p w14:paraId="3E36AF00" w14:textId="77777777" w:rsidR="00296D4C" w:rsidRPr="00296D4C" w:rsidRDefault="00296D4C" w:rsidP="00296D4C">
      <w:pPr>
        <w:spacing w:after="0" w:line="240" w:lineRule="auto"/>
        <w:rPr>
          <w:rFonts w:ascii="Times New Roman" w:hAnsi="Times New Roman"/>
          <w:b/>
        </w:rPr>
      </w:pPr>
    </w:p>
    <w:p w14:paraId="52E46BF0"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Шановні акціонери, учасники та шановні стейкхолдери!</w:t>
      </w:r>
    </w:p>
    <w:p w14:paraId="200DC755" w14:textId="77777777" w:rsidR="00296D4C" w:rsidRPr="00296D4C" w:rsidRDefault="00296D4C" w:rsidP="00296D4C">
      <w:pPr>
        <w:spacing w:after="0" w:line="240" w:lineRule="auto"/>
        <w:rPr>
          <w:rFonts w:ascii="Times New Roman" w:hAnsi="Times New Roman"/>
          <w:sz w:val="20"/>
          <w:szCs w:val="20"/>
          <w:lang w:val="en-US"/>
        </w:rPr>
      </w:pPr>
    </w:p>
    <w:p w14:paraId="4BA4C5FE"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Маю велику честь звернутися до вас від імені керівництва ПрАТ "КАРБОН". Наше товариство продовжує свій шлях розвитку та вдосконалення, і я радий поділитися з вами досягненнями та планами на майбутнє.</w:t>
      </w:r>
    </w:p>
    <w:p w14:paraId="0B4C915F"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Підсумки діяльності за рік.</w:t>
      </w:r>
    </w:p>
    <w:p w14:paraId="137192CD"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Протягом останнього фінансового року ми зосередилися на зміцненні наших позицій у ключових сферах діяльності: торгівля електроенергією (КВЕД 35.14).  Ми встановили нові партнерські відносини з постачальниками та клієнтами, що сприяло збільшенню обсягів продажів та розширенню кліентської бази. Ми вдосконалили сервіс обслуговування клієнтів, що позитивно вплинуло на рівень задоволеності споживачів.</w:t>
      </w:r>
    </w:p>
    <w:p w14:paraId="0719792D" w14:textId="77777777" w:rsidR="00296D4C" w:rsidRPr="00296D4C" w:rsidRDefault="00296D4C" w:rsidP="00296D4C">
      <w:pPr>
        <w:spacing w:after="0" w:line="240" w:lineRule="auto"/>
        <w:rPr>
          <w:rFonts w:ascii="Times New Roman" w:hAnsi="Times New Roman"/>
          <w:sz w:val="20"/>
          <w:szCs w:val="20"/>
          <w:lang w:val="en-US"/>
        </w:rPr>
      </w:pPr>
    </w:p>
    <w:p w14:paraId="774A5763"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Виклики та подолання перешкод.</w:t>
      </w:r>
    </w:p>
    <w:p w14:paraId="7A0758F6"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Рік був сповнений різних викликів, зокрема економічної нестабільності та змін у законодавстві. Проте, завдяки злагодженій роботі усієї нашої команди та підтримці з боку акціонерів, ми змогли адаптуватися до нових умов та забезпечити стійке функціонування компанії.</w:t>
      </w:r>
    </w:p>
    <w:p w14:paraId="06ECDA12"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Інновації та розвиток.</w:t>
      </w:r>
    </w:p>
    <w:p w14:paraId="47768C07"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Ми активно інвестували в інноваційні рішення:</w:t>
      </w:r>
    </w:p>
    <w:p w14:paraId="29E6B7D2"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цифровізація процесів:  впровадження сучасних ІТ-систем для оптимізації внутрішніх процесів та підвищення ефективності управління;</w:t>
      </w:r>
    </w:p>
    <w:p w14:paraId="1326AD83"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екологічна відповідальність: перехід на екологічно чисті матеріали та технології, що відповідає світовим стандартам сталого розвитку.</w:t>
      </w:r>
    </w:p>
    <w:p w14:paraId="4DDB333C"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Плани на майбутнє.</w:t>
      </w:r>
    </w:p>
    <w:p w14:paraId="6D496AEC"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Розширення клієнтської бази: плануємо залучення нових клієнтів.</w:t>
      </w:r>
    </w:p>
    <w:p w14:paraId="3497CFAE"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Підвищення кваліфікації персоналу: інвестуватимемо в навчання та розвиток співробітників для підтримки високого професійного рівня.</w:t>
      </w:r>
    </w:p>
    <w:p w14:paraId="3F070813"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Соціальна відповідальність: продовжуватимемо підтримувати соціальні проекти та ініціативи, спрямовані на розвиток громади.</w:t>
      </w:r>
    </w:p>
    <w:p w14:paraId="0BCD8DC8"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Вдячність.</w:t>
      </w:r>
    </w:p>
    <w:p w14:paraId="67C4F311"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Хочу висловити щиру подяку всім акціонерам та партнерам за вашу довіру та незмінну підтримку. Ваш внесок є надзвичайно цінним для нас і стимулює до нових досягнень.</w:t>
      </w:r>
    </w:p>
    <w:p w14:paraId="09ADC2F9"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Заклик до співпраці.</w:t>
      </w:r>
    </w:p>
    <w:p w14:paraId="6A1D7E3B"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Ми відкриті до діалогу та співпраці та завжди готові враховувати Ваші пропозиції та зауваження. Разом ми зможемо досягти амбітних цілей та забезпечити успішне майбутнє для нашого Товариства.</w:t>
      </w:r>
    </w:p>
    <w:p w14:paraId="08808AFC" w14:textId="77777777" w:rsidR="00296D4C" w:rsidRPr="00296D4C" w:rsidRDefault="00296D4C" w:rsidP="00296D4C">
      <w:pPr>
        <w:spacing w:after="0" w:line="240" w:lineRule="auto"/>
        <w:rPr>
          <w:rFonts w:ascii="Times New Roman" w:hAnsi="Times New Roman"/>
          <w:b/>
          <w:szCs w:val="24"/>
        </w:rPr>
      </w:pPr>
    </w:p>
    <w:p w14:paraId="46608817" w14:textId="77777777" w:rsidR="00296D4C" w:rsidRPr="00296D4C" w:rsidRDefault="00296D4C" w:rsidP="00296D4C">
      <w:pPr>
        <w:spacing w:after="0" w:line="240" w:lineRule="auto"/>
        <w:rPr>
          <w:rFonts w:ascii="Times New Roman" w:hAnsi="Times New Roman"/>
          <w:b/>
          <w:szCs w:val="24"/>
        </w:rPr>
      </w:pPr>
      <w:r w:rsidRPr="00296D4C">
        <w:rPr>
          <w:rFonts w:ascii="Times New Roman" w:hAnsi="Times New Roman"/>
          <w:b/>
          <w:szCs w:val="24"/>
        </w:rPr>
        <w:t>3) Інформаці</w:t>
      </w:r>
      <w:r w:rsidRPr="00296D4C">
        <w:rPr>
          <w:rFonts w:ascii="Times New Roman" w:hAnsi="Times New Roman"/>
          <w:b/>
          <w:szCs w:val="24"/>
          <w:lang w:val="ru-RU"/>
        </w:rPr>
        <w:t>я</w:t>
      </w:r>
      <w:r w:rsidRPr="00296D4C">
        <w:rPr>
          <w:rFonts w:ascii="Times New Roman" w:hAnsi="Times New Roman"/>
          <w:b/>
          <w:szCs w:val="24"/>
        </w:rPr>
        <w:t xml:space="preserve"> про розвиток та вірогідні перспективи подальшого розвитку особи</w:t>
      </w:r>
    </w:p>
    <w:p w14:paraId="0051AA15" w14:textId="77777777" w:rsidR="00296D4C" w:rsidRPr="00296D4C" w:rsidRDefault="00296D4C" w:rsidP="00296D4C">
      <w:pPr>
        <w:spacing w:after="0" w:line="240" w:lineRule="auto"/>
        <w:rPr>
          <w:rFonts w:ascii="Times New Roman" w:hAnsi="Times New Roman"/>
          <w:b/>
          <w:szCs w:val="24"/>
        </w:rPr>
      </w:pPr>
    </w:p>
    <w:p w14:paraId="57F6A54B"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xml:space="preserve">В перспективi пiдприємство планує продовжувати здiйснювати тi ж види дiяльностi, що i в звiтному роцi. Перспективнiсть подальшого розвитку емiтента залежить вiд стабiльностi та узгодженостi чинного законодавства </w:t>
      </w:r>
      <w:r w:rsidRPr="00296D4C">
        <w:rPr>
          <w:rFonts w:ascii="Times New Roman" w:hAnsi="Times New Roman"/>
          <w:sz w:val="20"/>
          <w:szCs w:val="20"/>
          <w:lang w:val="en-US"/>
        </w:rPr>
        <w:lastRenderedPageBreak/>
        <w:t xml:space="preserve">та пiдзаконних нормативних документiв,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 Для Емiтента необхiдним є розроблення та запровадження рацiональної економiчної полiтики розвитку з метою досягнення ефективних результатiв своєї дiяльностi та конкурентоспроможностi пiдприємства. На наступнi роки пiдприємство планує продовжувати виконання своїх довгострокових та короткострокових планiв. </w:t>
      </w:r>
    </w:p>
    <w:p w14:paraId="2C301AE5"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xml:space="preserve">Основними перспективами подальшого розвитку товариства є: </w:t>
      </w:r>
    </w:p>
    <w:p w14:paraId="4C849397"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xml:space="preserve">- розширення видiв дяльностi; </w:t>
      </w:r>
    </w:p>
    <w:p w14:paraId="151EDDE0"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xml:space="preserve">- розширення ринкiв збуту товарiв, робiт, послуг; </w:t>
      </w:r>
    </w:p>
    <w:p w14:paraId="5C32A1EE"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xml:space="preserve">- удосконалення механiзму контролю за ефективнiстю використання товариством матерiальних, фiнансових i трудових ресурсiв, </w:t>
      </w:r>
    </w:p>
    <w:p w14:paraId="1D7B1336"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зменшення обсягiв непродуктивних витрат i втрат ресурсiв пiд час виробництва послуг та зниження собiвартостi послуг.</w:t>
      </w:r>
    </w:p>
    <w:p w14:paraId="159CB9BD" w14:textId="77777777" w:rsidR="00296D4C" w:rsidRPr="00296D4C" w:rsidRDefault="00296D4C" w:rsidP="00296D4C">
      <w:pPr>
        <w:spacing w:after="0" w:line="240" w:lineRule="auto"/>
        <w:rPr>
          <w:rFonts w:ascii="Times New Roman" w:hAnsi="Times New Roman"/>
          <w:b/>
          <w:szCs w:val="24"/>
        </w:rPr>
      </w:pPr>
    </w:p>
    <w:p w14:paraId="388E4733" w14:textId="77777777" w:rsidR="00296D4C" w:rsidRPr="00296D4C" w:rsidRDefault="00296D4C" w:rsidP="00296D4C">
      <w:pPr>
        <w:spacing w:after="0" w:line="240" w:lineRule="auto"/>
        <w:rPr>
          <w:rFonts w:ascii="Times New Roman" w:hAnsi="Times New Roman"/>
          <w:b/>
          <w:sz w:val="20"/>
          <w:szCs w:val="24"/>
        </w:rPr>
      </w:pPr>
      <w:r w:rsidRPr="00296D4C">
        <w:rPr>
          <w:rFonts w:ascii="Times New Roman" w:hAnsi="Times New Roman"/>
          <w:b/>
          <w:szCs w:val="24"/>
        </w:rPr>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14:paraId="454E4A91" w14:textId="77777777" w:rsidR="00296D4C" w:rsidRPr="00296D4C" w:rsidRDefault="00296D4C" w:rsidP="00296D4C">
      <w:pPr>
        <w:spacing w:after="0" w:line="240" w:lineRule="auto"/>
        <w:rPr>
          <w:rFonts w:ascii="Times New Roman" w:hAnsi="Times New Roman"/>
          <w:b/>
          <w:sz w:val="20"/>
        </w:rPr>
      </w:pPr>
    </w:p>
    <w:p w14:paraId="678F6AC0" w14:textId="77777777" w:rsidR="00296D4C" w:rsidRPr="00296D4C" w:rsidRDefault="00296D4C" w:rsidP="00296D4C">
      <w:pPr>
        <w:spacing w:after="0" w:line="240" w:lineRule="auto"/>
        <w:rPr>
          <w:rFonts w:ascii="Times New Roman" w:hAnsi="Times New Roman"/>
          <w:sz w:val="20"/>
          <w:lang w:val="en-US"/>
        </w:rPr>
      </w:pPr>
      <w:r w:rsidRPr="00296D4C">
        <w:rPr>
          <w:rFonts w:ascii="Times New Roman" w:hAnsi="Times New Roman"/>
          <w:sz w:val="20"/>
          <w:lang w:val="en-US"/>
        </w:rPr>
        <w:t>Емiтент не укладав деривативiв, не вчиняв правочинiв щодо похiдних цiнних паперiв, якi впливають на оцiнку активiв, зобов'язань, фiнансовий стан, доходи та витрати емiтента.</w:t>
      </w:r>
    </w:p>
    <w:p w14:paraId="03FF2BEF" w14:textId="77777777" w:rsidR="00296D4C" w:rsidRPr="00296D4C" w:rsidRDefault="00296D4C" w:rsidP="00296D4C">
      <w:pPr>
        <w:spacing w:after="0" w:line="240" w:lineRule="auto"/>
        <w:rPr>
          <w:rFonts w:ascii="Times New Roman" w:hAnsi="Times New Roman"/>
          <w:b/>
          <w:sz w:val="20"/>
        </w:rPr>
      </w:pPr>
    </w:p>
    <w:p w14:paraId="6F451DAE" w14:textId="77777777" w:rsidR="00296D4C" w:rsidRPr="00296D4C" w:rsidRDefault="00296D4C" w:rsidP="00296D4C">
      <w:pPr>
        <w:spacing w:after="0" w:line="240" w:lineRule="auto"/>
        <w:rPr>
          <w:rFonts w:ascii="Times New Roman" w:hAnsi="Times New Roman"/>
          <w:b/>
          <w:szCs w:val="24"/>
        </w:rPr>
      </w:pPr>
      <w:r w:rsidRPr="00296D4C">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49907C58" w14:textId="77777777" w:rsidR="00296D4C" w:rsidRPr="00296D4C" w:rsidRDefault="00296D4C" w:rsidP="00296D4C">
      <w:pPr>
        <w:spacing w:after="0" w:line="240" w:lineRule="auto"/>
        <w:rPr>
          <w:rFonts w:ascii="Times New Roman" w:hAnsi="Times New Roman"/>
          <w:b/>
          <w:szCs w:val="24"/>
        </w:rPr>
      </w:pPr>
    </w:p>
    <w:p w14:paraId="46FF179B"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xml:space="preserve">Проблеми невизначеностi, ризикiв i пiдприємництва є ключовими як на попередньому етапi контрактних вiдносин, управлiння фiнансовими ризиками, так i на стадiї реалiзацiї iнституцiональних форм контрактних вiдносин, управлiння фiнансовими ризиками. Ризики що розглядаються як небезпеки, iснують на стадiї укладання контракту через те, що iснують витрати, пов'язанi зi складанням проекту договору, веденням переговорiв i забезпеченням гарантiй угоди. Якщо на всiх цих етапах дiяти ретельно, то буде укладено складний документ, який передбачатиме численнi можливi наступнi подiї та вiдповiдну адаптацiю до них учасникiв угоди. В iншому разi договiр буде неповним, i сторони змушенi будуть доповнювати його у процесi виникнення непередбачених обставин. Ризики, що розглядаються як небезпеки, на стадiї виконання контракту спричиненi витратами, пов'язаними з неефективною адаптацiєю i коригуванням договору та несвоєчасною реалiзацiєю контракту через пропуски в договорi, помилки, упущення й непередбаченi зовнiшнi обставини. Це витрати на управлiння економiчною системою. </w:t>
      </w:r>
    </w:p>
    <w:p w14:paraId="433974C4"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xml:space="preserve">Керiвництво Товариства визнає, що дiяльнiсть Товариства пов'язана з ризиками i вартiсть чистих активiв у нестабiльному ринковому середовищi може суттєво змiнитись унаслiдок впливу суб'єктивних чинникiв та об'єктивних чинникiв, вiрогiднiсть i напрямок впливу яких заздалегiдь точно передбачити неможливо. До таких ризикiв вiднесено кредитний ризик, ринковий ризик та ризик лiквiдностi. Ринковий ризик включає валютний ризик, вiдсотковий ризик та iнший цiновий ризик. Управлiння ризиками керiвництвом Товариства здiйснюється на основi розумiння причин виникнення ризику, кiлькiсної оцiнки його можливого впливу на вартiсть чистих активiв та застосування iнструментарiю щодо його пом'якшення. </w:t>
      </w:r>
    </w:p>
    <w:p w14:paraId="0E416CC8"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Основними ризиками, з якими стикається товариство в своїй господарськiй дiяльностi, є:</w:t>
      </w:r>
    </w:p>
    <w:p w14:paraId="7EF6E582"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w:t>
      </w:r>
      <w:r w:rsidRPr="00296D4C">
        <w:rPr>
          <w:rFonts w:ascii="Times New Roman" w:hAnsi="Times New Roman"/>
          <w:sz w:val="20"/>
          <w:szCs w:val="20"/>
          <w:lang w:val="en-US"/>
        </w:rPr>
        <w:tab/>
        <w:t xml:space="preserve">втрата позицiй на внутрiшньому ринку через падiння попиту; </w:t>
      </w:r>
    </w:p>
    <w:p w14:paraId="60CF968C"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w:t>
      </w:r>
      <w:r w:rsidRPr="00296D4C">
        <w:rPr>
          <w:rFonts w:ascii="Times New Roman" w:hAnsi="Times New Roman"/>
          <w:sz w:val="20"/>
          <w:szCs w:val="20"/>
          <w:lang w:val="en-US"/>
        </w:rPr>
        <w:tab/>
        <w:t xml:space="preserve">збiльшення вiдрахувань та податкiв; </w:t>
      </w:r>
    </w:p>
    <w:p w14:paraId="16CF6F79"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w:t>
      </w:r>
      <w:r w:rsidRPr="00296D4C">
        <w:rPr>
          <w:rFonts w:ascii="Times New Roman" w:hAnsi="Times New Roman"/>
          <w:sz w:val="20"/>
          <w:szCs w:val="20"/>
          <w:lang w:val="en-US"/>
        </w:rPr>
        <w:tab/>
        <w:t xml:space="preserve">недосконалiсть законодавчої нормативної бази; </w:t>
      </w:r>
    </w:p>
    <w:p w14:paraId="2EF43D0A"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w:t>
      </w:r>
      <w:r w:rsidRPr="00296D4C">
        <w:rPr>
          <w:rFonts w:ascii="Times New Roman" w:hAnsi="Times New Roman"/>
          <w:sz w:val="20"/>
          <w:szCs w:val="20"/>
          <w:lang w:val="en-US"/>
        </w:rPr>
        <w:tab/>
        <w:t>затримка платежiв вiд клiєнтiв.</w:t>
      </w:r>
    </w:p>
    <w:p w14:paraId="6AD6786E"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Завданнями управлiння фiнансовими ризиками є оптимiзацiя структури капiталу (спiввiдношення мiж власними та позичковими джерелами формування фiнансових ресурсiв) та оптимiзацiя портфеля боргових зобов'язань. Передумовою оптимiзацiї структури капiталу є розрахунок ефекту фiнансового левериджу. Оптимiзацiя портфеля боргових зобов'язань досягається на пiдставi:</w:t>
      </w:r>
    </w:p>
    <w:p w14:paraId="40D6FEF5"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диверсифiкацiї кредиторiв;</w:t>
      </w:r>
    </w:p>
    <w:p w14:paraId="12FFE588"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максимiзацiї рiвня показника дюрацiї (середньозваженого строку непогашеної заборгованостi);</w:t>
      </w:r>
    </w:p>
    <w:p w14:paraId="7E1554CA"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мiнiмiзацiї платежiв за користування позичковим капiталом.</w:t>
      </w:r>
    </w:p>
    <w:p w14:paraId="1362C70A"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Полiтика управлiння фiнансовими ризиками знаходить своє вiдображення у стратегiї i тактицi виявлення та нейтралiзацiї ризикiв.</w:t>
      </w:r>
    </w:p>
    <w:p w14:paraId="4F7A95A3"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Система управлiння ризиками, емiтент включає наступнi блоки завдань:</w:t>
      </w:r>
    </w:p>
    <w:p w14:paraId="2CCB613D"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iдентифiкацiю - процес встановлення перелiку основних видiв фiнансових ризикiв, що притаманнi дiяльностi конкретного пiдприємства.</w:t>
      </w:r>
    </w:p>
    <w:p w14:paraId="115E1E88"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lastRenderedPageBreak/>
        <w:t>оцiнку ризикiв - вiдображення наслiдкiв впливу ризикiв та ймовiрностi їх настання в кiлькiсному виразi;</w:t>
      </w:r>
    </w:p>
    <w:p w14:paraId="62C5F1D0"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нейтралiзацiю ризикiв - вжиття вiдповiдних заходiв щодо зменшення ймовiрностi настання ризикiв i зменшення наслiдкiв їх впливу.</w:t>
      </w:r>
    </w:p>
    <w:p w14:paraId="5EDAB16C"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Iдентифiкацiя фiнансових ризикiв є необхiдною передумовою оцiнки їх рiвня в процесi ризик-менеджменту.</w:t>
      </w:r>
    </w:p>
    <w:p w14:paraId="06D5558D"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На першiй стадiї iдентифiкацiї емiтентом в розрiзi кожного напрямку господарської дiяльностi (операцiйної, iнвестицiйної, фiнансової) i основних господарських операцiй визначаються притаманнi їм види фiнансових ризикiв i на цiй пiдставi складається перелiк можливих несистематичних ризикiв пiдприємства.</w:t>
      </w:r>
    </w:p>
    <w:p w14:paraId="413FC97B"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На другiй стадiї визначається емiтентом перелiк систематичних ризикiв, пов'язаних з господарською дiяльнiстю пiдприємства в цiлому.</w:t>
      </w:r>
    </w:p>
    <w:p w14:paraId="4721438F"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На третiй стадiї формується емiтентом загальний портфель фiнансових ризикiв пов'язаних з дiяльнiстю пiдприємства (включає можливi систематичнi i несистематичнi фiнансовi ризики).</w:t>
      </w:r>
    </w:p>
    <w:p w14:paraId="6229908D"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Емiтент пiд час оцiнки ризикiв базовими величинами, що розраховуються, є величина збиткiв, яких може зазнати пiдприємство та ймовiрнiсть настання цих збиткiв. Для визначення цих величин використовують складнi алгоритми розрахункiв. Результати оцiнки ризикiв є основою для вибору вiдповiдних заходiв їх нейтралiзацiї.</w:t>
      </w:r>
    </w:p>
    <w:p w14:paraId="6F9B55A0"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До основних iнструментiв нейтралiзацiї ризикiв слiд вiднести:</w:t>
      </w:r>
    </w:p>
    <w:p w14:paraId="3530C440"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формування вiдповiдних резервiв;</w:t>
      </w:r>
    </w:p>
    <w:p w14:paraId="2AE59F19"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диверсифiкацiя ризикiв;</w:t>
      </w:r>
    </w:p>
    <w:p w14:paraId="46153F60"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хеджування;</w:t>
      </w:r>
    </w:p>
    <w:p w14:paraId="382D0FAE"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страхування ризикiв страховими компанiями.</w:t>
      </w:r>
    </w:p>
    <w:p w14:paraId="33BF5CD4"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Найпоширенiшим iнструментом емiтента нейтралiзацiї наслiдкiв настання ризикiв є використання для цих цiлей резервного фонду фiнансових ресурсiв, що призначений для покриття можливих збиткiв.</w:t>
      </w:r>
    </w:p>
    <w:p w14:paraId="4F5909F4"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Диверсифiкацiя - один зi способiв емiтента, що використовується емiтентом для  мiнiмiзацiї фiнансових ризикiв, який полягає в розподiлi ризикiв шляхом розширення об'єктiв капiталовкладень, асортименту товарiв i послуг, фiнансових iнструментiв тощо.</w:t>
      </w:r>
    </w:p>
    <w:p w14:paraId="25DFC6C9"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Товариство у звiтному роцi не використовувало страхування кожного основного виду прогнозованої операцiї та хеджування як метод страхування цiнового ризику.</w:t>
      </w:r>
    </w:p>
    <w:p w14:paraId="14D9CB23"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Заходи товариства щодо зменшення ризикiв, захисту своєї дiяльностi та розширення виробництва та ринкiв збуту є:</w:t>
      </w:r>
    </w:p>
    <w:p w14:paraId="0252C773"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розроблення та впровадження договорiв з клiєнтами, якi передбачають зменшення ризикiв та захист дiяльностi Товариства;</w:t>
      </w:r>
    </w:p>
    <w:p w14:paraId="3CBA3010"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з метою розширення ринкiв збуту, Товариство здiйснює дослiдження нових ринкiв збуту (за територiальним принципом), що здiйснюється працiвниками Товариства;</w:t>
      </w:r>
    </w:p>
    <w:p w14:paraId="4DD2B2E0"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удосконалення механiзму контролю за ефективнiстю використання товариством матерiальних, фiнансових i трудових ресурсiв;</w:t>
      </w:r>
    </w:p>
    <w:p w14:paraId="27251CC9"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зменшення обсягiв непродуктивних витрат i втрат ресурсiв пiд час надання послуг (реалiзацiї електричної енергiї) та зниження собiвартостi.</w:t>
      </w:r>
    </w:p>
    <w:p w14:paraId="55CE0397" w14:textId="77777777" w:rsidR="00296D4C" w:rsidRPr="00296D4C" w:rsidRDefault="00296D4C" w:rsidP="00296D4C">
      <w:pPr>
        <w:spacing w:after="0" w:line="240" w:lineRule="auto"/>
        <w:rPr>
          <w:rFonts w:ascii="Times New Roman" w:hAnsi="Times New Roman"/>
          <w:sz w:val="20"/>
          <w:szCs w:val="20"/>
          <w:lang w:val="en-US"/>
        </w:rPr>
      </w:pPr>
    </w:p>
    <w:p w14:paraId="5B6C9703"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Метою управлiння ризиками є їх мiнiмiзацiя або мiнiмiзацiя їх наслiдкiв. Наражання на фiнансовi ризики виникає в процесi звичайної дiяльностi Товариства.</w:t>
      </w:r>
    </w:p>
    <w:p w14:paraId="6FEA4227"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Основнi фiнансовi iнструменти Товариства, якi несуть в собi фiнансовi ризики, включають грошовi кошти, дебiторську заборгованiсть, кредиторську заборгованiсть, та пiддаються наступним фiнансовим ризикам:</w:t>
      </w:r>
    </w:p>
    <w:p w14:paraId="08F8B9DF"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ринковий ризик: змiни на ринку можуть iстотно вплинути на активи/зобов'язання. Ринковий ризик складається з ризику процентної ставки i цiнового ризику;</w:t>
      </w:r>
    </w:p>
    <w:p w14:paraId="48FF6279"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ризик втрати лiквiдностi: товариство може не виконати своїх зобов'язань з причини недостатностi (дефiциту) обiгових коштiв; тож за певних несприятливих обставин, може бути змушене продати свої активи за бiльш низькою цiною, нiж їхня справедлива вартiсть, з метою погашення зобов'язань;</w:t>
      </w:r>
    </w:p>
    <w:p w14:paraId="08719A38"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кредитний ризик: товариство може зазнати збиткiв у разi невиконання фiнансових зобов'язань контрагентами (дебiторами).</w:t>
      </w:r>
    </w:p>
    <w:p w14:paraId="09361D28"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Служби з внутрiшнього контролю та управлiння ризиками в товариствi не створено. Посадовi особи товариства приймають  рiшення з мiнiмiзацiї ризикiв, спираючись на власнi знання та досвiд, та застосовуючи наявнi ресурси.</w:t>
      </w:r>
    </w:p>
    <w:p w14:paraId="7C092D97" w14:textId="77777777" w:rsidR="00296D4C" w:rsidRPr="00296D4C" w:rsidRDefault="00296D4C" w:rsidP="00296D4C">
      <w:pPr>
        <w:spacing w:after="0" w:line="240" w:lineRule="auto"/>
        <w:rPr>
          <w:rFonts w:ascii="Times New Roman" w:hAnsi="Times New Roman"/>
          <w:sz w:val="20"/>
          <w:szCs w:val="20"/>
          <w:lang w:val="en-US"/>
        </w:rPr>
      </w:pPr>
    </w:p>
    <w:p w14:paraId="0727048D" w14:textId="77777777" w:rsidR="00296D4C" w:rsidRPr="00296D4C" w:rsidRDefault="00296D4C" w:rsidP="00296D4C">
      <w:pPr>
        <w:spacing w:after="0" w:line="240" w:lineRule="auto"/>
        <w:rPr>
          <w:rFonts w:ascii="Times New Roman" w:hAnsi="Times New Roman"/>
          <w:b/>
          <w:szCs w:val="24"/>
        </w:rPr>
      </w:pPr>
    </w:p>
    <w:p w14:paraId="7EE65116" w14:textId="77777777" w:rsidR="00296D4C" w:rsidRPr="00296D4C" w:rsidRDefault="00296D4C" w:rsidP="00296D4C">
      <w:pPr>
        <w:spacing w:after="0" w:line="240" w:lineRule="auto"/>
        <w:rPr>
          <w:rFonts w:ascii="Times New Roman" w:hAnsi="Times New Roman"/>
          <w:b/>
        </w:rPr>
      </w:pPr>
      <w:r w:rsidRPr="00296D4C">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14:paraId="64C1BE36" w14:textId="77777777" w:rsidR="00296D4C" w:rsidRPr="00296D4C" w:rsidRDefault="00296D4C" w:rsidP="00296D4C">
      <w:pPr>
        <w:spacing w:after="0" w:line="240" w:lineRule="auto"/>
        <w:rPr>
          <w:rFonts w:ascii="Times New Roman" w:hAnsi="Times New Roman"/>
          <w:b/>
        </w:rPr>
      </w:pPr>
    </w:p>
    <w:p w14:paraId="77AB1C51"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xml:space="preserve">Основним методом оцiнки цiнового ризику є аналiз чутливостi. Серед методiв пом'якшення цiнового ризику Товариство використовує диверсифiкацiю активiв та дотримання лiмiтiв на вкладення в акцiї та iншi фiнансовi iнструменти з нефiксованим прибутком. </w:t>
      </w:r>
    </w:p>
    <w:p w14:paraId="7A6A558B"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xml:space="preserve">Для уникнення кредитного ризику у Товариствi: </w:t>
      </w:r>
    </w:p>
    <w:p w14:paraId="5C60BB18"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1. Дебiторську заборгованiсть зменшують шляхом перевiрки партнерiв, за допомогою правильних формулювань умов контрактiв, контролем за розрахунками на пiдприємствi, листуванням, виставленням претензiй i т.п.</w:t>
      </w:r>
    </w:p>
    <w:p w14:paraId="05F65C77"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xml:space="preserve">2. На Товариствi налагодженi механiзми виконання угод, система облiку та контролю, повiдомлення контрагента про виконання робiт, термiни поставок </w:t>
      </w:r>
    </w:p>
    <w:p w14:paraId="5746056A"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lastRenderedPageBreak/>
        <w:t xml:space="preserve">3. Для повернення дебiторської заборгованостi проводиться робота вiдповiдно до розробленого алгоритму впливу на боржника. </w:t>
      </w:r>
    </w:p>
    <w:p w14:paraId="344A9896"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Усвiдомлюючи значнi ризики, пов'язанi з коливаннями вiдсоткових ставок у високоiнфляцiйному середовищi, яке є властивим для фiнансової системи України, керiвництво Товариства контролює частку активiв, розмiщених у боргових зобов'язаннях у нацiональнiй валютi з фiксованою вiдсотковою ставкою. Керiвництво Товариства здiйснює монiторинг вiдсоткових ризикiв та контролює їх максимально припустимий розмiр. У разi зростання вiдсоткових ризикiв Товариство має намiр позбуватися боргових фiнансових iнструментiв з фiксованою вiдсотковою ставкою. Монiторинг вiдсоткових ризикiв здiйснюється шляхом оцiнки впливу можливих змiн вiдсоткових ставок на вартiсть вiдсоткових фiнансових iнструментiв. Товариство здiйснює контроль лiквiдностi шляхом планування поточної лiквiдностi. Товариство аналiзує термiни платежiв, якi пов'язанi з дебiторською заборгованiстю та iншими фiнансовими активами, а також прогнознi потоки грошових коштiв вiд операцiйної дiяльностi. Завдання та полiтика емiтента щодо управлiння фiнансовими ризиками передбачає здiйснення таких основних заходiв:</w:t>
      </w:r>
    </w:p>
    <w:p w14:paraId="2CCC8D9B"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xml:space="preserve"> - iдентифiкацiя окремих видiв ризикiв, пов'язаних з фiнансовою дiяльнiстю пiдприємства. </w:t>
      </w:r>
    </w:p>
    <w:p w14:paraId="3E61485A"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xml:space="preserve">Процес iдентифiкацiї окремих видiв фiнансових ризикiв передбачає видiлення систематичних та несистематичних видiв ризикiв, що характернi для господарської дiяльностi пiдприємства, а також формування загального портфеля фiнансових ризикiв, пов'язаних з дiяльнiстю пiдприємства; </w:t>
      </w:r>
    </w:p>
    <w:p w14:paraId="352184C1"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xml:space="preserve">- оцiнка широти i достовiрностi iнформацiї, необхiдної для визначення рiвня фiнансових ризикiв; </w:t>
      </w:r>
    </w:p>
    <w:p w14:paraId="61EEB4B5"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xml:space="preserve">- визначення розмiру можливих фiнансових втрат при настаннi ризикової подiї за окремими видами фiнансових ризикiв. </w:t>
      </w:r>
    </w:p>
    <w:p w14:paraId="1D97605E"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xml:space="preserve">Розмiр можливих фiнансових втрат визначається характером здiйснюваних фiнансових операцiй, обсягом задiяних в них активiв (капiталу) та максимальним рiвнем амплiтуди коливання доходiв при вiдповiдних видах фiнансових ризикiв. </w:t>
      </w:r>
    </w:p>
    <w:p w14:paraId="5358BD1B"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xml:space="preserve">Платоспроможнiсть та фiнансову стiйкiсть Товариства характеризують данi системи розрахованих показникiв - коефiцiєнтiв про лiквiднiсть : </w:t>
      </w:r>
    </w:p>
    <w:p w14:paraId="0E5B8F2D"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xml:space="preserve">Коефiцiєнт швидкої лiквiдностi. Аналiз лiквiдностi дозволяє визначити спроможнiсть Товариства сплачувати свої поточнi зобов'язання. Коефiцiєнт швидкої лiквiдностi обчислюється як вiдношення найбiльш лiквiдних оборотних засобiв (грошових коштiв та їх еквiвалентiв, поточних фiнансових iнвестицiй та дебiторської заборгованостi) до поточних зобов'язань Товариства. Вiн вiдображає платiжнi можливостi Товариства щодо сплати поточних зобов'язань за умовами своєчасного проведення розрахункiв, i значно вище оптимального значення (0,6-0,8). </w:t>
      </w:r>
    </w:p>
    <w:p w14:paraId="69906712"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Товариство зможе виконати свої зобов'язання перед кредиторами, якщо вони одночасно зажадають вiд Товариства повернення боргiв на 100%.</w:t>
      </w:r>
    </w:p>
    <w:p w14:paraId="63CF0071"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xml:space="preserve">Коефiцiєнт загальної лiквiдностi (покриття) розраховується як вiдношення оборотних активiв до поточних зобов'язань Товариства, та показує достатнiсть ресурсiв Товариства, якi можуть бути використанi для погашення його поточних зобов'язань. Орiєнтовне позитивне значення показника 1-2. Розрахований коефiцiєнт значно вищий за оптимальне значення. Так, значення цього показника за даними балансу Товариства на кiнець перiоду перевищує орiєнтовне позитивне значення. </w:t>
      </w:r>
    </w:p>
    <w:p w14:paraId="1750E644"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xml:space="preserve">Це свiдчить про те, Що Товариство за рахунок наявних коштiв, мобiлiзацiї боргiв на свою користь в змозi одночасно задовольнити вимоги кредиторiв на 100%. </w:t>
      </w:r>
    </w:p>
    <w:p w14:paraId="159E71CF"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xml:space="preserve">Коефiцiєнт абсолютної лiквiдностi обчислюється як вiдношення грошових коштiв та їх еквiвалентiв, поточних фiнансових iнвестицiй до поточних зобов'язань Товариства. Вiн показує, яка частина боргiв Товариства може бути сплачена негайно. Орiєнтовне позитивне значення показника 0,25-0,5. Значення цього показника за даними балансу Товариства на кiнець року перевищує орiєнтовне позитивне значення показника. </w:t>
      </w:r>
    </w:p>
    <w:p w14:paraId="7A80C107"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Коефiцiєнт фiнансової стiйкостi (автономiї) показує питому вагу власного капiталу в загальнiй сумi засобiв, авансованих у його дiяльнiсть. Значення цього показника на кiнець року свiдчить про те, що Товариство здiйснює свою дiяльнiсть за рахунок переважно власних коштiв.</w:t>
      </w:r>
    </w:p>
    <w:p w14:paraId="387A178A"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ПРИВАТНЕ АКЦIОНЕРНЕ ТОВАРИСТВО "КАРБОН" не схильне до цiнових ризикiв, кредитного ризику, ризику лiквiдностi. Тому, на Товариствi враховують мiру ризику в кожному конкретному випадку.</w:t>
      </w:r>
    </w:p>
    <w:p w14:paraId="3EE5D57C" w14:textId="77777777" w:rsidR="00296D4C" w:rsidRPr="00296D4C" w:rsidRDefault="00296D4C" w:rsidP="00296D4C">
      <w:pPr>
        <w:spacing w:after="0" w:line="240" w:lineRule="auto"/>
        <w:rPr>
          <w:rFonts w:ascii="Times New Roman" w:hAnsi="Times New Roman"/>
          <w:sz w:val="20"/>
          <w:szCs w:val="20"/>
        </w:rPr>
      </w:pPr>
    </w:p>
    <w:p w14:paraId="657666C3" w14:textId="77777777" w:rsidR="00296D4C" w:rsidRPr="00296D4C" w:rsidRDefault="00296D4C" w:rsidP="00296D4C">
      <w:pPr>
        <w:keepNext/>
        <w:keepLines/>
        <w:spacing w:before="240" w:after="0"/>
        <w:outlineLvl w:val="0"/>
        <w:rPr>
          <w:rFonts w:ascii="Calibri Light" w:hAnsi="Calibri Light"/>
          <w:sz w:val="32"/>
          <w:szCs w:val="32"/>
          <w:lang w:val="ru-RU" w:eastAsia="en-US"/>
        </w:rPr>
      </w:pPr>
      <w:bookmarkStart w:id="16" w:name="_Toc196916781"/>
      <w:r w:rsidRPr="00296D4C">
        <w:rPr>
          <w:rFonts w:ascii="Times New Roman" w:hAnsi="Times New Roman"/>
          <w:b/>
          <w:sz w:val="24"/>
          <w:szCs w:val="24"/>
          <w:lang w:val="ru-RU" w:eastAsia="en-US"/>
        </w:rPr>
        <w:t>1) звіт про корпоративне управління</w:t>
      </w:r>
      <w:bookmarkEnd w:id="16"/>
    </w:p>
    <w:p w14:paraId="240A655B" w14:textId="77777777" w:rsidR="00296D4C" w:rsidRPr="00296D4C" w:rsidRDefault="00296D4C" w:rsidP="00296D4C">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296D4C">
        <w:rPr>
          <w:rFonts w:ascii="Times New Roman" w:hAnsi="Times New Roman"/>
          <w:i/>
          <w:iCs/>
          <w:color w:val="000000"/>
          <w:sz w:val="24"/>
          <w:szCs w:val="24"/>
        </w:rPr>
        <w:t>Таблиця 2.</w:t>
      </w:r>
    </w:p>
    <w:p w14:paraId="3DDF11A6" w14:textId="77777777" w:rsidR="00296D4C" w:rsidRPr="00296D4C" w:rsidRDefault="00296D4C" w:rsidP="00296D4C">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bCs/>
          <w:color w:val="000000"/>
          <w:sz w:val="24"/>
          <w:szCs w:val="24"/>
        </w:rPr>
      </w:pPr>
      <w:r w:rsidRPr="00296D4C">
        <w:rPr>
          <w:rFonts w:ascii="Times New Roman" w:hAnsi="Times New Roman"/>
          <w:b/>
          <w:bCs/>
          <w:color w:val="000000"/>
          <w:sz w:val="24"/>
          <w:szCs w:val="24"/>
        </w:rPr>
        <w:t xml:space="preserve">Інформація про практику корпоративного управління особи, </w:t>
      </w:r>
      <w:r w:rsidRPr="00296D4C">
        <w:rPr>
          <w:rFonts w:ascii="Times New Roman" w:hAnsi="Times New Roman"/>
          <w:b/>
          <w:bCs/>
          <w:color w:val="000000"/>
          <w:sz w:val="24"/>
          <w:szCs w:val="24"/>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296D4C" w:rsidRPr="00296D4C" w14:paraId="0469D336" w14:textId="77777777" w:rsidTr="006F4C63">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1B4F2FC" w14:textId="77777777" w:rsidR="00296D4C" w:rsidRPr="00296D4C" w:rsidRDefault="00296D4C" w:rsidP="00296D4C">
            <w:pPr>
              <w:widowControl w:val="0"/>
              <w:suppressAutoHyphens/>
              <w:autoSpaceDE w:val="0"/>
              <w:autoSpaceDN w:val="0"/>
              <w:adjustRightInd w:val="0"/>
              <w:spacing w:after="0" w:line="240" w:lineRule="auto"/>
              <w:rPr>
                <w:rFonts w:ascii="Times New Roman" w:hAnsi="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5DA73AF"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296D4C">
              <w:rPr>
                <w:rFonts w:ascii="Times New Roman" w:hAnsi="Times New Roman"/>
                <w:b/>
                <w:bCs/>
                <w:color w:val="000000"/>
              </w:rPr>
              <w:t>Відповідність практики</w:t>
            </w:r>
          </w:p>
          <w:p w14:paraId="2894B4A7"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296D4C">
              <w:rPr>
                <w:rFonts w:ascii="Times New Roman" w:hAnsi="Times New Roman"/>
                <w:b/>
                <w:bCs/>
                <w:color w:val="000000"/>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BE3275C"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296D4C">
              <w:rPr>
                <w:rFonts w:ascii="Times New Roman" w:hAnsi="Times New Roman"/>
                <w:b/>
                <w:bCs/>
                <w:color w:val="000000"/>
              </w:rPr>
              <w:t xml:space="preserve">Опис наявної практики/ </w:t>
            </w:r>
            <w:r w:rsidRPr="00296D4C">
              <w:rPr>
                <w:rFonts w:ascii="Times New Roman" w:hAnsi="Times New Roman"/>
                <w:b/>
                <w:bCs/>
                <w:color w:val="000000"/>
              </w:rPr>
              <w:br/>
              <w:t>обґрунтування відхилення</w:t>
            </w:r>
          </w:p>
        </w:tc>
      </w:tr>
      <w:tr w:rsidR="00296D4C" w:rsidRPr="00296D4C" w14:paraId="0B562323" w14:textId="77777777" w:rsidTr="006F4C63">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D8698C"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296D4C">
              <w:rPr>
                <w:rFonts w:ascii="Times New Roman" w:hAnsi="Times New Roman"/>
                <w:b/>
                <w:color w:val="000000"/>
              </w:rPr>
              <w:t>1. Цілі особи</w:t>
            </w:r>
          </w:p>
        </w:tc>
      </w:tr>
      <w:tr w:rsidR="00296D4C" w:rsidRPr="00296D4C" w14:paraId="224D80E5" w14:textId="77777777" w:rsidTr="006F4C6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8EB230"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96D4C">
              <w:rPr>
                <w:rFonts w:ascii="Times New Roman" w:hAnsi="Times New Roman"/>
                <w:b/>
                <w:color w:val="000000"/>
                <w:sz w:val="20"/>
                <w:szCs w:val="20"/>
              </w:rPr>
              <w:t xml:space="preserve">В статуті та/або внутрішніх документах особи визначена мета щодо створення довгострокової </w:t>
            </w:r>
            <w:r w:rsidRPr="00296D4C">
              <w:rPr>
                <w:rFonts w:ascii="Times New Roman" w:hAnsi="Times New Roman"/>
                <w:b/>
                <w:color w:val="000000"/>
                <w:sz w:val="20"/>
                <w:szCs w:val="20"/>
              </w:rPr>
              <w:lastRenderedPageBreak/>
              <w:t>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7567EF4" w14:textId="77777777" w:rsidR="00296D4C" w:rsidRPr="00296D4C" w:rsidRDefault="00296D4C" w:rsidP="00296D4C">
            <w:pPr>
              <w:widowControl w:val="0"/>
              <w:suppressAutoHyphens/>
              <w:autoSpaceDE w:val="0"/>
              <w:autoSpaceDN w:val="0"/>
              <w:adjustRightInd w:val="0"/>
              <w:spacing w:after="0" w:line="240" w:lineRule="auto"/>
              <w:jc w:val="center"/>
              <w:rPr>
                <w:rFonts w:ascii="Times New Roman" w:hAnsi="Times New Roman"/>
                <w:sz w:val="20"/>
                <w:szCs w:val="20"/>
              </w:rPr>
            </w:pPr>
            <w:r w:rsidRPr="00296D4C">
              <w:rPr>
                <w:rFonts w:ascii="Times New Roman" w:hAnsi="Times New Roman"/>
                <w:color w:val="000000"/>
                <w:sz w:val="20"/>
                <w:szCs w:val="20"/>
                <w:lang w:val="en-US"/>
              </w:rPr>
              <w:lastRenderedPageBreak/>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C51343B" w14:textId="77777777" w:rsidR="00296D4C" w:rsidRPr="00296D4C" w:rsidRDefault="00296D4C" w:rsidP="00296D4C">
            <w:pPr>
              <w:widowControl w:val="0"/>
              <w:suppressAutoHyphens/>
              <w:autoSpaceDE w:val="0"/>
              <w:autoSpaceDN w:val="0"/>
              <w:adjustRightInd w:val="0"/>
              <w:spacing w:after="0" w:line="240" w:lineRule="auto"/>
              <w:rPr>
                <w:rFonts w:ascii="Times New Roman" w:hAnsi="Times New Roman"/>
                <w:sz w:val="20"/>
                <w:szCs w:val="20"/>
              </w:rPr>
            </w:pPr>
            <w:r w:rsidRPr="00296D4C">
              <w:rPr>
                <w:rFonts w:ascii="Times New Roman" w:hAnsi="Times New Roman"/>
                <w:color w:val="000000"/>
                <w:sz w:val="20"/>
                <w:szCs w:val="20"/>
                <w:lang w:val="en-US"/>
              </w:rPr>
              <w:t xml:space="preserve">У Статутi та внутрiшнiх документах Емiтента, якi дiяли у звітному роцi не була </w:t>
            </w:r>
            <w:r w:rsidRPr="00296D4C">
              <w:rPr>
                <w:rFonts w:ascii="Times New Roman" w:hAnsi="Times New Roman"/>
                <w:color w:val="000000"/>
                <w:sz w:val="20"/>
                <w:szCs w:val="20"/>
                <w:lang w:val="en-US"/>
              </w:rPr>
              <w:lastRenderedPageBreak/>
              <w:t>визначена мета щодо створення довгострокової сталої цiнностi в iнтересах особи та її стейкхолдерiв.</w:t>
            </w:r>
          </w:p>
        </w:tc>
      </w:tr>
      <w:tr w:rsidR="00296D4C" w:rsidRPr="00296D4C" w14:paraId="1E5CEC94" w14:textId="77777777" w:rsidTr="006F4C63">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569348"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296D4C">
              <w:rPr>
                <w:rFonts w:ascii="Times New Roman" w:hAnsi="Times New Roman"/>
                <w:b/>
                <w:color w:val="000000"/>
              </w:rPr>
              <w:lastRenderedPageBreak/>
              <w:t>2. Акціонери та стейкхолдери</w:t>
            </w:r>
          </w:p>
        </w:tc>
      </w:tr>
      <w:tr w:rsidR="00296D4C" w:rsidRPr="00296D4C" w14:paraId="1E0431F1" w14:textId="77777777" w:rsidTr="006F4C6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EC9ED0"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96D4C">
              <w:rPr>
                <w:rFonts w:ascii="Times New Roman" w:hAnsi="Times New Roman"/>
                <w:b/>
                <w:color w:val="000000"/>
                <w:sz w:val="20"/>
                <w:szCs w:val="20"/>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995827B" w14:textId="77777777" w:rsidR="00296D4C" w:rsidRPr="00296D4C" w:rsidRDefault="00296D4C" w:rsidP="00296D4C">
            <w:pPr>
              <w:widowControl w:val="0"/>
              <w:suppressAutoHyphens/>
              <w:autoSpaceDE w:val="0"/>
              <w:autoSpaceDN w:val="0"/>
              <w:adjustRightInd w:val="0"/>
              <w:spacing w:after="0" w:line="240" w:lineRule="auto"/>
              <w:jc w:val="center"/>
              <w:rPr>
                <w:rFonts w:ascii="Times New Roman" w:hAnsi="Times New Roman"/>
                <w:sz w:val="20"/>
                <w:szCs w:val="20"/>
              </w:rPr>
            </w:pPr>
            <w:r w:rsidRPr="00296D4C">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7BB7855" w14:textId="77777777" w:rsidR="00296D4C" w:rsidRPr="00296D4C" w:rsidRDefault="00296D4C" w:rsidP="00296D4C">
            <w:pPr>
              <w:widowControl w:val="0"/>
              <w:suppressAutoHyphens/>
              <w:autoSpaceDE w:val="0"/>
              <w:autoSpaceDN w:val="0"/>
              <w:adjustRightInd w:val="0"/>
              <w:spacing w:after="0" w:line="240" w:lineRule="auto"/>
              <w:rPr>
                <w:rFonts w:ascii="Times New Roman" w:hAnsi="Times New Roman"/>
                <w:sz w:val="20"/>
                <w:szCs w:val="20"/>
              </w:rPr>
            </w:pPr>
            <w:r w:rsidRPr="00296D4C">
              <w:rPr>
                <w:rFonts w:ascii="Times New Roman" w:hAnsi="Times New Roman"/>
                <w:color w:val="000000"/>
                <w:sz w:val="20"/>
                <w:szCs w:val="20"/>
                <w:lang w:val="en-US"/>
              </w:rPr>
              <w:t>В Статутi Емiтента, який дiяв у звітному роцi, визначенi права акцiонерiв.</w:t>
            </w:r>
          </w:p>
        </w:tc>
      </w:tr>
      <w:tr w:rsidR="00296D4C" w:rsidRPr="00296D4C" w14:paraId="608EA7DB" w14:textId="77777777" w:rsidTr="006F4C6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FCB4F5"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96D4C">
              <w:rPr>
                <w:rFonts w:ascii="Times New Roman" w:hAnsi="Times New Roman"/>
                <w:b/>
                <w:color w:val="000000"/>
                <w:sz w:val="20"/>
                <w:szCs w:val="20"/>
              </w:rPr>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6B6DCA3" w14:textId="77777777" w:rsidR="00296D4C" w:rsidRPr="00296D4C" w:rsidRDefault="00296D4C" w:rsidP="00296D4C">
            <w:pPr>
              <w:widowControl w:val="0"/>
              <w:suppressAutoHyphens/>
              <w:autoSpaceDE w:val="0"/>
              <w:autoSpaceDN w:val="0"/>
              <w:adjustRightInd w:val="0"/>
              <w:spacing w:after="0" w:line="240" w:lineRule="auto"/>
              <w:jc w:val="center"/>
              <w:rPr>
                <w:rFonts w:ascii="Times New Roman" w:hAnsi="Times New Roman"/>
                <w:sz w:val="20"/>
                <w:szCs w:val="20"/>
              </w:rPr>
            </w:pPr>
            <w:r w:rsidRPr="00296D4C">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03B5DE9" w14:textId="77777777" w:rsidR="00296D4C" w:rsidRPr="00296D4C" w:rsidRDefault="00296D4C" w:rsidP="00296D4C">
            <w:pPr>
              <w:widowControl w:val="0"/>
              <w:suppressAutoHyphens/>
              <w:autoSpaceDE w:val="0"/>
              <w:autoSpaceDN w:val="0"/>
              <w:adjustRightInd w:val="0"/>
              <w:spacing w:after="0" w:line="240" w:lineRule="auto"/>
              <w:rPr>
                <w:rFonts w:ascii="Times New Roman" w:hAnsi="Times New Roman"/>
                <w:sz w:val="20"/>
                <w:szCs w:val="20"/>
              </w:rPr>
            </w:pPr>
            <w:r w:rsidRPr="00296D4C">
              <w:rPr>
                <w:rFonts w:ascii="Times New Roman" w:hAnsi="Times New Roman"/>
                <w:color w:val="000000"/>
                <w:sz w:val="20"/>
                <w:szCs w:val="20"/>
                <w:lang w:val="en-US"/>
              </w:rPr>
              <w:t>В Статутi Емiтента, який дiяв у звітному роцi, визначенi права всiх акцiонерiв.</w:t>
            </w:r>
          </w:p>
        </w:tc>
      </w:tr>
      <w:tr w:rsidR="00296D4C" w:rsidRPr="00296D4C" w14:paraId="008BC8C0" w14:textId="77777777" w:rsidTr="006F4C63">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5BCA7232"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296D4C">
              <w:rPr>
                <w:rFonts w:ascii="Times New Roman" w:hAnsi="Times New Roman"/>
                <w:b/>
                <w:color w:val="000000"/>
                <w:szCs w:val="20"/>
              </w:rPr>
              <w:t>1) загальні збори акціонерів</w:t>
            </w:r>
          </w:p>
        </w:tc>
      </w:tr>
      <w:tr w:rsidR="00296D4C" w:rsidRPr="00296D4C" w14:paraId="7C610BE8" w14:textId="77777777" w:rsidTr="006F4C63">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0DA12666"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96D4C">
              <w:rPr>
                <w:rFonts w:ascii="Times New Roman" w:hAnsi="Times New Roman"/>
                <w:b/>
                <w:color w:val="000000"/>
                <w:sz w:val="20"/>
                <w:szCs w:val="20"/>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A4AD6D1" w14:textId="77777777" w:rsidR="00296D4C" w:rsidRPr="00296D4C" w:rsidRDefault="00296D4C" w:rsidP="00296D4C">
            <w:pPr>
              <w:widowControl w:val="0"/>
              <w:suppressAutoHyphens/>
              <w:autoSpaceDE w:val="0"/>
              <w:autoSpaceDN w:val="0"/>
              <w:adjustRightInd w:val="0"/>
              <w:spacing w:after="0" w:line="240" w:lineRule="auto"/>
              <w:jc w:val="center"/>
              <w:rPr>
                <w:rFonts w:ascii="Times New Roman" w:hAnsi="Times New Roman"/>
                <w:sz w:val="20"/>
                <w:szCs w:val="20"/>
              </w:rPr>
            </w:pPr>
            <w:r w:rsidRPr="00296D4C">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24200B5F" w14:textId="77777777" w:rsidR="00296D4C" w:rsidRPr="00296D4C" w:rsidRDefault="00296D4C" w:rsidP="00296D4C">
            <w:pPr>
              <w:widowControl w:val="0"/>
              <w:suppressAutoHyphens/>
              <w:autoSpaceDE w:val="0"/>
              <w:autoSpaceDN w:val="0"/>
              <w:adjustRightInd w:val="0"/>
              <w:spacing w:after="0" w:line="240" w:lineRule="auto"/>
              <w:rPr>
                <w:rFonts w:ascii="Times New Roman" w:hAnsi="Times New Roman"/>
                <w:sz w:val="20"/>
                <w:szCs w:val="20"/>
              </w:rPr>
            </w:pPr>
            <w:r w:rsidRPr="00296D4C">
              <w:rPr>
                <w:rFonts w:ascii="Times New Roman" w:hAnsi="Times New Roman"/>
                <w:color w:val="000000"/>
                <w:sz w:val="20"/>
                <w:szCs w:val="20"/>
                <w:lang w:val="en-US"/>
              </w:rPr>
              <w:t>Акцiонери, якi мають право брати участь у загальних зборах, мають можливiсть отримувати необхiдну iнформацiю у вiдповiдностi до вимог законодавства, Статуту та внутрiшнiх документiв Емiтента.</w:t>
            </w:r>
          </w:p>
        </w:tc>
      </w:tr>
      <w:tr w:rsidR="00296D4C" w:rsidRPr="00296D4C" w14:paraId="4043F2AE" w14:textId="77777777" w:rsidTr="006F4C63">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3212BFAA"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96D4C">
              <w:rPr>
                <w:rFonts w:ascii="Times New Roman" w:hAnsi="Times New Roman"/>
                <w:b/>
                <w:color w:val="000000"/>
                <w:sz w:val="20"/>
                <w:szCs w:val="20"/>
              </w:rPr>
              <w:t>Біографічні дані про кандидатів до складу</w:t>
            </w:r>
            <w:r w:rsidRPr="00296D4C">
              <w:rPr>
                <w:rFonts w:ascii="Times New Roman" w:hAnsi="Times New Roman"/>
                <w:b/>
                <w:color w:val="000000"/>
                <w:sz w:val="20"/>
                <w:szCs w:val="20"/>
                <w:lang w:val="ru-RU"/>
              </w:rPr>
              <w:t xml:space="preserve"> </w:t>
            </w:r>
            <w:r w:rsidRPr="00296D4C">
              <w:rPr>
                <w:rFonts w:ascii="Times New Roman" w:hAnsi="Times New Roman"/>
                <w:b/>
                <w:color w:val="000000"/>
                <w:sz w:val="20"/>
                <w:szCs w:val="20"/>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44FA451" w14:textId="77777777" w:rsidR="00296D4C" w:rsidRPr="00296D4C" w:rsidRDefault="00296D4C" w:rsidP="00296D4C">
            <w:pPr>
              <w:widowControl w:val="0"/>
              <w:suppressAutoHyphens/>
              <w:autoSpaceDE w:val="0"/>
              <w:autoSpaceDN w:val="0"/>
              <w:adjustRightInd w:val="0"/>
              <w:spacing w:after="0" w:line="240" w:lineRule="auto"/>
              <w:jc w:val="center"/>
              <w:rPr>
                <w:rFonts w:ascii="Times New Roman" w:hAnsi="Times New Roman"/>
                <w:sz w:val="20"/>
                <w:szCs w:val="20"/>
              </w:rPr>
            </w:pPr>
            <w:r w:rsidRPr="00296D4C">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E5F7CCF" w14:textId="77777777" w:rsidR="00296D4C" w:rsidRPr="00296D4C" w:rsidRDefault="00296D4C" w:rsidP="00296D4C">
            <w:pPr>
              <w:widowControl w:val="0"/>
              <w:suppressAutoHyphens/>
              <w:autoSpaceDE w:val="0"/>
              <w:autoSpaceDN w:val="0"/>
              <w:adjustRightInd w:val="0"/>
              <w:spacing w:after="0" w:line="240" w:lineRule="auto"/>
              <w:rPr>
                <w:rFonts w:ascii="Times New Roman" w:hAnsi="Times New Roman"/>
                <w:sz w:val="20"/>
                <w:szCs w:val="20"/>
              </w:rPr>
            </w:pPr>
            <w:r w:rsidRPr="00296D4C">
              <w:rPr>
                <w:rFonts w:ascii="Times New Roman" w:hAnsi="Times New Roman"/>
                <w:color w:val="000000"/>
                <w:sz w:val="20"/>
                <w:szCs w:val="20"/>
                <w:lang w:val="en-US"/>
              </w:rPr>
              <w:t>Бiографiчнi данi про кандидатiв до складу органiв управлiння не розкриваються одночасно iз повiдомленням про проведення загальних зборiв.</w:t>
            </w:r>
          </w:p>
        </w:tc>
      </w:tr>
      <w:tr w:rsidR="00296D4C" w:rsidRPr="00296D4C" w14:paraId="65AE07A6" w14:textId="77777777" w:rsidTr="006F4C63">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09C1E31E"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96D4C">
              <w:rPr>
                <w:rFonts w:ascii="Times New Roman" w:hAnsi="Times New Roman"/>
                <w:b/>
                <w:color w:val="000000"/>
                <w:sz w:val="20"/>
                <w:szCs w:val="20"/>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E32AA92" w14:textId="77777777" w:rsidR="00296D4C" w:rsidRPr="00296D4C" w:rsidRDefault="00296D4C" w:rsidP="00296D4C">
            <w:pPr>
              <w:widowControl w:val="0"/>
              <w:suppressAutoHyphens/>
              <w:autoSpaceDE w:val="0"/>
              <w:autoSpaceDN w:val="0"/>
              <w:adjustRightInd w:val="0"/>
              <w:spacing w:after="0" w:line="240" w:lineRule="auto"/>
              <w:jc w:val="center"/>
              <w:rPr>
                <w:rFonts w:ascii="Times New Roman" w:hAnsi="Times New Roman"/>
                <w:sz w:val="20"/>
                <w:szCs w:val="20"/>
              </w:rPr>
            </w:pPr>
            <w:r w:rsidRPr="00296D4C">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28C6977B" w14:textId="77777777" w:rsidR="00296D4C" w:rsidRPr="00296D4C" w:rsidRDefault="00296D4C" w:rsidP="00296D4C">
            <w:pPr>
              <w:widowControl w:val="0"/>
              <w:suppressAutoHyphens/>
              <w:autoSpaceDE w:val="0"/>
              <w:autoSpaceDN w:val="0"/>
              <w:adjustRightInd w:val="0"/>
              <w:spacing w:after="0" w:line="240" w:lineRule="auto"/>
              <w:rPr>
                <w:rFonts w:ascii="Times New Roman" w:hAnsi="Times New Roman"/>
                <w:sz w:val="20"/>
                <w:szCs w:val="20"/>
              </w:rPr>
            </w:pPr>
            <w:r w:rsidRPr="00296D4C">
              <w:rPr>
                <w:rFonts w:ascii="Times New Roman" w:hAnsi="Times New Roman"/>
                <w:color w:val="000000"/>
                <w:sz w:val="20"/>
                <w:szCs w:val="20"/>
                <w:lang w:val="en-US"/>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r>
      <w:tr w:rsidR="00296D4C" w:rsidRPr="00296D4C" w14:paraId="55D143D4" w14:textId="77777777" w:rsidTr="006F4C63">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60684D76"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96D4C">
              <w:rPr>
                <w:rFonts w:ascii="Times New Roman" w:hAnsi="Times New Roman"/>
                <w:b/>
                <w:color w:val="000000"/>
                <w:sz w:val="20"/>
                <w:szCs w:val="20"/>
              </w:rPr>
              <w:t xml:space="preserve">Керівник, фінансовий директор, більшість </w:t>
            </w:r>
            <w:r w:rsidRPr="00296D4C">
              <w:rPr>
                <w:rFonts w:ascii="Times New Roman" w:hAnsi="Times New Roman"/>
                <w:b/>
                <w:color w:val="000000"/>
                <w:sz w:val="20"/>
                <w:szCs w:val="20"/>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C707FC3" w14:textId="77777777" w:rsidR="00296D4C" w:rsidRPr="00296D4C" w:rsidRDefault="00296D4C" w:rsidP="00296D4C">
            <w:pPr>
              <w:widowControl w:val="0"/>
              <w:suppressAutoHyphens/>
              <w:autoSpaceDE w:val="0"/>
              <w:autoSpaceDN w:val="0"/>
              <w:adjustRightInd w:val="0"/>
              <w:spacing w:after="0" w:line="240" w:lineRule="auto"/>
              <w:jc w:val="center"/>
              <w:rPr>
                <w:rFonts w:ascii="Times New Roman" w:hAnsi="Times New Roman"/>
                <w:sz w:val="20"/>
                <w:szCs w:val="20"/>
              </w:rPr>
            </w:pPr>
            <w:r w:rsidRPr="00296D4C">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22E211CA" w14:textId="77777777" w:rsidR="00296D4C" w:rsidRPr="00296D4C" w:rsidRDefault="00296D4C" w:rsidP="00296D4C">
            <w:pPr>
              <w:widowControl w:val="0"/>
              <w:suppressAutoHyphens/>
              <w:autoSpaceDE w:val="0"/>
              <w:autoSpaceDN w:val="0"/>
              <w:adjustRightInd w:val="0"/>
              <w:spacing w:after="0" w:line="240" w:lineRule="auto"/>
              <w:rPr>
                <w:rFonts w:ascii="Times New Roman" w:hAnsi="Times New Roman"/>
                <w:sz w:val="20"/>
                <w:szCs w:val="20"/>
              </w:rPr>
            </w:pPr>
            <w:r w:rsidRPr="00296D4C">
              <w:rPr>
                <w:rFonts w:ascii="Times New Roman" w:hAnsi="Times New Roman"/>
                <w:color w:val="000000"/>
                <w:sz w:val="20"/>
                <w:szCs w:val="20"/>
                <w:lang w:val="en-US"/>
              </w:rPr>
              <w:t>Керiвник, фiнансовий директор i зовнiшнiй аудитор можуть брати участь у рiчних загальних зборах.</w:t>
            </w:r>
          </w:p>
        </w:tc>
      </w:tr>
      <w:tr w:rsidR="00296D4C" w:rsidRPr="00296D4C" w14:paraId="7B203EE7" w14:textId="77777777" w:rsidTr="006F4C63">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582406DD"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96D4C">
              <w:rPr>
                <w:rFonts w:ascii="Times New Roman" w:hAnsi="Times New Roman"/>
                <w:b/>
                <w:color w:val="000000"/>
                <w:sz w:val="20"/>
                <w:szCs w:val="20"/>
              </w:rPr>
              <w:t xml:space="preserve">Особи, які мають можливість брати участь у загальних зборах, мають можливість ставити </w:t>
            </w:r>
            <w:r w:rsidRPr="00296D4C">
              <w:rPr>
                <w:rFonts w:ascii="Times New Roman" w:hAnsi="Times New Roman"/>
                <w:b/>
                <w:color w:val="000000"/>
                <w:sz w:val="20"/>
                <w:szCs w:val="20"/>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92826DF" w14:textId="77777777" w:rsidR="00296D4C" w:rsidRPr="00296D4C" w:rsidRDefault="00296D4C" w:rsidP="00296D4C">
            <w:pPr>
              <w:widowControl w:val="0"/>
              <w:suppressAutoHyphens/>
              <w:autoSpaceDE w:val="0"/>
              <w:autoSpaceDN w:val="0"/>
              <w:adjustRightInd w:val="0"/>
              <w:spacing w:after="0" w:line="240" w:lineRule="auto"/>
              <w:jc w:val="center"/>
              <w:rPr>
                <w:rFonts w:ascii="Times New Roman" w:hAnsi="Times New Roman"/>
                <w:sz w:val="20"/>
                <w:szCs w:val="20"/>
              </w:rPr>
            </w:pPr>
            <w:r w:rsidRPr="00296D4C">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4682A02" w14:textId="77777777" w:rsidR="00296D4C" w:rsidRPr="00296D4C" w:rsidRDefault="00296D4C" w:rsidP="00296D4C">
            <w:pPr>
              <w:widowControl w:val="0"/>
              <w:suppressAutoHyphens/>
              <w:autoSpaceDE w:val="0"/>
              <w:autoSpaceDN w:val="0"/>
              <w:adjustRightInd w:val="0"/>
              <w:spacing w:after="0" w:line="240" w:lineRule="auto"/>
              <w:rPr>
                <w:rFonts w:ascii="Times New Roman" w:hAnsi="Times New Roman"/>
                <w:sz w:val="20"/>
                <w:szCs w:val="20"/>
              </w:rPr>
            </w:pPr>
            <w:r w:rsidRPr="00296D4C">
              <w:rPr>
                <w:rFonts w:ascii="Times New Roman" w:hAnsi="Times New Roman"/>
                <w:color w:val="000000"/>
                <w:sz w:val="20"/>
                <w:szCs w:val="20"/>
                <w:lang w:val="en-US"/>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r>
      <w:tr w:rsidR="00296D4C" w:rsidRPr="00296D4C" w14:paraId="19B516B3" w14:textId="77777777" w:rsidTr="006F4C63">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1F1A1C41"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96D4C">
              <w:rPr>
                <w:rFonts w:ascii="Times New Roman" w:hAnsi="Times New Roman"/>
                <w:b/>
                <w:color w:val="000000"/>
                <w:sz w:val="20"/>
                <w:szCs w:val="20"/>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7BAB8AA" w14:textId="77777777" w:rsidR="00296D4C" w:rsidRPr="00296D4C" w:rsidRDefault="00296D4C" w:rsidP="00296D4C">
            <w:pPr>
              <w:widowControl w:val="0"/>
              <w:suppressAutoHyphens/>
              <w:autoSpaceDE w:val="0"/>
              <w:autoSpaceDN w:val="0"/>
              <w:adjustRightInd w:val="0"/>
              <w:spacing w:after="0" w:line="240" w:lineRule="auto"/>
              <w:jc w:val="center"/>
              <w:rPr>
                <w:rFonts w:ascii="Times New Roman" w:hAnsi="Times New Roman"/>
                <w:sz w:val="20"/>
                <w:szCs w:val="20"/>
              </w:rPr>
            </w:pPr>
            <w:r w:rsidRPr="00296D4C">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14B1D6F" w14:textId="77777777" w:rsidR="00296D4C" w:rsidRPr="00296D4C" w:rsidRDefault="00296D4C" w:rsidP="00296D4C">
            <w:pPr>
              <w:widowControl w:val="0"/>
              <w:suppressAutoHyphens/>
              <w:autoSpaceDE w:val="0"/>
              <w:autoSpaceDN w:val="0"/>
              <w:adjustRightInd w:val="0"/>
              <w:spacing w:after="0" w:line="240" w:lineRule="auto"/>
              <w:rPr>
                <w:rFonts w:ascii="Times New Roman" w:hAnsi="Times New Roman"/>
                <w:sz w:val="20"/>
                <w:szCs w:val="20"/>
              </w:rPr>
            </w:pPr>
            <w:r w:rsidRPr="00296D4C">
              <w:rPr>
                <w:rFonts w:ascii="Times New Roman" w:hAnsi="Times New Roman"/>
                <w:color w:val="000000"/>
                <w:sz w:val="20"/>
                <w:szCs w:val="20"/>
                <w:lang w:val="en-US"/>
              </w:rPr>
              <w:t>Детальний регламент проведення загальних зборів визначено статутом Емітента.</w:t>
            </w:r>
          </w:p>
        </w:tc>
      </w:tr>
      <w:tr w:rsidR="00296D4C" w:rsidRPr="00296D4C" w14:paraId="2B764855" w14:textId="77777777" w:rsidTr="006F4C63">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53348FAB"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96D4C">
              <w:rPr>
                <w:rFonts w:ascii="Times New Roman" w:hAnsi="Times New Roman"/>
                <w:b/>
                <w:color w:val="000000"/>
                <w:sz w:val="20"/>
                <w:szCs w:val="20"/>
              </w:rPr>
              <w:t xml:space="preserve">Протокол та рішення загальних зборів </w:t>
            </w:r>
            <w:r w:rsidRPr="00296D4C">
              <w:rPr>
                <w:rFonts w:ascii="Times New Roman" w:hAnsi="Times New Roman"/>
                <w:b/>
                <w:color w:val="000000"/>
                <w:sz w:val="20"/>
                <w:szCs w:val="20"/>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22786745" w14:textId="77777777" w:rsidR="00296D4C" w:rsidRPr="00296D4C" w:rsidRDefault="00296D4C" w:rsidP="00296D4C">
            <w:pPr>
              <w:widowControl w:val="0"/>
              <w:suppressAutoHyphens/>
              <w:autoSpaceDE w:val="0"/>
              <w:autoSpaceDN w:val="0"/>
              <w:adjustRightInd w:val="0"/>
              <w:spacing w:after="0" w:line="240" w:lineRule="auto"/>
              <w:jc w:val="center"/>
              <w:rPr>
                <w:rFonts w:ascii="Times New Roman" w:hAnsi="Times New Roman"/>
                <w:sz w:val="20"/>
                <w:szCs w:val="20"/>
              </w:rPr>
            </w:pPr>
            <w:r w:rsidRPr="00296D4C">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001E74DF" w14:textId="77777777" w:rsidR="00296D4C" w:rsidRPr="00296D4C" w:rsidRDefault="00296D4C" w:rsidP="00296D4C">
            <w:pPr>
              <w:widowControl w:val="0"/>
              <w:suppressAutoHyphens/>
              <w:autoSpaceDE w:val="0"/>
              <w:autoSpaceDN w:val="0"/>
              <w:adjustRightInd w:val="0"/>
              <w:spacing w:after="0" w:line="240" w:lineRule="auto"/>
              <w:rPr>
                <w:rFonts w:ascii="Times New Roman" w:hAnsi="Times New Roman"/>
                <w:sz w:val="20"/>
                <w:szCs w:val="20"/>
              </w:rPr>
            </w:pPr>
            <w:r w:rsidRPr="00296D4C">
              <w:rPr>
                <w:rFonts w:ascii="Times New Roman" w:hAnsi="Times New Roman"/>
                <w:color w:val="000000"/>
                <w:sz w:val="20"/>
                <w:szCs w:val="20"/>
                <w:lang w:val="en-US"/>
              </w:rPr>
              <w:t>Протокол та рішення загальних зборів (включаючи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r>
      <w:tr w:rsidR="00296D4C" w:rsidRPr="00296D4C" w14:paraId="3094CB69" w14:textId="77777777" w:rsidTr="006F4C63">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73C1BCFE"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96D4C">
              <w:rPr>
                <w:rFonts w:ascii="Times New Roman" w:hAnsi="Times New Roman"/>
                <w:b/>
                <w:color w:val="000000"/>
                <w:sz w:val="20"/>
                <w:szCs w:val="20"/>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A7C5BE0" w14:textId="77777777" w:rsidR="00296D4C" w:rsidRPr="00296D4C" w:rsidRDefault="00296D4C" w:rsidP="00296D4C">
            <w:pPr>
              <w:widowControl w:val="0"/>
              <w:suppressAutoHyphens/>
              <w:autoSpaceDE w:val="0"/>
              <w:autoSpaceDN w:val="0"/>
              <w:adjustRightInd w:val="0"/>
              <w:spacing w:after="0" w:line="240" w:lineRule="auto"/>
              <w:jc w:val="center"/>
              <w:rPr>
                <w:rFonts w:ascii="Times New Roman" w:hAnsi="Times New Roman"/>
                <w:sz w:val="20"/>
                <w:szCs w:val="20"/>
              </w:rPr>
            </w:pPr>
            <w:r w:rsidRPr="00296D4C">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FDD871A" w14:textId="77777777" w:rsidR="00296D4C" w:rsidRPr="00296D4C" w:rsidRDefault="00296D4C" w:rsidP="00296D4C">
            <w:pPr>
              <w:widowControl w:val="0"/>
              <w:suppressAutoHyphens/>
              <w:autoSpaceDE w:val="0"/>
              <w:autoSpaceDN w:val="0"/>
              <w:adjustRightInd w:val="0"/>
              <w:spacing w:after="0" w:line="240" w:lineRule="auto"/>
              <w:rPr>
                <w:rFonts w:ascii="Times New Roman" w:hAnsi="Times New Roman"/>
                <w:sz w:val="20"/>
                <w:szCs w:val="20"/>
              </w:rPr>
            </w:pPr>
            <w:r w:rsidRPr="00296D4C">
              <w:rPr>
                <w:rFonts w:ascii="Times New Roman" w:hAnsi="Times New Roman"/>
                <w:color w:val="000000"/>
                <w:sz w:val="20"/>
                <w:szCs w:val="20"/>
                <w:lang w:val="en-US"/>
              </w:rPr>
              <w:t>http://karbon96.pat.ua/</w:t>
            </w:r>
          </w:p>
        </w:tc>
      </w:tr>
      <w:tr w:rsidR="00296D4C" w:rsidRPr="00296D4C" w14:paraId="2396798D" w14:textId="77777777" w:rsidTr="006F4C63">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574C4240"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296D4C">
              <w:rPr>
                <w:rFonts w:ascii="Times New Roman" w:hAnsi="Times New Roman"/>
                <w:b/>
                <w:color w:val="000000"/>
                <w:szCs w:val="20"/>
              </w:rPr>
              <w:t>2) взаємодія з акціонерами</w:t>
            </w:r>
          </w:p>
        </w:tc>
      </w:tr>
      <w:tr w:rsidR="00296D4C" w:rsidRPr="00296D4C" w14:paraId="48DA5BB1" w14:textId="77777777" w:rsidTr="006F4C63">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5EC1EA11"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96D4C">
              <w:rPr>
                <w:rFonts w:ascii="Times New Roman" w:hAnsi="Times New Roman"/>
                <w:b/>
                <w:color w:val="000000"/>
                <w:sz w:val="20"/>
                <w:szCs w:val="20"/>
              </w:rPr>
              <w:lastRenderedPageBreak/>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03D71D4" w14:textId="77777777" w:rsidR="00296D4C" w:rsidRPr="00296D4C" w:rsidRDefault="00296D4C" w:rsidP="00296D4C">
            <w:pPr>
              <w:widowControl w:val="0"/>
              <w:suppressAutoHyphens/>
              <w:autoSpaceDE w:val="0"/>
              <w:autoSpaceDN w:val="0"/>
              <w:adjustRightInd w:val="0"/>
              <w:spacing w:after="0" w:line="240" w:lineRule="auto"/>
              <w:jc w:val="center"/>
              <w:rPr>
                <w:rFonts w:ascii="Times New Roman" w:hAnsi="Times New Roman"/>
                <w:sz w:val="20"/>
                <w:szCs w:val="20"/>
              </w:rPr>
            </w:pPr>
            <w:r w:rsidRPr="00296D4C">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044C22E" w14:textId="77777777" w:rsidR="00296D4C" w:rsidRPr="00296D4C" w:rsidRDefault="00296D4C" w:rsidP="00296D4C">
            <w:pPr>
              <w:widowControl w:val="0"/>
              <w:suppressAutoHyphens/>
              <w:autoSpaceDE w:val="0"/>
              <w:autoSpaceDN w:val="0"/>
              <w:adjustRightInd w:val="0"/>
              <w:spacing w:after="0" w:line="240" w:lineRule="auto"/>
              <w:rPr>
                <w:rFonts w:ascii="Times New Roman" w:hAnsi="Times New Roman"/>
                <w:sz w:val="20"/>
                <w:szCs w:val="20"/>
              </w:rPr>
            </w:pPr>
            <w:r w:rsidRPr="00296D4C">
              <w:rPr>
                <w:rFonts w:ascii="Times New Roman" w:hAnsi="Times New Roman"/>
                <w:color w:val="000000"/>
                <w:sz w:val="20"/>
                <w:szCs w:val="20"/>
                <w:lang w:val="en-US"/>
              </w:rPr>
              <w:t>Полiтика взаємодії з акціонерами, яка визначає параметри взаємовідносин між особою та її акціонерами, не затверджувалась Радою</w:t>
            </w:r>
          </w:p>
        </w:tc>
      </w:tr>
      <w:tr w:rsidR="00296D4C" w:rsidRPr="00296D4C" w14:paraId="1C0D849D" w14:textId="77777777" w:rsidTr="006F4C63">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7BFC6E3D"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96D4C">
              <w:rPr>
                <w:rFonts w:ascii="Times New Roman" w:hAnsi="Times New Roman"/>
                <w:b/>
                <w:color w:val="000000"/>
                <w:sz w:val="20"/>
                <w:szCs w:val="20"/>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E1E0B4E" w14:textId="77777777" w:rsidR="00296D4C" w:rsidRPr="00296D4C" w:rsidRDefault="00296D4C" w:rsidP="00296D4C">
            <w:pPr>
              <w:widowControl w:val="0"/>
              <w:suppressAutoHyphens/>
              <w:autoSpaceDE w:val="0"/>
              <w:autoSpaceDN w:val="0"/>
              <w:adjustRightInd w:val="0"/>
              <w:spacing w:after="0" w:line="240" w:lineRule="auto"/>
              <w:jc w:val="center"/>
              <w:rPr>
                <w:rFonts w:ascii="Times New Roman" w:hAnsi="Times New Roman"/>
                <w:sz w:val="20"/>
                <w:szCs w:val="20"/>
              </w:rPr>
            </w:pPr>
            <w:r w:rsidRPr="00296D4C">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01A46D9B" w14:textId="77777777" w:rsidR="00296D4C" w:rsidRPr="00296D4C" w:rsidRDefault="00296D4C" w:rsidP="00296D4C">
            <w:pPr>
              <w:widowControl w:val="0"/>
              <w:suppressAutoHyphens/>
              <w:autoSpaceDE w:val="0"/>
              <w:autoSpaceDN w:val="0"/>
              <w:adjustRightInd w:val="0"/>
              <w:spacing w:after="0" w:line="240" w:lineRule="auto"/>
              <w:rPr>
                <w:rFonts w:ascii="Times New Roman" w:hAnsi="Times New Roman"/>
                <w:sz w:val="20"/>
                <w:szCs w:val="20"/>
              </w:rPr>
            </w:pPr>
            <w:r w:rsidRPr="00296D4C">
              <w:rPr>
                <w:rFonts w:ascii="Times New Roman" w:hAnsi="Times New Roman"/>
                <w:color w:val="000000"/>
                <w:sz w:val="20"/>
                <w:szCs w:val="20"/>
                <w:lang w:val="en-US"/>
              </w:rPr>
              <w:t>У звітному роцi Емiтентом не створювався вiддiл (функцiя) з питань взаємодiї з iнвесторами/акцiонерами.</w:t>
            </w:r>
          </w:p>
        </w:tc>
      </w:tr>
      <w:tr w:rsidR="00296D4C" w:rsidRPr="00296D4C" w14:paraId="57F2D25D" w14:textId="77777777" w:rsidTr="006F4C63">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4DA54271"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296D4C">
              <w:rPr>
                <w:rFonts w:ascii="Times New Roman" w:hAnsi="Times New Roman"/>
                <w:b/>
                <w:color w:val="000000"/>
                <w:szCs w:val="20"/>
              </w:rPr>
              <w:t>3) поглинання</w:t>
            </w:r>
          </w:p>
        </w:tc>
      </w:tr>
      <w:tr w:rsidR="00296D4C" w:rsidRPr="00296D4C" w14:paraId="7F9922A6" w14:textId="77777777" w:rsidTr="006F4C63">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197D0BC2"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96D4C">
              <w:rPr>
                <w:rFonts w:ascii="Times New Roman" w:hAnsi="Times New Roman"/>
                <w:b/>
                <w:color w:val="000000"/>
                <w:sz w:val="20"/>
                <w:szCs w:val="20"/>
              </w:rPr>
              <w:t>Радою визначено принципи, як вона діятиме у разі пропозиції щодо поглинання, зокрема:</w:t>
            </w:r>
          </w:p>
          <w:p w14:paraId="6D38E060"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96D4C">
              <w:rPr>
                <w:rFonts w:ascii="Times New Roman" w:hAnsi="Times New Roman"/>
                <w:b/>
                <w:color w:val="000000"/>
                <w:sz w:val="20"/>
                <w:szCs w:val="20"/>
              </w:rPr>
              <w:t xml:space="preserve">а) не вчиняти дії щодо протидії поглинанню </w:t>
            </w:r>
            <w:r w:rsidRPr="00296D4C">
              <w:rPr>
                <w:rFonts w:ascii="Times New Roman" w:hAnsi="Times New Roman"/>
                <w:b/>
                <w:color w:val="000000"/>
                <w:sz w:val="20"/>
                <w:szCs w:val="20"/>
              </w:rPr>
              <w:br/>
              <w:t>без відповідного рішення загальних зборів;</w:t>
            </w:r>
          </w:p>
          <w:p w14:paraId="3A04A6FB"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96D4C">
              <w:rPr>
                <w:rFonts w:ascii="Times New Roman" w:hAnsi="Times New Roman"/>
                <w:b/>
                <w:color w:val="000000"/>
                <w:sz w:val="20"/>
                <w:szCs w:val="20"/>
              </w:rPr>
              <w:t>б) надавати акціонерам збалансований аналіз недоліків і переваг будь-якої пропозиції щодо поглинання;</w:t>
            </w:r>
          </w:p>
          <w:p w14:paraId="5F86B86F"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296D4C">
              <w:rPr>
                <w:rFonts w:ascii="Times New Roman" w:hAnsi="Times New Roman"/>
                <w:b/>
                <w:color w:val="000000"/>
                <w:sz w:val="20"/>
                <w:szCs w:val="20"/>
              </w:rPr>
              <w:t>в) загальні збори приймають остаточне рішення про схвалення або відхилення пропозицій щодо поглинання</w:t>
            </w:r>
            <w:r w:rsidRPr="00296D4C">
              <w:rPr>
                <w:rFonts w:ascii="Times New Roman" w:hAnsi="Times New Roman"/>
                <w:color w:val="000000"/>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E5E5E94" w14:textId="77777777" w:rsidR="00296D4C" w:rsidRPr="00296D4C" w:rsidRDefault="00296D4C" w:rsidP="00296D4C">
            <w:pPr>
              <w:widowControl w:val="0"/>
              <w:suppressAutoHyphens/>
              <w:autoSpaceDE w:val="0"/>
              <w:autoSpaceDN w:val="0"/>
              <w:adjustRightInd w:val="0"/>
              <w:spacing w:after="0" w:line="240" w:lineRule="auto"/>
              <w:jc w:val="center"/>
              <w:rPr>
                <w:rFonts w:ascii="Times New Roman" w:hAnsi="Times New Roman"/>
                <w:sz w:val="20"/>
                <w:szCs w:val="20"/>
              </w:rPr>
            </w:pPr>
            <w:r w:rsidRPr="00296D4C">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55F2EF5" w14:textId="77777777" w:rsidR="00296D4C" w:rsidRPr="00296D4C" w:rsidRDefault="00296D4C" w:rsidP="00296D4C">
            <w:pPr>
              <w:widowControl w:val="0"/>
              <w:suppressAutoHyphens/>
              <w:autoSpaceDE w:val="0"/>
              <w:autoSpaceDN w:val="0"/>
              <w:adjustRightInd w:val="0"/>
              <w:spacing w:after="0" w:line="240" w:lineRule="auto"/>
              <w:rPr>
                <w:rFonts w:ascii="Times New Roman" w:hAnsi="Times New Roman"/>
                <w:sz w:val="20"/>
                <w:szCs w:val="20"/>
              </w:rPr>
            </w:pPr>
            <w:r w:rsidRPr="00296D4C">
              <w:rPr>
                <w:rFonts w:ascii="Times New Roman" w:hAnsi="Times New Roman"/>
                <w:color w:val="000000"/>
                <w:sz w:val="20"/>
                <w:szCs w:val="20"/>
                <w:lang w:val="en-US"/>
              </w:rPr>
              <w:t>У звітному роцi Радою не визначено принципи, як вона діятиме у разі пропозиції щодо поглинання.</w:t>
            </w:r>
          </w:p>
        </w:tc>
      </w:tr>
      <w:tr w:rsidR="00296D4C" w:rsidRPr="00296D4C" w14:paraId="32C8DB5A" w14:textId="77777777" w:rsidTr="006F4C63">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D33C9B"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296D4C">
              <w:rPr>
                <w:rFonts w:ascii="Times New Roman" w:hAnsi="Times New Roman"/>
                <w:b/>
                <w:color w:val="000000"/>
                <w:szCs w:val="20"/>
              </w:rPr>
              <w:t xml:space="preserve">4) інші стейкхолдери </w:t>
            </w:r>
          </w:p>
        </w:tc>
      </w:tr>
      <w:tr w:rsidR="00296D4C" w:rsidRPr="00296D4C" w14:paraId="680CC01A" w14:textId="77777777" w:rsidTr="006F4C6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93EBC0"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96D4C">
              <w:rPr>
                <w:rFonts w:ascii="Times New Roman" w:hAnsi="Times New Roman"/>
                <w:b/>
                <w:color w:val="000000"/>
                <w:sz w:val="20"/>
                <w:szCs w:val="20"/>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BC81FB4" w14:textId="77777777" w:rsidR="00296D4C" w:rsidRPr="00296D4C" w:rsidRDefault="00296D4C" w:rsidP="00296D4C">
            <w:pPr>
              <w:widowControl w:val="0"/>
              <w:suppressAutoHyphens/>
              <w:autoSpaceDE w:val="0"/>
              <w:autoSpaceDN w:val="0"/>
              <w:adjustRightInd w:val="0"/>
              <w:spacing w:after="0" w:line="240" w:lineRule="auto"/>
              <w:jc w:val="center"/>
              <w:rPr>
                <w:rFonts w:ascii="Times New Roman" w:hAnsi="Times New Roman"/>
                <w:sz w:val="20"/>
                <w:szCs w:val="20"/>
              </w:rPr>
            </w:pPr>
            <w:r w:rsidRPr="00296D4C">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7753F5D" w14:textId="77777777" w:rsidR="00296D4C" w:rsidRPr="00296D4C" w:rsidRDefault="00296D4C" w:rsidP="00296D4C">
            <w:pPr>
              <w:widowControl w:val="0"/>
              <w:suppressAutoHyphens/>
              <w:autoSpaceDE w:val="0"/>
              <w:autoSpaceDN w:val="0"/>
              <w:adjustRightInd w:val="0"/>
              <w:spacing w:after="0" w:line="240" w:lineRule="auto"/>
              <w:rPr>
                <w:rFonts w:ascii="Times New Roman" w:hAnsi="Times New Roman"/>
                <w:sz w:val="20"/>
                <w:szCs w:val="20"/>
              </w:rPr>
            </w:pPr>
            <w:r w:rsidRPr="00296D4C">
              <w:rPr>
                <w:rFonts w:ascii="Times New Roman" w:hAnsi="Times New Roman"/>
                <w:color w:val="000000"/>
                <w:sz w:val="20"/>
                <w:szCs w:val="20"/>
                <w:lang w:val="en-US"/>
              </w:rPr>
              <w:t>Полiтика взаємодiї зi стейкхолдерами не затверджувалась.</w:t>
            </w:r>
          </w:p>
        </w:tc>
      </w:tr>
      <w:tr w:rsidR="00296D4C" w:rsidRPr="00296D4C" w14:paraId="4EC8A977" w14:textId="77777777" w:rsidTr="006F4C6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32A63F"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96D4C">
              <w:rPr>
                <w:rFonts w:ascii="Times New Roman" w:hAnsi="Times New Roman"/>
                <w:b/>
                <w:color w:val="000000"/>
                <w:sz w:val="20"/>
                <w:szCs w:val="20"/>
              </w:rPr>
              <w:t xml:space="preserve">Особою визначено перелік своїх стейкхолдерів, 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E20A1F1" w14:textId="77777777" w:rsidR="00296D4C" w:rsidRPr="00296D4C" w:rsidRDefault="00296D4C" w:rsidP="00296D4C">
            <w:pPr>
              <w:widowControl w:val="0"/>
              <w:suppressAutoHyphens/>
              <w:autoSpaceDE w:val="0"/>
              <w:autoSpaceDN w:val="0"/>
              <w:adjustRightInd w:val="0"/>
              <w:spacing w:after="0" w:line="240" w:lineRule="auto"/>
              <w:jc w:val="center"/>
              <w:rPr>
                <w:rFonts w:ascii="Times New Roman" w:hAnsi="Times New Roman"/>
                <w:sz w:val="20"/>
                <w:szCs w:val="20"/>
              </w:rPr>
            </w:pPr>
            <w:r w:rsidRPr="00296D4C">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4F17956" w14:textId="77777777" w:rsidR="00296D4C" w:rsidRPr="00296D4C" w:rsidRDefault="00296D4C" w:rsidP="00296D4C">
            <w:pPr>
              <w:widowControl w:val="0"/>
              <w:suppressAutoHyphens/>
              <w:autoSpaceDE w:val="0"/>
              <w:autoSpaceDN w:val="0"/>
              <w:adjustRightInd w:val="0"/>
              <w:spacing w:after="0" w:line="240" w:lineRule="auto"/>
              <w:rPr>
                <w:rFonts w:ascii="Times New Roman" w:hAnsi="Times New Roman"/>
                <w:sz w:val="20"/>
                <w:szCs w:val="20"/>
              </w:rPr>
            </w:pPr>
            <w:r w:rsidRPr="00296D4C">
              <w:rPr>
                <w:rFonts w:ascii="Times New Roman" w:hAnsi="Times New Roman"/>
                <w:color w:val="000000"/>
                <w:sz w:val="20"/>
                <w:szCs w:val="20"/>
                <w:lang w:val="en-US"/>
              </w:rPr>
              <w:t>Емiтентом не визначався перелiк своїх стейкхолдерiв i тих, з якими необхiдно налагодити безпосередню взаємодiю.</w:t>
            </w:r>
          </w:p>
        </w:tc>
      </w:tr>
      <w:tr w:rsidR="00296D4C" w:rsidRPr="00296D4C" w14:paraId="7CB37C68" w14:textId="77777777" w:rsidTr="006F4C6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1A102D"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96D4C">
              <w:rPr>
                <w:rFonts w:ascii="Times New Roman" w:hAnsi="Times New Roman"/>
                <w:b/>
                <w:color w:val="000000"/>
                <w:sz w:val="20"/>
                <w:szCs w:val="20"/>
              </w:rPr>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9EB4EF0" w14:textId="77777777" w:rsidR="00296D4C" w:rsidRPr="00296D4C" w:rsidRDefault="00296D4C" w:rsidP="00296D4C">
            <w:pPr>
              <w:widowControl w:val="0"/>
              <w:suppressAutoHyphens/>
              <w:autoSpaceDE w:val="0"/>
              <w:autoSpaceDN w:val="0"/>
              <w:adjustRightInd w:val="0"/>
              <w:spacing w:after="0" w:line="240" w:lineRule="auto"/>
              <w:jc w:val="center"/>
              <w:rPr>
                <w:rFonts w:ascii="Times New Roman" w:hAnsi="Times New Roman"/>
                <w:sz w:val="20"/>
                <w:szCs w:val="20"/>
              </w:rPr>
            </w:pPr>
            <w:r w:rsidRPr="00296D4C">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34016B1" w14:textId="77777777" w:rsidR="00296D4C" w:rsidRPr="00296D4C" w:rsidRDefault="00296D4C" w:rsidP="00296D4C">
            <w:pPr>
              <w:widowControl w:val="0"/>
              <w:suppressAutoHyphens/>
              <w:autoSpaceDE w:val="0"/>
              <w:autoSpaceDN w:val="0"/>
              <w:adjustRightInd w:val="0"/>
              <w:spacing w:after="0" w:line="240" w:lineRule="auto"/>
              <w:rPr>
                <w:rFonts w:ascii="Times New Roman" w:hAnsi="Times New Roman"/>
                <w:sz w:val="20"/>
                <w:szCs w:val="20"/>
              </w:rPr>
            </w:pPr>
            <w:r w:rsidRPr="00296D4C">
              <w:rPr>
                <w:rFonts w:ascii="Times New Roman" w:hAnsi="Times New Roman"/>
                <w:color w:val="000000"/>
                <w:sz w:val="20"/>
                <w:szCs w:val="20"/>
                <w:lang w:val="en-US"/>
              </w:rPr>
              <w:t>Емітент не розкриває звіт щодо аспектів взаємодії зі стейкхолдерами.</w:t>
            </w:r>
          </w:p>
        </w:tc>
      </w:tr>
    </w:tbl>
    <w:p w14:paraId="0CB8A895" w14:textId="77777777" w:rsidR="00296D4C" w:rsidRPr="00296D4C" w:rsidRDefault="00296D4C" w:rsidP="00296D4C"/>
    <w:tbl>
      <w:tblPr>
        <w:tblW w:w="5000" w:type="pct"/>
        <w:tblCellMar>
          <w:left w:w="0" w:type="dxa"/>
          <w:right w:w="0" w:type="dxa"/>
        </w:tblCellMar>
        <w:tblLook w:val="0000" w:firstRow="0" w:lastRow="0" w:firstColumn="0" w:lastColumn="0" w:noHBand="0" w:noVBand="0"/>
      </w:tblPr>
      <w:tblGrid>
        <w:gridCol w:w="4505"/>
        <w:gridCol w:w="1586"/>
        <w:gridCol w:w="3821"/>
      </w:tblGrid>
      <w:tr w:rsidR="00296D4C" w:rsidRPr="00296D4C" w14:paraId="430CF8AB" w14:textId="77777777" w:rsidTr="006F4C6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3C46976"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296D4C">
              <w:rPr>
                <w:rFonts w:ascii="Times New Roman" w:hAnsi="Times New Roman"/>
                <w:b/>
                <w:color w:val="000000"/>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14:paraId="110E9642"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296D4C">
              <w:rPr>
                <w:rFonts w:ascii="Times New Roman" w:hAnsi="Times New Roman"/>
                <w:b/>
                <w:bCs/>
                <w:color w:val="000000"/>
              </w:rPr>
              <w:t>Відповідність практики</w:t>
            </w:r>
          </w:p>
          <w:p w14:paraId="77A712E7" w14:textId="77777777" w:rsidR="00296D4C" w:rsidRPr="00296D4C" w:rsidRDefault="00296D4C" w:rsidP="00296D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296D4C">
              <w:rPr>
                <w:rFonts w:ascii="Times New Roman" w:hAnsi="Times New Roman"/>
                <w:b/>
                <w:bCs/>
                <w:color w:val="000000"/>
                <w:spacing w:val="-2"/>
              </w:rPr>
              <w:t>(Так/Ні)</w:t>
            </w:r>
          </w:p>
        </w:tc>
        <w:tc>
          <w:tcPr>
            <w:tcW w:w="3846" w:type="dxa"/>
            <w:tcBorders>
              <w:top w:val="single" w:sz="4" w:space="0" w:color="000000"/>
              <w:left w:val="single" w:sz="4" w:space="0" w:color="000000"/>
              <w:bottom w:val="single" w:sz="4" w:space="0" w:color="000000"/>
              <w:right w:val="single" w:sz="4" w:space="0" w:color="000000"/>
            </w:tcBorders>
          </w:tcPr>
          <w:p w14:paraId="5F8D1935" w14:textId="77777777" w:rsidR="00296D4C" w:rsidRPr="00296D4C" w:rsidRDefault="00296D4C" w:rsidP="00296D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296D4C">
              <w:rPr>
                <w:rFonts w:ascii="Times New Roman" w:hAnsi="Times New Roman"/>
                <w:b/>
                <w:bCs/>
                <w:color w:val="000000"/>
                <w:spacing w:val="-2"/>
              </w:rPr>
              <w:t xml:space="preserve">Опис наявної практики/ </w:t>
            </w:r>
            <w:r w:rsidRPr="00296D4C">
              <w:rPr>
                <w:rFonts w:ascii="Times New Roman" w:hAnsi="Times New Roman"/>
                <w:b/>
                <w:bCs/>
                <w:color w:val="000000"/>
                <w:spacing w:val="-2"/>
              </w:rPr>
              <w:br/>
              <w:t>обґрунтування відхилення</w:t>
            </w:r>
          </w:p>
        </w:tc>
      </w:tr>
      <w:tr w:rsidR="00296D4C" w:rsidRPr="00296D4C" w14:paraId="5914DB52" w14:textId="77777777" w:rsidTr="006F4C6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AC9FF8"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96D4C">
              <w:rPr>
                <w:rFonts w:ascii="Times New Roman" w:hAnsi="Times New Roman"/>
                <w:b/>
                <w:color w:val="000000"/>
                <w:sz w:val="20"/>
                <w:szCs w:val="20"/>
              </w:rPr>
              <w:t xml:space="preserve">Виконавчий орган розробляє стратегію особи, </w:t>
            </w:r>
            <w:r w:rsidRPr="00296D4C">
              <w:rPr>
                <w:rFonts w:ascii="Times New Roman" w:hAnsi="Times New Roman"/>
                <w:b/>
                <w:color w:val="000000"/>
                <w:sz w:val="20"/>
                <w:szCs w:val="20"/>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081E3DA" w14:textId="77777777" w:rsidR="00296D4C" w:rsidRPr="00296D4C" w:rsidRDefault="00296D4C" w:rsidP="00296D4C">
            <w:pPr>
              <w:widowControl w:val="0"/>
              <w:suppressAutoHyphens/>
              <w:autoSpaceDE w:val="0"/>
              <w:autoSpaceDN w:val="0"/>
              <w:adjustRightInd w:val="0"/>
              <w:spacing w:after="0" w:line="240" w:lineRule="auto"/>
              <w:jc w:val="center"/>
              <w:rPr>
                <w:rFonts w:ascii="Times New Roman" w:hAnsi="Times New Roman"/>
                <w:sz w:val="24"/>
                <w:szCs w:val="24"/>
              </w:rPr>
            </w:pPr>
            <w:r w:rsidRPr="00296D4C">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20F1E94" w14:textId="77777777" w:rsidR="00296D4C" w:rsidRPr="00296D4C" w:rsidRDefault="00296D4C" w:rsidP="00296D4C">
            <w:pPr>
              <w:widowControl w:val="0"/>
              <w:suppressAutoHyphens/>
              <w:autoSpaceDE w:val="0"/>
              <w:autoSpaceDN w:val="0"/>
              <w:adjustRightInd w:val="0"/>
              <w:spacing w:after="0" w:line="240" w:lineRule="auto"/>
              <w:rPr>
                <w:rFonts w:ascii="Times New Roman" w:hAnsi="Times New Roman"/>
                <w:sz w:val="24"/>
                <w:szCs w:val="24"/>
              </w:rPr>
            </w:pPr>
            <w:r w:rsidRPr="00296D4C">
              <w:rPr>
                <w:rFonts w:ascii="Times New Roman" w:hAnsi="Times New Roman"/>
                <w:color w:val="000000"/>
                <w:sz w:val="20"/>
                <w:szCs w:val="20"/>
                <w:lang w:val="en-US"/>
              </w:rPr>
              <w:t>Наглядової ради в товаристві немає</w:t>
            </w:r>
          </w:p>
        </w:tc>
      </w:tr>
      <w:tr w:rsidR="00296D4C" w:rsidRPr="00296D4C" w14:paraId="7D966134" w14:textId="77777777" w:rsidTr="006F4C6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2EC48A"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96D4C">
              <w:rPr>
                <w:rFonts w:ascii="Times New Roman" w:hAnsi="Times New Roman"/>
                <w:b/>
                <w:color w:val="000000"/>
                <w:sz w:val="20"/>
                <w:szCs w:val="20"/>
              </w:rPr>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D369D40" w14:textId="77777777" w:rsidR="00296D4C" w:rsidRPr="00296D4C" w:rsidRDefault="00296D4C" w:rsidP="00296D4C">
            <w:pPr>
              <w:widowControl w:val="0"/>
              <w:suppressAutoHyphens/>
              <w:autoSpaceDE w:val="0"/>
              <w:autoSpaceDN w:val="0"/>
              <w:adjustRightInd w:val="0"/>
              <w:spacing w:after="0" w:line="240" w:lineRule="auto"/>
              <w:jc w:val="center"/>
              <w:rPr>
                <w:rFonts w:ascii="Times New Roman" w:hAnsi="Times New Roman"/>
                <w:sz w:val="24"/>
                <w:szCs w:val="24"/>
              </w:rPr>
            </w:pPr>
            <w:r w:rsidRPr="00296D4C">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33B8627" w14:textId="77777777" w:rsidR="00296D4C" w:rsidRPr="00296D4C" w:rsidRDefault="00296D4C" w:rsidP="00296D4C">
            <w:pPr>
              <w:widowControl w:val="0"/>
              <w:suppressAutoHyphens/>
              <w:autoSpaceDE w:val="0"/>
              <w:autoSpaceDN w:val="0"/>
              <w:adjustRightInd w:val="0"/>
              <w:spacing w:after="0" w:line="240" w:lineRule="auto"/>
              <w:rPr>
                <w:rFonts w:ascii="Times New Roman" w:hAnsi="Times New Roman"/>
                <w:sz w:val="24"/>
                <w:szCs w:val="24"/>
              </w:rPr>
            </w:pPr>
            <w:r w:rsidRPr="00296D4C">
              <w:rPr>
                <w:rFonts w:ascii="Times New Roman" w:hAnsi="Times New Roman"/>
                <w:color w:val="000000"/>
                <w:sz w:val="20"/>
                <w:szCs w:val="20"/>
                <w:lang w:val="en-US"/>
              </w:rPr>
              <w:t>Наглядової ради в товаристві немає</w:t>
            </w:r>
          </w:p>
        </w:tc>
      </w:tr>
      <w:tr w:rsidR="00296D4C" w:rsidRPr="00296D4C" w14:paraId="2093C805" w14:textId="77777777" w:rsidTr="006F4C6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1BFC55"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96D4C">
              <w:rPr>
                <w:rFonts w:ascii="Times New Roman" w:hAnsi="Times New Roman"/>
                <w:b/>
                <w:color w:val="000000"/>
                <w:sz w:val="20"/>
                <w:szCs w:val="20"/>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5AC06D9" w14:textId="77777777" w:rsidR="00296D4C" w:rsidRPr="00296D4C" w:rsidRDefault="00296D4C" w:rsidP="00296D4C">
            <w:pPr>
              <w:widowControl w:val="0"/>
              <w:suppressAutoHyphens/>
              <w:autoSpaceDE w:val="0"/>
              <w:autoSpaceDN w:val="0"/>
              <w:adjustRightInd w:val="0"/>
              <w:spacing w:after="0" w:line="240" w:lineRule="auto"/>
              <w:jc w:val="center"/>
              <w:rPr>
                <w:rFonts w:ascii="Times New Roman" w:hAnsi="Times New Roman"/>
                <w:sz w:val="24"/>
                <w:szCs w:val="24"/>
              </w:rPr>
            </w:pPr>
            <w:r w:rsidRPr="00296D4C">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38F6EA0" w14:textId="77777777" w:rsidR="00296D4C" w:rsidRPr="00296D4C" w:rsidRDefault="00296D4C" w:rsidP="00296D4C">
            <w:pPr>
              <w:widowControl w:val="0"/>
              <w:suppressAutoHyphens/>
              <w:autoSpaceDE w:val="0"/>
              <w:autoSpaceDN w:val="0"/>
              <w:adjustRightInd w:val="0"/>
              <w:spacing w:after="0" w:line="240" w:lineRule="auto"/>
              <w:rPr>
                <w:rFonts w:ascii="Times New Roman" w:hAnsi="Times New Roman"/>
                <w:sz w:val="24"/>
                <w:szCs w:val="24"/>
              </w:rPr>
            </w:pPr>
            <w:r w:rsidRPr="00296D4C">
              <w:rPr>
                <w:rFonts w:ascii="Times New Roman" w:hAnsi="Times New Roman"/>
                <w:color w:val="000000"/>
                <w:sz w:val="20"/>
                <w:szCs w:val="20"/>
                <w:lang w:val="en-US"/>
              </w:rPr>
              <w:t>Наглядової ради в товаристві немає</w:t>
            </w:r>
          </w:p>
        </w:tc>
      </w:tr>
      <w:tr w:rsidR="00296D4C" w:rsidRPr="00296D4C" w14:paraId="6548B2C1" w14:textId="77777777" w:rsidTr="006F4C6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6D1DC3"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296D4C">
              <w:rPr>
                <w:rFonts w:ascii="Times New Roman" w:hAnsi="Times New Roman"/>
                <w:b/>
                <w:color w:val="000000"/>
                <w:sz w:val="20"/>
                <w:szCs w:val="20"/>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51BB9A6" w14:textId="77777777" w:rsidR="00296D4C" w:rsidRPr="00296D4C" w:rsidRDefault="00296D4C" w:rsidP="00296D4C">
            <w:pPr>
              <w:widowControl w:val="0"/>
              <w:suppressAutoHyphens/>
              <w:autoSpaceDE w:val="0"/>
              <w:autoSpaceDN w:val="0"/>
              <w:adjustRightInd w:val="0"/>
              <w:spacing w:after="0" w:line="240" w:lineRule="auto"/>
              <w:jc w:val="center"/>
              <w:rPr>
                <w:rFonts w:ascii="Times New Roman" w:hAnsi="Times New Roman"/>
                <w:sz w:val="24"/>
                <w:szCs w:val="24"/>
              </w:rPr>
            </w:pPr>
            <w:r w:rsidRPr="00296D4C">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3AE0028" w14:textId="77777777" w:rsidR="00296D4C" w:rsidRPr="00296D4C" w:rsidRDefault="00296D4C" w:rsidP="00296D4C">
            <w:pPr>
              <w:widowControl w:val="0"/>
              <w:suppressAutoHyphens/>
              <w:autoSpaceDE w:val="0"/>
              <w:autoSpaceDN w:val="0"/>
              <w:adjustRightInd w:val="0"/>
              <w:spacing w:after="0" w:line="240" w:lineRule="auto"/>
              <w:rPr>
                <w:rFonts w:ascii="Times New Roman" w:hAnsi="Times New Roman"/>
                <w:sz w:val="24"/>
                <w:szCs w:val="24"/>
              </w:rPr>
            </w:pPr>
            <w:r w:rsidRPr="00296D4C">
              <w:rPr>
                <w:rFonts w:ascii="Times New Roman" w:hAnsi="Times New Roman"/>
                <w:color w:val="000000"/>
                <w:sz w:val="20"/>
                <w:szCs w:val="20"/>
                <w:lang w:val="en-US"/>
              </w:rPr>
              <w:t>Наглядової ради в товаристві немає</w:t>
            </w:r>
          </w:p>
        </w:tc>
      </w:tr>
    </w:tbl>
    <w:p w14:paraId="30FE871B" w14:textId="77777777" w:rsidR="00296D4C" w:rsidRPr="00296D4C" w:rsidRDefault="00296D4C" w:rsidP="00296D4C"/>
    <w:p w14:paraId="2036229E" w14:textId="77777777" w:rsidR="00296D4C" w:rsidRPr="00296D4C" w:rsidRDefault="00296D4C" w:rsidP="00296D4C">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296D4C">
        <w:rPr>
          <w:rFonts w:ascii="Times New Roman" w:hAnsi="Times New Roman"/>
          <w:b/>
          <w:color w:val="000000"/>
          <w:sz w:val="24"/>
          <w:szCs w:val="24"/>
        </w:rPr>
        <w:t xml:space="preserve">Частина 2. Інформація про загальні збори акціонерів (учасників) та загальний опис </w:t>
      </w:r>
      <w:r w:rsidRPr="00296D4C">
        <w:rPr>
          <w:rFonts w:ascii="Times New Roman" w:hAnsi="Times New Roman"/>
          <w:b/>
          <w:color w:val="000000"/>
          <w:sz w:val="24"/>
          <w:szCs w:val="24"/>
        </w:rPr>
        <w:br/>
        <w:t>прийнятих на таких зборах рішень</w:t>
      </w:r>
      <w:r w:rsidRPr="00296D4C">
        <w:rPr>
          <w:rFonts w:ascii="Times New Roman" w:hAnsi="Times New Roman"/>
          <w:b/>
          <w:color w:val="000000"/>
          <w:sz w:val="24"/>
          <w:szCs w:val="24"/>
          <w:lang w:val="en-US"/>
        </w:rPr>
        <w:t xml:space="preserve"> :</w:t>
      </w:r>
      <w:r w:rsidRPr="00296D4C">
        <w:rPr>
          <w:rFonts w:ascii="Times New Roman" w:hAnsi="Times New Roman"/>
          <w:b/>
          <w:color w:val="000000"/>
          <w:sz w:val="24"/>
          <w:szCs w:val="24"/>
        </w:rPr>
        <w:t xml:space="preserve"> </w:t>
      </w:r>
      <w:r w:rsidRPr="00296D4C">
        <w:rPr>
          <w:rFonts w:ascii="Times New Roman" w:hAnsi="Times New Roman"/>
          <w:b/>
          <w:color w:val="000000"/>
          <w:sz w:val="24"/>
          <w:szCs w:val="24"/>
          <w:u w:val="single"/>
          <w:lang w:val="en-US"/>
        </w:rPr>
        <w:t>__1__</w:t>
      </w:r>
      <w:r w:rsidRPr="00296D4C">
        <w:rPr>
          <w:rFonts w:ascii="Times New Roman" w:hAnsi="Times New Roman"/>
          <w:b/>
          <w:color w:val="000000"/>
          <w:sz w:val="24"/>
          <w:szCs w:val="24"/>
        </w:rPr>
        <w:t xml:space="preserve"> (</w:t>
      </w:r>
      <w:r w:rsidRPr="00296D4C">
        <w:rPr>
          <w:rFonts w:ascii="Times New Roman" w:hAnsi="Times New Roman"/>
          <w:b/>
          <w:color w:val="000000"/>
          <w:sz w:val="24"/>
          <w:szCs w:val="24"/>
          <w:lang w:val="ru-RU"/>
        </w:rPr>
        <w:t xml:space="preserve"> </w:t>
      </w:r>
      <w:r w:rsidRPr="00296D4C">
        <w:rPr>
          <w:rFonts w:ascii="Times New Roman" w:hAnsi="Times New Roman"/>
          <w:b/>
          <w:color w:val="000000"/>
          <w:sz w:val="24"/>
          <w:szCs w:val="24"/>
          <w:u w:val="single"/>
          <w:lang w:val="en-US"/>
        </w:rPr>
        <w:t>__1__</w:t>
      </w:r>
      <w:r w:rsidRPr="00296D4C">
        <w:rPr>
          <w:rFonts w:ascii="Times New Roman" w:hAnsi="Times New Roman"/>
          <w:b/>
          <w:color w:val="000000"/>
          <w:sz w:val="24"/>
          <w:szCs w:val="24"/>
          <w:lang w:val="ru-RU"/>
        </w:rPr>
        <w:t xml:space="preserve"> </w:t>
      </w:r>
      <w:r w:rsidRPr="00296D4C">
        <w:rPr>
          <w:rFonts w:ascii="Times New Roman" w:hAnsi="Times New Roman"/>
          <w:b/>
          <w:color w:val="000000"/>
          <w:sz w:val="24"/>
          <w:szCs w:val="24"/>
        </w:rPr>
        <w:t>)</w:t>
      </w:r>
    </w:p>
    <w:p w14:paraId="57DACA1F" w14:textId="77777777" w:rsidR="00296D4C" w:rsidRPr="00296D4C" w:rsidRDefault="00296D4C" w:rsidP="00296D4C">
      <w:pPr>
        <w:spacing w:after="0"/>
        <w:rPr>
          <w:rFonts w:eastAsia="Calibri"/>
          <w:lang w:eastAsia="en-US"/>
        </w:rPr>
      </w:pPr>
    </w:p>
    <w:tbl>
      <w:tblPr>
        <w:tblStyle w:val="1"/>
        <w:tblW w:w="5000" w:type="pct"/>
        <w:tblLayout w:type="fixed"/>
        <w:tblLook w:val="04A0" w:firstRow="1" w:lastRow="0" w:firstColumn="1" w:lastColumn="0" w:noHBand="0" w:noVBand="1"/>
      </w:tblPr>
      <w:tblGrid>
        <w:gridCol w:w="1982"/>
        <w:gridCol w:w="7930"/>
      </w:tblGrid>
      <w:tr w:rsidR="00296D4C" w:rsidRPr="00296D4C" w14:paraId="553A334D" w14:textId="77777777" w:rsidTr="006F4C63">
        <w:trPr>
          <w:trHeight w:val="360"/>
        </w:trPr>
        <w:tc>
          <w:tcPr>
            <w:tcW w:w="1000" w:type="pct"/>
            <w:shd w:val="clear" w:color="auto" w:fill="auto"/>
            <w:vAlign w:val="center"/>
          </w:tcPr>
          <w:p w14:paraId="7F88EABA" w14:textId="77777777" w:rsidR="00296D4C" w:rsidRPr="00296D4C" w:rsidRDefault="00296D4C" w:rsidP="00296D4C">
            <w:pPr>
              <w:jc w:val="center"/>
              <w:rPr>
                <w:rFonts w:ascii="Times New Roman" w:eastAsia="Calibri" w:hAnsi="Times New Roman"/>
                <w:b/>
                <w:lang w:eastAsia="en-US"/>
              </w:rPr>
            </w:pPr>
            <w:r w:rsidRPr="00296D4C">
              <w:rPr>
                <w:rFonts w:ascii="Times New Roman" w:eastAsia="Calibri" w:hAnsi="Times New Roman"/>
                <w:b/>
                <w:lang w:eastAsia="en-US"/>
              </w:rPr>
              <w:t>Дата проведення</w:t>
            </w:r>
          </w:p>
        </w:tc>
        <w:tc>
          <w:tcPr>
            <w:tcW w:w="4000" w:type="pct"/>
            <w:shd w:val="clear" w:color="auto" w:fill="auto"/>
            <w:vAlign w:val="center"/>
          </w:tcPr>
          <w:p w14:paraId="42A1D376" w14:textId="77777777" w:rsidR="00296D4C" w:rsidRPr="00296D4C" w:rsidRDefault="00296D4C" w:rsidP="00296D4C">
            <w:pPr>
              <w:jc w:val="center"/>
              <w:rPr>
                <w:rFonts w:ascii="Times New Roman" w:eastAsia="Calibri" w:hAnsi="Times New Roman"/>
                <w:lang w:eastAsia="en-US"/>
              </w:rPr>
            </w:pPr>
            <w:r w:rsidRPr="00296D4C">
              <w:rPr>
                <w:rFonts w:ascii="Times New Roman" w:eastAsia="Calibri" w:hAnsi="Times New Roman"/>
                <w:lang w:eastAsia="en-US"/>
              </w:rPr>
              <w:t>23.09.2024</w:t>
            </w:r>
          </w:p>
        </w:tc>
      </w:tr>
      <w:tr w:rsidR="00296D4C" w:rsidRPr="00296D4C" w14:paraId="323E736D" w14:textId="77777777" w:rsidTr="006F4C63">
        <w:trPr>
          <w:trHeight w:val="360"/>
        </w:trPr>
        <w:tc>
          <w:tcPr>
            <w:tcW w:w="1000" w:type="pct"/>
            <w:shd w:val="clear" w:color="auto" w:fill="auto"/>
            <w:vAlign w:val="center"/>
          </w:tcPr>
          <w:p w14:paraId="34CEFE38" w14:textId="77777777" w:rsidR="00296D4C" w:rsidRPr="00296D4C" w:rsidRDefault="00296D4C" w:rsidP="00296D4C">
            <w:pPr>
              <w:jc w:val="center"/>
              <w:rPr>
                <w:rFonts w:ascii="Times New Roman" w:eastAsia="Calibri" w:hAnsi="Times New Roman"/>
                <w:b/>
                <w:lang w:eastAsia="en-US"/>
              </w:rPr>
            </w:pPr>
            <w:r w:rsidRPr="00296D4C">
              <w:rPr>
                <w:rFonts w:ascii="Times New Roman" w:eastAsia="Calibri" w:hAnsi="Times New Roman"/>
                <w:b/>
                <w:lang w:eastAsia="en-US"/>
              </w:rPr>
              <w:lastRenderedPageBreak/>
              <w:t>Спосіб проведення</w:t>
            </w:r>
          </w:p>
        </w:tc>
        <w:tc>
          <w:tcPr>
            <w:tcW w:w="4000" w:type="pct"/>
            <w:shd w:val="clear" w:color="auto" w:fill="auto"/>
            <w:vAlign w:val="center"/>
          </w:tcPr>
          <w:p w14:paraId="03FB7DBE"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X</w:t>
            </w:r>
            <w:r w:rsidRPr="00296D4C">
              <w:rPr>
                <w:rFonts w:ascii="Times New Roman" w:eastAsia="Calibri" w:hAnsi="Times New Roman"/>
                <w:lang w:eastAsia="en-US"/>
              </w:rPr>
              <w:tab/>
              <w:t>очне голосування. Місце проведення :</w:t>
            </w:r>
          </w:p>
          <w:p w14:paraId="62139BDE"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ab/>
              <w:t>Харківська обл., смт  Буди, вул. Залізнична, буд. 1</w:t>
            </w:r>
          </w:p>
          <w:p w14:paraId="254F762E"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w:t>
            </w:r>
          </w:p>
          <w:p w14:paraId="74759714"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ab/>
              <w:t>електронне голосування</w:t>
            </w:r>
          </w:p>
          <w:p w14:paraId="5E31C855"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w:t>
            </w:r>
          </w:p>
          <w:p w14:paraId="36DF5EA3"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ab/>
              <w:t>опитування (дистанційно)</w:t>
            </w:r>
          </w:p>
        </w:tc>
      </w:tr>
      <w:tr w:rsidR="00296D4C" w:rsidRPr="00296D4C" w14:paraId="3978EE1C" w14:textId="77777777" w:rsidTr="006F4C63">
        <w:trPr>
          <w:trHeight w:val="360"/>
        </w:trPr>
        <w:tc>
          <w:tcPr>
            <w:tcW w:w="1000" w:type="pct"/>
            <w:shd w:val="clear" w:color="auto" w:fill="auto"/>
            <w:vAlign w:val="center"/>
          </w:tcPr>
          <w:p w14:paraId="20DED8C4" w14:textId="77777777" w:rsidR="00296D4C" w:rsidRPr="00296D4C" w:rsidRDefault="00296D4C" w:rsidP="00296D4C">
            <w:pPr>
              <w:jc w:val="center"/>
              <w:rPr>
                <w:rFonts w:ascii="Times New Roman" w:eastAsia="Calibri" w:hAnsi="Times New Roman"/>
                <w:b/>
                <w:lang w:eastAsia="en-US"/>
              </w:rPr>
            </w:pPr>
            <w:r w:rsidRPr="00296D4C">
              <w:rPr>
                <w:rFonts w:ascii="Times New Roman" w:eastAsia="Calibri" w:hAnsi="Times New Roman"/>
                <w:b/>
                <w:lang w:eastAsia="en-US"/>
              </w:rPr>
              <w:t>Суб'єкт скликання</w:t>
            </w:r>
          </w:p>
        </w:tc>
        <w:tc>
          <w:tcPr>
            <w:tcW w:w="4000" w:type="pct"/>
            <w:shd w:val="clear" w:color="auto" w:fill="auto"/>
            <w:vAlign w:val="center"/>
          </w:tcPr>
          <w:p w14:paraId="202EAB93" w14:textId="77777777" w:rsidR="00296D4C" w:rsidRPr="00296D4C" w:rsidRDefault="00296D4C" w:rsidP="00296D4C">
            <w:pPr>
              <w:jc w:val="center"/>
              <w:rPr>
                <w:rFonts w:ascii="Times New Roman" w:eastAsia="Calibri" w:hAnsi="Times New Roman"/>
                <w:lang w:eastAsia="en-US"/>
              </w:rPr>
            </w:pPr>
            <w:r w:rsidRPr="00296D4C">
              <w:rPr>
                <w:rFonts w:ascii="Times New Roman" w:eastAsia="Calibri" w:hAnsi="Times New Roman"/>
                <w:lang w:eastAsia="en-US"/>
              </w:rPr>
              <w:t>Директор ПрАТ "КАРБОН"</w:t>
            </w:r>
          </w:p>
        </w:tc>
      </w:tr>
      <w:tr w:rsidR="00296D4C" w:rsidRPr="00296D4C" w14:paraId="70B56A03" w14:textId="77777777" w:rsidTr="006F4C63">
        <w:trPr>
          <w:trHeight w:val="360"/>
        </w:trPr>
        <w:tc>
          <w:tcPr>
            <w:tcW w:w="5000" w:type="pct"/>
            <w:gridSpan w:val="2"/>
            <w:shd w:val="clear" w:color="auto" w:fill="auto"/>
            <w:vAlign w:val="center"/>
          </w:tcPr>
          <w:p w14:paraId="6F537B7D"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b/>
                <w:lang w:eastAsia="en-US"/>
              </w:rPr>
              <w:t>Питання порядку денного та прийняті рішення :</w:t>
            </w:r>
          </w:p>
        </w:tc>
      </w:tr>
      <w:tr w:rsidR="00296D4C" w:rsidRPr="00296D4C" w14:paraId="71F44E46" w14:textId="77777777" w:rsidTr="006F4C63">
        <w:trPr>
          <w:trHeight w:val="360"/>
        </w:trPr>
        <w:tc>
          <w:tcPr>
            <w:tcW w:w="5000" w:type="pct"/>
            <w:gridSpan w:val="2"/>
            <w:shd w:val="clear" w:color="auto" w:fill="auto"/>
          </w:tcPr>
          <w:p w14:paraId="7AB0DBD0"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Питання 1.  Обрання Голови та Секретаря Зборів, обрання Лічильної комісії Товариства.</w:t>
            </w:r>
          </w:p>
          <w:p w14:paraId="6DEDBBF6"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 xml:space="preserve">Прийняте рішення:  </w:t>
            </w:r>
          </w:p>
          <w:p w14:paraId="5450C0E1"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Обрати: Головою Зборів - Чуприну Галину Іванівну та секретаря Зборів - Козака Ігоря Володимировича. Визначити лічильну комісію у складі:</w:t>
            </w:r>
          </w:p>
          <w:p w14:paraId="390462F6"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Голова лічильної комісії - Тугай Ніна Євгеніївна;</w:t>
            </w:r>
          </w:p>
          <w:p w14:paraId="78554E6E"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Член лічильної комісії - Кац Леонід Якобович.</w:t>
            </w:r>
          </w:p>
          <w:p w14:paraId="7BAED4B5"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Членам Лічильної комісії запропоновано приступити до виконання своїх обов'язків. Голові та секретарю Зборів запропоновано приступити до виконання своїх обов'язків.</w:t>
            </w:r>
          </w:p>
          <w:p w14:paraId="7D23229B"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Питання 2. Затвердження регламенту роботи Загальних зборів Товариства. Затвердження порядку та способу засвідчення бюлетенів для голосування на загальних зборах акціонерів.</w:t>
            </w:r>
          </w:p>
          <w:p w14:paraId="47F38214"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 xml:space="preserve">Прийняте рішення:  </w:t>
            </w:r>
          </w:p>
          <w:p w14:paraId="63D21726"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Затвердити наступний регламент Зборів:</w:t>
            </w:r>
          </w:p>
          <w:p w14:paraId="0DCEFD80"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 виступаючі з питань порядку денного - до 10 хв.;</w:t>
            </w:r>
          </w:p>
          <w:p w14:paraId="58DFD22B"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 виступи - до 3 хв.;</w:t>
            </w:r>
          </w:p>
          <w:p w14:paraId="1D8E9E14"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 запитання - до 2 хв.;</w:t>
            </w:r>
          </w:p>
          <w:p w14:paraId="035332AC"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 запитання подавати в письмовій формі під час розгляду питання порядку денного, по якому виникло запитання. В запитанні вказувати ПІБ, кількість голосів та адресу акціонера, а у випадку надання запитання представником акціонера - до вищеперерахованої інформації додавати копію доручення.</w:t>
            </w:r>
          </w:p>
          <w:p w14:paraId="29CB95F3"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 відповіді на запитання - до 3 хв.;</w:t>
            </w:r>
          </w:p>
          <w:p w14:paraId="02445E3B"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 одна особа по одному питанню виступає тільки 1 раз;</w:t>
            </w:r>
          </w:p>
          <w:p w14:paraId="13DFA479"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 голосування на зборах проводиться за принципом: 1 акція - 1 голос;</w:t>
            </w:r>
          </w:p>
          <w:p w14:paraId="05B581CA"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 всі зауваження, які потрібно вносити до протоколу, подавати під час зборів в письмовій формі з зазначенням ПІБ, кількості голосів та адреси акціонера, а у випадку зауважень представником акціонера - до вищеперерахованої інформації додавати копію доручення.</w:t>
            </w:r>
          </w:p>
          <w:p w14:paraId="1F40E5F8"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 з усіх питань прядку денного проводити голосування бюлетенями. Бюлетень для голосування після його здачі акціонером лічильній комісії, засвідчується в нижній частині бюлетеня підписом Голови лічильної комісії, із зазначенням прізвища та ініціалів Голови лічильної комісії. У разі недійсності бюлетеня про це на ньому робиться відмітка із зазначенням підстав недійсності;</w:t>
            </w:r>
          </w:p>
          <w:p w14:paraId="17C32ECB"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 з усіх питань порядку денного проводиться голосування із розрахунку одна проста іменна акція - один голос;</w:t>
            </w:r>
          </w:p>
          <w:p w14:paraId="35E6D11A"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 збори провести без перерви.</w:t>
            </w:r>
          </w:p>
          <w:p w14:paraId="72F0A47D"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 xml:space="preserve">Питання 3. Розгляд звіту Директора Товариства за 2023 рік та затвердження заходів за результатами його розгляду. </w:t>
            </w:r>
          </w:p>
          <w:p w14:paraId="14E34BA5"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 xml:space="preserve">Прийняте рішення:  </w:t>
            </w:r>
          </w:p>
          <w:p w14:paraId="6ED9B2B5"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Розглянути звіт директора Товариства за 2023 рік. Визнати роботу директора Товариства задовільною та затвердити звіт директора Товариства за 2023 рік.</w:t>
            </w:r>
          </w:p>
          <w:p w14:paraId="30A9CBAE"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Питання 4. Затвердження річного звіту Товариства за 2023 рік.</w:t>
            </w:r>
          </w:p>
          <w:p w14:paraId="7CF7AAD9"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 xml:space="preserve">Прийняте рішення:  </w:t>
            </w:r>
          </w:p>
          <w:p w14:paraId="44624277"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Затвердити річний звіт та баланс підприємства за 2023 рік.</w:t>
            </w:r>
          </w:p>
          <w:p w14:paraId="089C9DFC"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Питання 5. Затвердження результатів фінансово-господарської діяльності Товариства за 2023 рік та розподіл прибутку Товариства або затвердження порядку покриття збитків Товариства.</w:t>
            </w:r>
          </w:p>
          <w:p w14:paraId="7B657C59"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 xml:space="preserve">Прийняте рішення:  </w:t>
            </w:r>
          </w:p>
          <w:p w14:paraId="7F605E2F"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Затвердити прибуток Товариства за  2023 рік в сумі 125,9 тис. грн. Затвердити порядок покриття збитків Товариства за 2022 рік - за рахунок отриманого прибутку за 2023 рік.</w:t>
            </w:r>
          </w:p>
          <w:p w14:paraId="2F0A3B05" w14:textId="77777777" w:rsidR="00296D4C" w:rsidRPr="00296D4C" w:rsidRDefault="00296D4C" w:rsidP="00296D4C">
            <w:pPr>
              <w:rPr>
                <w:rFonts w:ascii="Times New Roman" w:eastAsia="Calibri" w:hAnsi="Times New Roman"/>
                <w:lang w:eastAsia="en-US"/>
              </w:rPr>
            </w:pPr>
          </w:p>
          <w:p w14:paraId="3686F1BA" w14:textId="77777777" w:rsidR="00296D4C" w:rsidRPr="00296D4C" w:rsidRDefault="00296D4C" w:rsidP="00296D4C">
            <w:pPr>
              <w:rPr>
                <w:rFonts w:ascii="Times New Roman" w:eastAsia="Calibri" w:hAnsi="Times New Roman"/>
                <w:lang w:eastAsia="en-US"/>
              </w:rPr>
            </w:pPr>
          </w:p>
        </w:tc>
      </w:tr>
      <w:tr w:rsidR="00296D4C" w:rsidRPr="00296D4C" w14:paraId="76D3C8E8" w14:textId="77777777" w:rsidTr="006F4C63">
        <w:trPr>
          <w:trHeight w:val="360"/>
        </w:trPr>
        <w:tc>
          <w:tcPr>
            <w:tcW w:w="5000" w:type="pct"/>
            <w:gridSpan w:val="2"/>
            <w:shd w:val="clear" w:color="auto" w:fill="auto"/>
          </w:tcPr>
          <w:p w14:paraId="446BCE3D"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b/>
                <w:lang w:eastAsia="en-US"/>
              </w:rPr>
              <w:t xml:space="preserve">URL-адреса протоколу загальних зборів:  </w:t>
            </w:r>
            <w:r w:rsidRPr="00296D4C">
              <w:rPr>
                <w:rFonts w:ascii="Times New Roman" w:eastAsia="Calibri" w:hAnsi="Times New Roman"/>
                <w:lang w:eastAsia="en-US"/>
              </w:rPr>
              <w:t>http://karbon96.pat.ua/</w:t>
            </w:r>
          </w:p>
        </w:tc>
      </w:tr>
    </w:tbl>
    <w:p w14:paraId="35CF68D0" w14:textId="77777777" w:rsidR="00296D4C" w:rsidRPr="00296D4C" w:rsidRDefault="00296D4C" w:rsidP="00296D4C">
      <w:pPr>
        <w:spacing w:after="0"/>
        <w:rPr>
          <w:rFonts w:ascii="Times New Roman" w:eastAsia="Calibri" w:hAnsi="Times New Roman"/>
          <w:sz w:val="20"/>
          <w:lang w:eastAsia="en-US"/>
        </w:rPr>
      </w:pPr>
    </w:p>
    <w:p w14:paraId="70F4C934" w14:textId="77777777" w:rsidR="00296D4C" w:rsidRPr="00296D4C" w:rsidRDefault="00296D4C" w:rsidP="00296D4C">
      <w:pPr>
        <w:spacing w:after="0"/>
        <w:rPr>
          <w:rFonts w:ascii="Times New Roman" w:eastAsia="Calibri" w:hAnsi="Times New Roman"/>
          <w:sz w:val="20"/>
          <w:lang w:eastAsia="en-US"/>
        </w:rPr>
      </w:pPr>
    </w:p>
    <w:p w14:paraId="79D7C154" w14:textId="77777777" w:rsidR="00296D4C" w:rsidRPr="00296D4C" w:rsidRDefault="00296D4C" w:rsidP="00296D4C">
      <w:pPr>
        <w:spacing w:after="0"/>
        <w:rPr>
          <w:rFonts w:ascii="Times New Roman" w:eastAsia="Calibri" w:hAnsi="Times New Roman"/>
          <w:sz w:val="20"/>
          <w:lang w:eastAsia="en-US"/>
        </w:rPr>
      </w:pPr>
    </w:p>
    <w:p w14:paraId="5AD64A10" w14:textId="77777777" w:rsidR="00296D4C" w:rsidRPr="00296D4C" w:rsidRDefault="00296D4C" w:rsidP="00296D4C">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296D4C">
        <w:rPr>
          <w:rFonts w:ascii="Times New Roman" w:hAnsi="Times New Roman"/>
          <w:i/>
          <w:iCs/>
          <w:color w:val="000000"/>
          <w:sz w:val="24"/>
          <w:szCs w:val="24"/>
        </w:rPr>
        <w:t>Таблиця 4.</w:t>
      </w:r>
    </w:p>
    <w:p w14:paraId="69E429F7" w14:textId="77777777" w:rsidR="00296D4C" w:rsidRPr="00296D4C" w:rsidRDefault="00296D4C" w:rsidP="00296D4C">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296D4C">
        <w:rPr>
          <w:rFonts w:ascii="Times New Roman" w:hAnsi="Times New Roman"/>
          <w:b/>
          <w:color w:val="000000"/>
          <w:sz w:val="24"/>
          <w:szCs w:val="24"/>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889"/>
        <w:gridCol w:w="5023"/>
      </w:tblGrid>
      <w:tr w:rsidR="00296D4C" w:rsidRPr="00296D4C" w14:paraId="20A8225F" w14:textId="77777777" w:rsidTr="006F4C6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12AE6FB"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296D4C">
              <w:rPr>
                <w:rFonts w:ascii="Times New Roman" w:hAnsi="Times New Roman"/>
                <w:b/>
                <w:color w:val="000000"/>
                <w:sz w:val="20"/>
                <w:szCs w:val="24"/>
              </w:rPr>
              <w:lastRenderedPageBreak/>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5EC2DDD" w14:textId="77777777" w:rsidR="00296D4C" w:rsidRPr="00296D4C" w:rsidRDefault="00296D4C" w:rsidP="00296D4C">
            <w:pPr>
              <w:spacing w:after="0"/>
              <w:rPr>
                <w:rFonts w:ascii="Times New Roman" w:hAnsi="Times New Roman"/>
                <w:sz w:val="20"/>
                <w:szCs w:val="20"/>
                <w:lang w:val="en-US"/>
              </w:rPr>
            </w:pPr>
            <w:r w:rsidRPr="00296D4C">
              <w:rPr>
                <w:rFonts w:ascii="Times New Roman" w:hAnsi="Times New Roman"/>
                <w:sz w:val="20"/>
                <w:szCs w:val="20"/>
                <w:lang w:val="en-US"/>
              </w:rPr>
              <w:t>Солонецький Олексiй Iванович, термін повноважень у звітному періоді: 01.12.2024 р. - 31.12.2024 р.</w:t>
            </w:r>
          </w:p>
        </w:tc>
      </w:tr>
      <w:tr w:rsidR="00296D4C" w:rsidRPr="00296D4C" w14:paraId="4C3452C6" w14:textId="77777777" w:rsidTr="006F4C6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D3B5AFE"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296D4C">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91EC33A" w14:textId="77777777" w:rsidR="00296D4C" w:rsidRPr="00296D4C" w:rsidRDefault="00296D4C" w:rsidP="00296D4C">
            <w:pPr>
              <w:spacing w:after="0"/>
              <w:rPr>
                <w:rFonts w:ascii="Times New Roman" w:hAnsi="Times New Roman"/>
                <w:sz w:val="20"/>
                <w:szCs w:val="20"/>
                <w:lang w:val="en-US"/>
              </w:rPr>
            </w:pPr>
            <w:r w:rsidRPr="00296D4C">
              <w:rPr>
                <w:rFonts w:ascii="Times New Roman" w:hAnsi="Times New Roman"/>
                <w:sz w:val="20"/>
                <w:szCs w:val="20"/>
                <w:lang w:val="en-US"/>
              </w:rPr>
              <w:t>2492513579</w:t>
            </w:r>
          </w:p>
        </w:tc>
      </w:tr>
      <w:tr w:rsidR="00296D4C" w:rsidRPr="00296D4C" w14:paraId="4484E431" w14:textId="77777777" w:rsidTr="006F4C6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E585372"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296D4C">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D85E3E6" w14:textId="77777777" w:rsidR="00296D4C" w:rsidRPr="00296D4C" w:rsidRDefault="00296D4C" w:rsidP="00296D4C">
            <w:pPr>
              <w:spacing w:after="0"/>
              <w:rPr>
                <w:rFonts w:ascii="Times New Roman" w:hAnsi="Times New Roman"/>
                <w:sz w:val="20"/>
                <w:szCs w:val="20"/>
                <w:lang w:val="en-US"/>
              </w:rPr>
            </w:pPr>
            <w:r w:rsidRPr="00296D4C">
              <w:rPr>
                <w:rFonts w:ascii="Times New Roman" w:hAnsi="Times New Roman"/>
                <w:sz w:val="20"/>
                <w:szCs w:val="20"/>
                <w:lang w:val="en-US"/>
              </w:rPr>
              <w:t>д/н</w:t>
            </w:r>
          </w:p>
        </w:tc>
      </w:tr>
      <w:tr w:rsidR="00296D4C" w:rsidRPr="00296D4C" w14:paraId="74B81C94" w14:textId="77777777" w:rsidTr="006F4C6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9330C89"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296D4C">
              <w:rPr>
                <w:rFonts w:ascii="Times New Roman" w:hAnsi="Times New Roman"/>
                <w:b/>
                <w:color w:val="000000"/>
                <w:sz w:val="20"/>
                <w:szCs w:val="24"/>
              </w:rPr>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674AA59" w14:textId="77777777" w:rsidR="00296D4C" w:rsidRPr="00296D4C" w:rsidRDefault="00296D4C" w:rsidP="00296D4C">
            <w:pPr>
              <w:spacing w:after="0"/>
              <w:rPr>
                <w:rFonts w:ascii="Times New Roman" w:hAnsi="Times New Roman"/>
                <w:sz w:val="20"/>
                <w:szCs w:val="20"/>
                <w:lang w:val="en-US"/>
              </w:rPr>
            </w:pPr>
            <w:r w:rsidRPr="00296D4C">
              <w:rPr>
                <w:rFonts w:ascii="Times New Roman" w:hAnsi="Times New Roman"/>
                <w:sz w:val="20"/>
                <w:szCs w:val="20"/>
                <w:lang w:val="en-US"/>
              </w:rPr>
              <w:t xml:space="preserve"> </w:t>
            </w:r>
          </w:p>
        </w:tc>
      </w:tr>
      <w:tr w:rsidR="00296D4C" w:rsidRPr="00296D4C" w14:paraId="363DF2FD" w14:textId="77777777" w:rsidTr="006F4C6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62D4A88"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296D4C">
              <w:rPr>
                <w:rFonts w:ascii="Times New Roman" w:hAnsi="Times New Roman"/>
                <w:b/>
                <w:color w:val="000000"/>
                <w:sz w:val="20"/>
                <w:szCs w:val="24"/>
              </w:rPr>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2912B7C" w14:textId="77777777" w:rsidR="00296D4C" w:rsidRPr="00296D4C" w:rsidRDefault="00296D4C" w:rsidP="00296D4C">
            <w:pPr>
              <w:spacing w:after="0"/>
              <w:rPr>
                <w:rFonts w:ascii="Times New Roman" w:hAnsi="Times New Roman"/>
                <w:sz w:val="20"/>
                <w:szCs w:val="20"/>
                <w:lang w:val="en-US"/>
              </w:rPr>
            </w:pPr>
            <w:r w:rsidRPr="00296D4C">
              <w:rPr>
                <w:rFonts w:ascii="Times New Roman" w:hAnsi="Times New Roman"/>
                <w:sz w:val="20"/>
                <w:szCs w:val="20"/>
                <w:lang w:val="en-US"/>
              </w:rPr>
              <w:t>Штатним розкладом не передбачено посаду заступника (-ів) керівника.</w:t>
            </w:r>
          </w:p>
        </w:tc>
      </w:tr>
      <w:tr w:rsidR="00296D4C" w:rsidRPr="00296D4C" w14:paraId="5651603E" w14:textId="77777777" w:rsidTr="006F4C6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19F9D92"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296D4C">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36C8C5B" w14:textId="77777777" w:rsidR="00296D4C" w:rsidRPr="00296D4C" w:rsidRDefault="00296D4C" w:rsidP="00296D4C">
            <w:pPr>
              <w:spacing w:after="0"/>
              <w:rPr>
                <w:rFonts w:ascii="Times New Roman" w:hAnsi="Times New Roman"/>
                <w:sz w:val="20"/>
                <w:szCs w:val="20"/>
                <w:lang w:val="en-US"/>
              </w:rPr>
            </w:pPr>
            <w:r w:rsidRPr="00296D4C">
              <w:rPr>
                <w:rFonts w:ascii="Times New Roman" w:hAnsi="Times New Roman"/>
                <w:sz w:val="20"/>
                <w:szCs w:val="20"/>
                <w:lang w:val="en-US"/>
              </w:rPr>
              <w:t>д/н</w:t>
            </w:r>
          </w:p>
        </w:tc>
      </w:tr>
      <w:tr w:rsidR="00296D4C" w:rsidRPr="00296D4C" w14:paraId="4C15A53C" w14:textId="77777777" w:rsidTr="006F4C6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AE60005"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296D4C">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49B7CF5" w14:textId="77777777" w:rsidR="00296D4C" w:rsidRPr="00296D4C" w:rsidRDefault="00296D4C" w:rsidP="00296D4C">
            <w:pPr>
              <w:spacing w:after="0"/>
              <w:rPr>
                <w:rFonts w:ascii="Times New Roman" w:hAnsi="Times New Roman"/>
                <w:sz w:val="20"/>
                <w:szCs w:val="20"/>
                <w:lang w:val="en-US"/>
              </w:rPr>
            </w:pPr>
            <w:r w:rsidRPr="00296D4C">
              <w:rPr>
                <w:rFonts w:ascii="Times New Roman" w:hAnsi="Times New Roman"/>
                <w:sz w:val="20"/>
                <w:szCs w:val="20"/>
                <w:lang w:val="en-US"/>
              </w:rPr>
              <w:t>д/н</w:t>
            </w:r>
          </w:p>
        </w:tc>
      </w:tr>
      <w:tr w:rsidR="00296D4C" w:rsidRPr="00296D4C" w14:paraId="0C8D229B" w14:textId="77777777" w:rsidTr="006F4C6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570CDA7"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296D4C">
              <w:rPr>
                <w:rFonts w:ascii="Times New Roman" w:hAnsi="Times New Roman"/>
                <w:b/>
                <w:color w:val="000000"/>
                <w:sz w:val="20"/>
                <w:szCs w:val="24"/>
              </w:rPr>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38E7E3A" w14:textId="77777777" w:rsidR="00296D4C" w:rsidRPr="00296D4C" w:rsidRDefault="00296D4C" w:rsidP="00296D4C">
            <w:pPr>
              <w:spacing w:after="0"/>
              <w:rPr>
                <w:rFonts w:ascii="Times New Roman" w:hAnsi="Times New Roman"/>
                <w:sz w:val="20"/>
                <w:szCs w:val="20"/>
                <w:lang w:val="en-US"/>
              </w:rPr>
            </w:pPr>
            <w:r w:rsidRPr="00296D4C">
              <w:rPr>
                <w:rFonts w:ascii="Times New Roman" w:hAnsi="Times New Roman"/>
                <w:sz w:val="20"/>
                <w:szCs w:val="20"/>
                <w:lang w:val="en-US"/>
              </w:rPr>
              <w:t xml:space="preserve"> </w:t>
            </w:r>
          </w:p>
        </w:tc>
      </w:tr>
      <w:tr w:rsidR="00296D4C" w:rsidRPr="00296D4C" w14:paraId="21F73AD8" w14:textId="77777777" w:rsidTr="006F4C6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D755C3E"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296D4C">
              <w:rPr>
                <w:rFonts w:ascii="Times New Roman" w:hAnsi="Times New Roman"/>
                <w:b/>
                <w:color w:val="000000"/>
                <w:sz w:val="20"/>
                <w:szCs w:val="24"/>
              </w:rPr>
              <w:t xml:space="preserve">Ім’я та посада особи, яка виконувала обов’язки 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A607863" w14:textId="77777777" w:rsidR="00296D4C" w:rsidRPr="00296D4C" w:rsidRDefault="00296D4C" w:rsidP="00296D4C">
            <w:pPr>
              <w:spacing w:after="0"/>
              <w:rPr>
                <w:rFonts w:ascii="Times New Roman" w:hAnsi="Times New Roman"/>
                <w:sz w:val="20"/>
                <w:szCs w:val="20"/>
                <w:lang w:val="en-US"/>
              </w:rPr>
            </w:pPr>
            <w:r w:rsidRPr="00296D4C">
              <w:rPr>
                <w:rFonts w:ascii="Times New Roman" w:hAnsi="Times New Roman"/>
                <w:sz w:val="20"/>
                <w:szCs w:val="20"/>
                <w:lang w:val="en-US"/>
              </w:rPr>
              <w:t>Особа, яка виконувала обов'язки керівника у звітному періоді, відсутня.</w:t>
            </w:r>
          </w:p>
        </w:tc>
      </w:tr>
      <w:tr w:rsidR="00296D4C" w:rsidRPr="00296D4C" w14:paraId="4C525F8B" w14:textId="77777777" w:rsidTr="006F4C6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49931E2"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296D4C">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41B7489" w14:textId="77777777" w:rsidR="00296D4C" w:rsidRPr="00296D4C" w:rsidRDefault="00296D4C" w:rsidP="00296D4C">
            <w:pPr>
              <w:spacing w:after="0"/>
              <w:rPr>
                <w:rFonts w:ascii="Times New Roman" w:hAnsi="Times New Roman"/>
                <w:sz w:val="20"/>
                <w:szCs w:val="20"/>
                <w:lang w:val="en-US"/>
              </w:rPr>
            </w:pPr>
            <w:r w:rsidRPr="00296D4C">
              <w:rPr>
                <w:rFonts w:ascii="Times New Roman" w:hAnsi="Times New Roman"/>
                <w:sz w:val="20"/>
                <w:szCs w:val="20"/>
                <w:lang w:val="en-US"/>
              </w:rPr>
              <w:t>д/н</w:t>
            </w:r>
          </w:p>
        </w:tc>
      </w:tr>
      <w:tr w:rsidR="00296D4C" w:rsidRPr="00296D4C" w14:paraId="305090A5" w14:textId="77777777" w:rsidTr="006F4C6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F28450B" w14:textId="77777777" w:rsidR="00296D4C" w:rsidRPr="00296D4C" w:rsidRDefault="00296D4C" w:rsidP="00296D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296D4C">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6ED7FE7" w14:textId="77777777" w:rsidR="00296D4C" w:rsidRPr="00296D4C" w:rsidRDefault="00296D4C" w:rsidP="00296D4C">
            <w:pPr>
              <w:spacing w:after="0"/>
              <w:rPr>
                <w:rFonts w:ascii="Times New Roman" w:hAnsi="Times New Roman"/>
                <w:sz w:val="20"/>
                <w:szCs w:val="20"/>
                <w:lang w:val="en-US"/>
              </w:rPr>
            </w:pPr>
            <w:r w:rsidRPr="00296D4C">
              <w:rPr>
                <w:rFonts w:ascii="Times New Roman" w:hAnsi="Times New Roman"/>
                <w:sz w:val="20"/>
                <w:szCs w:val="20"/>
                <w:lang w:val="en-US"/>
              </w:rPr>
              <w:t>д/н</w:t>
            </w:r>
          </w:p>
        </w:tc>
      </w:tr>
    </w:tbl>
    <w:p w14:paraId="1DC9C79C" w14:textId="77777777" w:rsidR="00296D4C" w:rsidRPr="00296D4C" w:rsidRDefault="00296D4C" w:rsidP="00296D4C"/>
    <w:p w14:paraId="258A75B3" w14:textId="77777777" w:rsidR="00296D4C" w:rsidRPr="00296D4C" w:rsidRDefault="00296D4C" w:rsidP="00296D4C">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296D4C">
        <w:rPr>
          <w:rFonts w:ascii="Times New Roman" w:hAnsi="Times New Roman"/>
          <w:b/>
          <w:color w:val="000000"/>
          <w:sz w:val="24"/>
          <w:szCs w:val="24"/>
        </w:rPr>
        <w:t>Звіт виконавчого органу:</w:t>
      </w:r>
    </w:p>
    <w:p w14:paraId="4BD2234D" w14:textId="77777777" w:rsidR="00296D4C" w:rsidRPr="00296D4C" w:rsidRDefault="00296D4C" w:rsidP="00296D4C">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14:paraId="57A1218E"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Звіт виконавчого органу.</w:t>
      </w:r>
    </w:p>
    <w:p w14:paraId="5B912398" w14:textId="77777777" w:rsidR="00296D4C" w:rsidRPr="00296D4C" w:rsidRDefault="00296D4C" w:rsidP="00296D4C">
      <w:pPr>
        <w:spacing w:after="0" w:line="240" w:lineRule="auto"/>
        <w:rPr>
          <w:rFonts w:ascii="Times New Roman" w:hAnsi="Times New Roman"/>
          <w:sz w:val="20"/>
          <w:szCs w:val="20"/>
          <w:lang w:val="en-US"/>
        </w:rPr>
      </w:pPr>
    </w:p>
    <w:p w14:paraId="6A0F6458"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І. Оцінка складу, структури та діяльності виконавчого органу.</w:t>
      </w:r>
    </w:p>
    <w:p w14:paraId="6B8973E9" w14:textId="77777777" w:rsidR="00296D4C" w:rsidRPr="00296D4C" w:rsidRDefault="00296D4C" w:rsidP="00296D4C">
      <w:pPr>
        <w:spacing w:after="0" w:line="240" w:lineRule="auto"/>
        <w:rPr>
          <w:rFonts w:ascii="Times New Roman" w:hAnsi="Times New Roman"/>
          <w:sz w:val="20"/>
          <w:szCs w:val="20"/>
          <w:lang w:val="en-US"/>
        </w:rPr>
      </w:pPr>
    </w:p>
    <w:p w14:paraId="133099B9"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СКЛАД ТА СТРУКТУРА ВИКОНАВЧОГО ОРГАНУ.</w:t>
      </w:r>
    </w:p>
    <w:p w14:paraId="4A860D39"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В ПрАТ "КАРБОН" виконавчим органом є одноосібний орган управління - Директор Товариства. Директор здійснює поточне керівництво діяльністю Товариства та відповідає за реалізацію стратегічних рішень, прийнятих Загальними зборами акціонерів.</w:t>
      </w:r>
    </w:p>
    <w:p w14:paraId="13B61455"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ОЦІНКА СКЛАДУ ТА СТРУКТУРИ:</w:t>
      </w:r>
    </w:p>
    <w:p w14:paraId="4B36C570"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Одноосібне управління:</w:t>
      </w:r>
    </w:p>
    <w:p w14:paraId="0F413B3F"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Забезпечує оперативність у прийнятті рішень.</w:t>
      </w:r>
    </w:p>
    <w:p w14:paraId="548AA665"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Чітко визначає відповідальність за результати діяльності.</w:t>
      </w:r>
    </w:p>
    <w:p w14:paraId="661E479B"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Компетентність Директора:</w:t>
      </w:r>
    </w:p>
    <w:p w14:paraId="32ADFA1F"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Має відповідну освіту та значний досвід управління.</w:t>
      </w:r>
    </w:p>
    <w:p w14:paraId="576157EB"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Володіє навичками стратегічного планування, фінансового менеджменту та лідерства.</w:t>
      </w:r>
    </w:p>
    <w:p w14:paraId="4C76B859"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Підтримка провідних спеціалістів:</w:t>
      </w:r>
    </w:p>
    <w:p w14:paraId="018B1058"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Директор співпрацює з провідними спеціалістами, які відповідають за основні напрямки діяльності:</w:t>
      </w:r>
    </w:p>
    <w:p w14:paraId="4EFEA38F"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а. Надання послуг;</w:t>
      </w:r>
    </w:p>
    <w:p w14:paraId="19D58982"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б. Фінанси;</w:t>
      </w:r>
    </w:p>
    <w:p w14:paraId="3008F607"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в. Маркетинг;</w:t>
      </w:r>
    </w:p>
    <w:p w14:paraId="62D32E0D"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г. Логістика;</w:t>
      </w:r>
    </w:p>
    <w:p w14:paraId="5A9A9BD0"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д. Людські ресурси.</w:t>
      </w:r>
    </w:p>
    <w:p w14:paraId="78585466"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ДІЯЛЬНІСТЬ ВИКОНАВЧОГО ОРГАНУ:</w:t>
      </w:r>
    </w:p>
    <w:p w14:paraId="6FAAC516"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1. Реалізація стратегічних цілей:</w:t>
      </w:r>
    </w:p>
    <w:p w14:paraId="0557DCE6"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Впровадження стратегій:</w:t>
      </w:r>
    </w:p>
    <w:p w14:paraId="16C2196E"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Директор ефективно реалізує стратегії, затверджені Загальними зборами акціонерів.</w:t>
      </w:r>
    </w:p>
    <w:p w14:paraId="2F565B71"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Забезпечує досягнення ключових показників ефективності (KPI).</w:t>
      </w:r>
    </w:p>
    <w:p w14:paraId="1EFEC6A9"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2. Оперативне управління:</w:t>
      </w:r>
    </w:p>
    <w:p w14:paraId="2F17F53F"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Управління щоденною діяльністю:</w:t>
      </w:r>
    </w:p>
    <w:p w14:paraId="45284009"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Контролює бізнес-процеси та забезпечує виконання планів.</w:t>
      </w:r>
    </w:p>
    <w:p w14:paraId="342D846B"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Відповідає за фінансову дисципліну та бюджетування.</w:t>
      </w:r>
    </w:p>
    <w:p w14:paraId="513DCCF8"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Взаємодія з стейкхолдерами:</w:t>
      </w:r>
    </w:p>
    <w:p w14:paraId="4AED269A"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Підтримує відносини з клієнтами, постачальниками та партнерами.</w:t>
      </w:r>
    </w:p>
    <w:p w14:paraId="06EEB9FD"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Забезпечує високий рівень обслуговування та задоволеності клієнтів.</w:t>
      </w:r>
    </w:p>
    <w:p w14:paraId="0F61E2CC"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3. Управління ризиками:</w:t>
      </w:r>
    </w:p>
    <w:p w14:paraId="39467551"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Ідентифікація та мінімізація ризиків:</w:t>
      </w:r>
    </w:p>
    <w:p w14:paraId="5F0F69A8"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Впроваджує системи контролю для зменшення фінансових та операційних ризиків.</w:t>
      </w:r>
    </w:p>
    <w:p w14:paraId="6D554BF0"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lastRenderedPageBreak/>
        <w:t>- Забезпечує дотримання нормативно-правових вимог.</w:t>
      </w:r>
    </w:p>
    <w:p w14:paraId="7C4F2454"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4. Розвиток персоналу:</w:t>
      </w:r>
    </w:p>
    <w:p w14:paraId="0331AB52"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Навчання та мотивація:</w:t>
      </w:r>
    </w:p>
    <w:p w14:paraId="2386258F"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Сприяє підвищенню кваліфікації співробітників через навчальні програми.</w:t>
      </w:r>
    </w:p>
    <w:p w14:paraId="6C5B9E57"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Впроваджує системи мотивації та оцінки ефективності праці.</w:t>
      </w:r>
    </w:p>
    <w:p w14:paraId="11D653B6"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5. Інновації та покращення процесів:</w:t>
      </w:r>
    </w:p>
    <w:p w14:paraId="66563A5E"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Оптимізація бізнес-процесів:</w:t>
      </w:r>
    </w:p>
    <w:p w14:paraId="150A0C68"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Ініціює проекти з автоматизації та цифровізації.</w:t>
      </w:r>
    </w:p>
    <w:p w14:paraId="3D8AA69B"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Впроваджує сучасні технології для підвищення продуктивності.</w:t>
      </w:r>
    </w:p>
    <w:p w14:paraId="0B266453"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ВИСНОВОК:</w:t>
      </w:r>
    </w:p>
    <w:p w14:paraId="5AE379BA"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Склад та структура виконавчого органу ПрАТ "КАРБОН" є ефективними для досягнення стратегічних цілей Товариства. Одноосібний виконавчий орган у особі Директора забезпечує швидке та гнучке прийняття рішень, що є критично важливим в умовах динамічного ринкового середовища.</w:t>
      </w:r>
    </w:p>
    <w:p w14:paraId="63C1A98A"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РЕКОМЕНДАЦІЇ:</w:t>
      </w:r>
    </w:p>
    <w:p w14:paraId="1791EC3A"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Посилення підтримки Директора:</w:t>
      </w:r>
    </w:p>
    <w:p w14:paraId="54201F6C"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Розглянути можливість залучення додаткових менеджерів для підтримки в спеціалізованих сферах.</w:t>
      </w:r>
    </w:p>
    <w:p w14:paraId="6F624E78"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Підвищення прозорості:</w:t>
      </w:r>
    </w:p>
    <w:p w14:paraId="29694270"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Звітування перед Загальними зборами акціонерів щодо досягнутих результатів та планів на майбутнє.</w:t>
      </w:r>
    </w:p>
    <w:p w14:paraId="46268B71"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Систематизація процесів:</w:t>
      </w:r>
    </w:p>
    <w:p w14:paraId="4FC05633"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Розробити та впровадити стандарти та регламенти для ключових бізнес-процесів.</w:t>
      </w:r>
    </w:p>
    <w:p w14:paraId="20B7CECD"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ЗАКЛЮЧНЕ СЛОВО:</w:t>
      </w:r>
    </w:p>
    <w:p w14:paraId="46855402"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Діяльність виконавчого органу під керівництвом Директора Товариства є результативною та сприяє сталому розвитку ПрАТ "КАРБОН". Завдяки професіоналізму та відданості керівника, Товариство успішно реалізує свої стратегії та досягає поставлених цілей.</w:t>
      </w:r>
    </w:p>
    <w:p w14:paraId="03F499C9" w14:textId="77777777" w:rsidR="00296D4C" w:rsidRPr="00296D4C" w:rsidRDefault="00296D4C" w:rsidP="00296D4C">
      <w:pPr>
        <w:spacing w:after="0" w:line="240" w:lineRule="auto"/>
        <w:rPr>
          <w:rFonts w:ascii="Times New Roman" w:hAnsi="Times New Roman"/>
          <w:sz w:val="20"/>
          <w:szCs w:val="20"/>
          <w:lang w:val="en-US"/>
        </w:rPr>
      </w:pPr>
    </w:p>
    <w:p w14:paraId="59BC6B51"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ІІ. Оцінка компетентності та ефективності керівника та заступників керівника/голови та членів колегіального виконавчого органу, включаючи інформацію про його діяльність як посадової особи інших юридичних осіб або іншу діяльність - оплачувану і безоплатну.</w:t>
      </w:r>
    </w:p>
    <w:p w14:paraId="2C6DDE37" w14:textId="77777777" w:rsidR="00296D4C" w:rsidRPr="00296D4C" w:rsidRDefault="00296D4C" w:rsidP="00296D4C">
      <w:pPr>
        <w:spacing w:after="0" w:line="240" w:lineRule="auto"/>
        <w:rPr>
          <w:rFonts w:ascii="Times New Roman" w:hAnsi="Times New Roman"/>
          <w:sz w:val="20"/>
          <w:szCs w:val="20"/>
          <w:lang w:val="en-US"/>
        </w:rPr>
      </w:pPr>
    </w:p>
    <w:p w14:paraId="0DF2AB04"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Директор Товариства.</w:t>
      </w:r>
    </w:p>
    <w:p w14:paraId="3197736C"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КОМПЕТЕНТНІСТЬ ТА ДОСВІД:</w:t>
      </w:r>
    </w:p>
    <w:p w14:paraId="1A33CE34"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Освіта та кваліфікація:</w:t>
      </w:r>
    </w:p>
    <w:p w14:paraId="507A5DCF"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Має вищу освіту.</w:t>
      </w:r>
    </w:p>
    <w:p w14:paraId="016D9B88"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Пройшов додаткові курси підвищення кваліфікації з управління проєктами та стратегічного планування.</w:t>
      </w:r>
    </w:p>
    <w:p w14:paraId="64F44EE6"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Професійний досвід:</w:t>
      </w:r>
    </w:p>
    <w:p w14:paraId="0B83CAFD"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Понад 35 років досвіду роботи в виробничих та торгівельній галузях.</w:t>
      </w:r>
    </w:p>
    <w:p w14:paraId="5A0F0D65"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Успішно керував великими командами та реалізовував масштабні проєкти з впровадження інновацій.</w:t>
      </w:r>
    </w:p>
    <w:p w14:paraId="0E81D275"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ЕФЕКТИВНІСТЬ РОБОТИ:</w:t>
      </w:r>
    </w:p>
    <w:p w14:paraId="25738229"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Стратегічне керівництво:</w:t>
      </w:r>
    </w:p>
    <w:p w14:paraId="5B552673"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Ефективно реалізує стратегії розвитку Товариства, затверджені Загальними зборами акціонерів.</w:t>
      </w:r>
    </w:p>
    <w:p w14:paraId="6CB0F586"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Забезпечив зростання фінансових показників та розширення ринків збуту.</w:t>
      </w:r>
    </w:p>
    <w:p w14:paraId="5BC7F729"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Операційна ефективність:</w:t>
      </w:r>
    </w:p>
    <w:p w14:paraId="2161C5E0"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Впровадив сучасні технології та оптимізував бізнес-процеси, що призвело до зниження операційних витрат.</w:t>
      </w:r>
    </w:p>
    <w:p w14:paraId="3EF0DE05"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Підвищив продуктивність праці та якість обслуговування клієнтів.</w:t>
      </w:r>
    </w:p>
    <w:p w14:paraId="39822FC5"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ІНША ДІЯЛЬНІСТЬ:</w:t>
      </w:r>
    </w:p>
    <w:p w14:paraId="526F7D1F"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Оплачувана діяльність:</w:t>
      </w:r>
    </w:p>
    <w:p w14:paraId="1A1FDEF6"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Займає посадову позицію в іншій юридичній особі на оплачуваній основі.</w:t>
      </w:r>
    </w:p>
    <w:p w14:paraId="53B94EE5"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БЕЗОПЛАТНА ДІЯЛЬНІСТЬ:</w:t>
      </w:r>
    </w:p>
    <w:p w14:paraId="071484A1"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Громадська активність:</w:t>
      </w:r>
    </w:p>
    <w:p w14:paraId="3930DB5F"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Бере участь у роботі галузевих асоціацій та професійних спільнот на волонтерських засадах;</w:t>
      </w:r>
    </w:p>
    <w:p w14:paraId="225C9EE9"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ВИСНОВОК:</w:t>
      </w:r>
    </w:p>
    <w:p w14:paraId="56490A7D"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Директор ПрАТ "КАРБОН" демонструє високий рівень компетентності та ефективності у своїй роботі. Його професійний досвід, глибокі знання галузі та управлінські навички сприяють успішному досягненню стратегічних цілей Товариства.</w:t>
      </w:r>
    </w:p>
    <w:p w14:paraId="4B243FF1"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Його безоплатна діяльність свідчить про високу соціальну відповідальність та бажання сприяти розвитку галузі та суспільства в цілому. Участь у громадських та освітніх проектах не тільки підвищує його особистий авторитет, але й покращує репутацію Товариства.</w:t>
      </w:r>
    </w:p>
    <w:p w14:paraId="48B5D4EB"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РЕКОМЕНДАЦІЇ:</w:t>
      </w:r>
    </w:p>
    <w:p w14:paraId="02B62972"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Продовжувати професійний розвиток;</w:t>
      </w:r>
    </w:p>
    <w:p w14:paraId="2160A760"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Підтримувати та заохочувати подальше навчання та підвищення кваліфікації для адаптації до нових викликів ринку.</w:t>
      </w:r>
    </w:p>
    <w:p w14:paraId="1401C0C2"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Зміцнювати взаємодію з стейкхолдерами;</w:t>
      </w:r>
    </w:p>
    <w:p w14:paraId="224C8368"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Активно комунікувати з акціонерами, клієнтами та партнерами для врахування їхніх потреб та очікувань;</w:t>
      </w:r>
    </w:p>
    <w:p w14:paraId="6C59F7B5"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Розширювати соціальні ініціативи;</w:t>
      </w:r>
    </w:p>
    <w:p w14:paraId="5280CD2B"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lastRenderedPageBreak/>
        <w:t>- Продовжувати участь у громадських проектах, що підвищують соціальну відповідальність Товариства та його позитивний імідж.</w:t>
      </w:r>
    </w:p>
    <w:p w14:paraId="324BD28C"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Директор є ключовою фігурою у забезпеченні успішної діяльності ПрАТ "КАРБОН". Його компетентність, ефективність та відданість справі створюють міцну основу для подальшого розвитку Товариства та досягнення нових висот у галузі.</w:t>
      </w:r>
    </w:p>
    <w:p w14:paraId="21D91C3A" w14:textId="77777777" w:rsidR="00296D4C" w:rsidRPr="00296D4C" w:rsidRDefault="00296D4C" w:rsidP="00296D4C">
      <w:pPr>
        <w:spacing w:after="0" w:line="240" w:lineRule="auto"/>
        <w:rPr>
          <w:rFonts w:ascii="Times New Roman" w:hAnsi="Times New Roman"/>
          <w:sz w:val="20"/>
          <w:szCs w:val="20"/>
          <w:lang w:val="en-US"/>
        </w:rPr>
      </w:pPr>
    </w:p>
    <w:p w14:paraId="211CAEF8"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ІІІ. Оцінка виконання виконавчим органом поставлених цілей особи.</w:t>
      </w:r>
    </w:p>
    <w:p w14:paraId="64712806" w14:textId="77777777" w:rsidR="00296D4C" w:rsidRPr="00296D4C" w:rsidRDefault="00296D4C" w:rsidP="00296D4C">
      <w:pPr>
        <w:spacing w:after="0" w:line="240" w:lineRule="auto"/>
        <w:rPr>
          <w:rFonts w:ascii="Times New Roman" w:hAnsi="Times New Roman"/>
          <w:sz w:val="20"/>
          <w:szCs w:val="20"/>
          <w:lang w:val="en-US"/>
        </w:rPr>
      </w:pPr>
    </w:p>
    <w:p w14:paraId="64195667"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Протягом звітного періоду виконавчий орган ПрАТ "КАРБОН", представлений Директором, активно працював над досягненням стратегічних цілей Товариства, затверджених Загальними зборами акціонерів.</w:t>
      </w:r>
    </w:p>
    <w:p w14:paraId="3B14A0A9"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СТРАТЕГІЧНІ ЦІЛІ ТОВАРИСТВА:</w:t>
      </w:r>
    </w:p>
    <w:p w14:paraId="216434CF"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1.</w:t>
      </w:r>
      <w:r w:rsidRPr="00296D4C">
        <w:rPr>
          <w:rFonts w:ascii="Times New Roman" w:hAnsi="Times New Roman"/>
          <w:sz w:val="20"/>
          <w:szCs w:val="20"/>
          <w:lang w:val="en-US"/>
        </w:rPr>
        <w:tab/>
        <w:t>Зміцнення позицій на ринку торгівлі електроенергією (КВЕД 35.14): Підвищення якості послуг та впровадження інноваційних технологій.</w:t>
      </w:r>
    </w:p>
    <w:p w14:paraId="1C4AB2A2"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2.</w:t>
      </w:r>
      <w:r w:rsidRPr="00296D4C">
        <w:rPr>
          <w:rFonts w:ascii="Times New Roman" w:hAnsi="Times New Roman"/>
          <w:sz w:val="20"/>
          <w:szCs w:val="20"/>
          <w:lang w:val="en-US"/>
        </w:rPr>
        <w:tab/>
        <w:t>Розширення ринків збуту у сферах неспеціалізованої оптової торгівлі (КВЕД 46.90): Залучення нових клієнтів, розвиток партнерських відносин з дистриб'юторами.</w:t>
      </w:r>
    </w:p>
    <w:p w14:paraId="78B3A4A0"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3.</w:t>
      </w:r>
      <w:r w:rsidRPr="00296D4C">
        <w:rPr>
          <w:rFonts w:ascii="Times New Roman" w:hAnsi="Times New Roman"/>
          <w:sz w:val="20"/>
          <w:szCs w:val="20"/>
          <w:lang w:val="en-US"/>
        </w:rPr>
        <w:tab/>
        <w:t>Підвищення операційної ефективності: Оптимізація бізнес-процесів, зниження витрат та підвищення продуктивності праці.</w:t>
      </w:r>
    </w:p>
    <w:p w14:paraId="1EBF7BAC"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4.</w:t>
      </w:r>
      <w:r w:rsidRPr="00296D4C">
        <w:rPr>
          <w:rFonts w:ascii="Times New Roman" w:hAnsi="Times New Roman"/>
          <w:sz w:val="20"/>
          <w:szCs w:val="20"/>
          <w:lang w:val="en-US"/>
        </w:rPr>
        <w:tab/>
        <w:t>Розвиток людського капіталу: Інвестування в навчання та підвищення кваліфікації персоналу, впровадження мотиваційних програм.</w:t>
      </w:r>
    </w:p>
    <w:p w14:paraId="32F83E8A"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5.</w:t>
      </w:r>
      <w:r w:rsidRPr="00296D4C">
        <w:rPr>
          <w:rFonts w:ascii="Times New Roman" w:hAnsi="Times New Roman"/>
          <w:sz w:val="20"/>
          <w:szCs w:val="20"/>
          <w:lang w:val="en-US"/>
        </w:rPr>
        <w:tab/>
        <w:t>Забезпечення фінансової стабільності та зростання: Ефективне управління фінансовими ресурсами, підвищення ліквідності та прибутковості Товариства.</w:t>
      </w:r>
    </w:p>
    <w:p w14:paraId="788411CA"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ВПЛИВ РІШЕНЬ, ПРИЙНЯТИХ ВИКОНАВЧИМ ОРГАНОМ, НА ДОСЯГНЕННЯ СТРАТЕГІЧНИХ ЦІЛЕЙ:</w:t>
      </w:r>
    </w:p>
    <w:p w14:paraId="7DAB7488"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1.</w:t>
      </w:r>
      <w:r w:rsidRPr="00296D4C">
        <w:rPr>
          <w:rFonts w:ascii="Times New Roman" w:hAnsi="Times New Roman"/>
          <w:sz w:val="20"/>
          <w:szCs w:val="20"/>
          <w:lang w:val="en-US"/>
        </w:rPr>
        <w:tab/>
        <w:t>Модернізація обладнання та впровадження інноваційних технологій:</w:t>
      </w:r>
    </w:p>
    <w:p w14:paraId="35A272E1"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Рішення: Директор ініціював оновлення обладнання  та впровадження сучасних технологій.</w:t>
      </w:r>
    </w:p>
    <w:p w14:paraId="341DE3C0"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Вплив: Підвищено якість послуг, зменшено витрати, що дозволило задовольнити потреби більшої кількості клієнтів.</w:t>
      </w:r>
    </w:p>
    <w:p w14:paraId="79B7178F"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2.</w:t>
      </w:r>
      <w:r w:rsidRPr="00296D4C">
        <w:rPr>
          <w:rFonts w:ascii="Times New Roman" w:hAnsi="Times New Roman"/>
          <w:sz w:val="20"/>
          <w:szCs w:val="20"/>
          <w:lang w:val="en-US"/>
        </w:rPr>
        <w:tab/>
        <w:t>Розширення клієнтської бази:</w:t>
      </w:r>
    </w:p>
    <w:p w14:paraId="000FCEDA"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Рішення: Запроваджено нові маркетингові стратегії, укладено договори з новими клієнтами.</w:t>
      </w:r>
    </w:p>
    <w:p w14:paraId="797F2515"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Вплив: Розширено географію присутності Товариства на ринку.</w:t>
      </w:r>
    </w:p>
    <w:p w14:paraId="1DBE970F"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3.</w:t>
      </w:r>
      <w:r w:rsidRPr="00296D4C">
        <w:rPr>
          <w:rFonts w:ascii="Times New Roman" w:hAnsi="Times New Roman"/>
          <w:sz w:val="20"/>
          <w:szCs w:val="20"/>
          <w:lang w:val="en-US"/>
        </w:rPr>
        <w:tab/>
        <w:t>Розвиток персоналу:</w:t>
      </w:r>
    </w:p>
    <w:p w14:paraId="33B5E873"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Рішення: Впроваджено програми навчання для працівників Товариства.</w:t>
      </w:r>
    </w:p>
    <w:p w14:paraId="64A360FC"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Вплив: Підвищено кваліфікацію персоналу, зросла продуктивність праці, покращено якість послуг.</w:t>
      </w:r>
    </w:p>
    <w:p w14:paraId="6ACCA240"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4.</w:t>
      </w:r>
      <w:r w:rsidRPr="00296D4C">
        <w:rPr>
          <w:rFonts w:ascii="Times New Roman" w:hAnsi="Times New Roman"/>
          <w:sz w:val="20"/>
          <w:szCs w:val="20"/>
          <w:lang w:val="en-US"/>
        </w:rPr>
        <w:tab/>
        <w:t>Управління фінансовими ресурсами та забезпечення фінансової стабільності:</w:t>
      </w:r>
    </w:p>
    <w:p w14:paraId="47795102"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Рішення: Оптимізовано фінансове планування.</w:t>
      </w:r>
    </w:p>
    <w:p w14:paraId="142598F7"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Вплив: Підвищено ліквідність Товариства, зменшено фінансові витрати, покращено показники прибутковості.</w:t>
      </w:r>
    </w:p>
    <w:p w14:paraId="0169EA0A"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ВИСНОВОК:</w:t>
      </w:r>
    </w:p>
    <w:p w14:paraId="57443ED9"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Дії виконавчого органу під керівництвом Директора мали суттєвий позитивний вплив на досягнення стратегічних цілей ПрАТ "КАРБОН". Завдяки зосередженню на основному виді діяльності та ефективному управлінню, Товариство зміцнило свої позиції на ринку, підвищило конкурентоспроможність та забезпечило фінансову стабільність.</w:t>
      </w:r>
    </w:p>
    <w:p w14:paraId="702BF408" w14:textId="77777777" w:rsidR="00296D4C" w:rsidRPr="00296D4C" w:rsidRDefault="00296D4C" w:rsidP="00296D4C">
      <w:pPr>
        <w:spacing w:after="0" w:line="240" w:lineRule="auto"/>
        <w:rPr>
          <w:rFonts w:ascii="Times New Roman" w:hAnsi="Times New Roman"/>
          <w:sz w:val="20"/>
          <w:szCs w:val="20"/>
          <w:lang w:val="en-US"/>
        </w:rPr>
      </w:pPr>
    </w:p>
    <w:p w14:paraId="613DBD1B"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ІV. Інформація про те, яким чином діяльність виконавчого органу зумовила зміни у фінансово-господарській діяльності особи.</w:t>
      </w:r>
    </w:p>
    <w:p w14:paraId="188CABB9" w14:textId="77777777" w:rsidR="00296D4C" w:rsidRPr="00296D4C" w:rsidRDefault="00296D4C" w:rsidP="00296D4C">
      <w:pPr>
        <w:spacing w:after="0" w:line="240" w:lineRule="auto"/>
        <w:rPr>
          <w:rFonts w:ascii="Times New Roman" w:hAnsi="Times New Roman"/>
          <w:sz w:val="20"/>
          <w:szCs w:val="20"/>
          <w:lang w:val="en-US"/>
        </w:rPr>
      </w:pPr>
    </w:p>
    <w:p w14:paraId="67A495CC"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Протягом звітного періоду діяльність виконавчого органу ПрАТ "КАРБОН", представленого Директором, мала значний вплив на фінансово-господарську діяльність Товариства. Нижче наведено ключові рішення та дії, які зумовили позитивні зміни:</w:t>
      </w:r>
    </w:p>
    <w:p w14:paraId="301398CA"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1.</w:t>
      </w:r>
      <w:r w:rsidRPr="00296D4C">
        <w:rPr>
          <w:rFonts w:ascii="Times New Roman" w:hAnsi="Times New Roman"/>
          <w:sz w:val="20"/>
          <w:szCs w:val="20"/>
          <w:lang w:val="en-US"/>
        </w:rPr>
        <w:tab/>
        <w:t>Модернізація обладнання:</w:t>
      </w:r>
    </w:p>
    <w:p w14:paraId="7AD94383"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Діяльність: Директор ініціював оновлення обладнання та впровадження сучасних технологій.</w:t>
      </w:r>
    </w:p>
    <w:p w14:paraId="7BFFF963"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Вплив на фінансово-господарську діяльність: Це призвело до підвищення якості послуг та зниження собівартості послуг. У результаті зріс обсяг надання послуг, що позитивно відобразилося на доходах та прибутковості Товариства.</w:t>
      </w:r>
    </w:p>
    <w:p w14:paraId="260F5476"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2.</w:t>
      </w:r>
      <w:r w:rsidRPr="00296D4C">
        <w:rPr>
          <w:rFonts w:ascii="Times New Roman" w:hAnsi="Times New Roman"/>
          <w:sz w:val="20"/>
          <w:szCs w:val="20"/>
          <w:lang w:val="en-US"/>
        </w:rPr>
        <w:tab/>
        <w:t>Розширення ринків збуту та клієнтської бази:</w:t>
      </w:r>
    </w:p>
    <w:p w14:paraId="3527F255"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Діяльність: Виконавчий орган реалізував нові маркетингові стратегії, уклав договори з новими покупцями.</w:t>
      </w:r>
    </w:p>
    <w:p w14:paraId="58887AF3"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Вплив на фінансово-господарську діяльність: Збільшилися обсяги продажів, що сприяло зростанню виручки та зміцненню позицій на ринку.</w:t>
      </w:r>
    </w:p>
    <w:p w14:paraId="06E18E7A"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3.</w:t>
      </w:r>
      <w:r w:rsidRPr="00296D4C">
        <w:rPr>
          <w:rFonts w:ascii="Times New Roman" w:hAnsi="Times New Roman"/>
          <w:sz w:val="20"/>
          <w:szCs w:val="20"/>
          <w:lang w:val="en-US"/>
        </w:rPr>
        <w:tab/>
        <w:t>Оптимізація виробничих та бізнес-процесів:</w:t>
      </w:r>
    </w:p>
    <w:p w14:paraId="16239BC4"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Діяльність: Проведено аудит внутрішніх процесів та впроваджено системи автоматизації і контролю якості.</w:t>
      </w:r>
    </w:p>
    <w:p w14:paraId="6F1B5F94"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Вплив на фінансово-господарську діяльність: Підвищилася ефективність використання ресурсів, знизилися операційні витрати та скоротилися терміни виконання замовлень. Це покращило рентабельність Товариства та підвищило його конкуренто спроможність.</w:t>
      </w:r>
    </w:p>
    <w:p w14:paraId="082EA582"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4.</w:t>
      </w:r>
      <w:r w:rsidRPr="00296D4C">
        <w:rPr>
          <w:rFonts w:ascii="Times New Roman" w:hAnsi="Times New Roman"/>
          <w:sz w:val="20"/>
          <w:szCs w:val="20"/>
          <w:lang w:val="en-US"/>
        </w:rPr>
        <w:tab/>
        <w:t>Управління фінансовими ресурсами:</w:t>
      </w:r>
    </w:p>
    <w:p w14:paraId="00901FB5"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Діяльність: Оптимізовано фінансове планування, поліпшено управління оборотними коштами та зменшено дебіторську заборгованість.</w:t>
      </w:r>
    </w:p>
    <w:p w14:paraId="341D0E10"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lastRenderedPageBreak/>
        <w:t>- Вплив на фінансово-господарську діяльність: Підвищилася ліквідність та платоспроможність Товариства, знизилися фінансові ризики, покращилися відносини з постачальниками та кредиторами.</w:t>
      </w:r>
    </w:p>
    <w:p w14:paraId="59B15534"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5.</w:t>
      </w:r>
      <w:r w:rsidRPr="00296D4C">
        <w:rPr>
          <w:rFonts w:ascii="Times New Roman" w:hAnsi="Times New Roman"/>
          <w:sz w:val="20"/>
          <w:szCs w:val="20"/>
          <w:lang w:val="en-US"/>
        </w:rPr>
        <w:tab/>
        <w:t>Розвиток персоналу та соціальні програми:</w:t>
      </w:r>
    </w:p>
    <w:p w14:paraId="031E859F"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Діяльність: Впроваджено програми навчання та мотивації персоналу, поліпшено умови праці та соціальні гарантії.</w:t>
      </w:r>
    </w:p>
    <w:p w14:paraId="44F8D8C3"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Вплив на фінансово-господарську діяльність: Зменшилася плинність кадрів, підвищилася продуктивність праці та якість надання послуг. Це сприяло покращенню репутації Товариства та збільшенню лояльності клієнтів.</w:t>
      </w:r>
    </w:p>
    <w:p w14:paraId="19A08CEF"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6.</w:t>
      </w:r>
      <w:r w:rsidRPr="00296D4C">
        <w:rPr>
          <w:rFonts w:ascii="Times New Roman" w:hAnsi="Times New Roman"/>
          <w:sz w:val="20"/>
          <w:szCs w:val="20"/>
          <w:lang w:val="en-US"/>
        </w:rPr>
        <w:tab/>
        <w:t>Посилення маркетингової діяльності:</w:t>
      </w:r>
    </w:p>
    <w:p w14:paraId="3F4B5A02"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Діяльність: Проведено рекламні кампанії, участь у галузевих заходах.</w:t>
      </w:r>
    </w:p>
    <w:p w14:paraId="48C8C682"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 Вплив на фінансово-господарську діяльність: Підвищено обізнаність про послуги Товариства серед споживачів, що призвело до збільшення обсягів надання послуг та розширення клієнтської бази.</w:t>
      </w:r>
    </w:p>
    <w:p w14:paraId="59744384"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ВИСНОВОК:</w:t>
      </w:r>
    </w:p>
    <w:p w14:paraId="5C4EF412" w14:textId="77777777" w:rsidR="00296D4C" w:rsidRPr="00296D4C" w:rsidRDefault="00296D4C" w:rsidP="00296D4C">
      <w:pPr>
        <w:spacing w:after="0" w:line="240" w:lineRule="auto"/>
        <w:rPr>
          <w:rFonts w:ascii="Times New Roman" w:hAnsi="Times New Roman"/>
          <w:sz w:val="20"/>
          <w:szCs w:val="20"/>
          <w:lang w:val="en-US"/>
        </w:rPr>
      </w:pPr>
      <w:r w:rsidRPr="00296D4C">
        <w:rPr>
          <w:rFonts w:ascii="Times New Roman" w:hAnsi="Times New Roman"/>
          <w:sz w:val="20"/>
          <w:szCs w:val="20"/>
          <w:lang w:val="en-US"/>
        </w:rPr>
        <w:t>Діяльність виконавчого органу під керівництвом Директора безпосередньо зумовила позитивні зміни у фінансово-господарській діяльності ПрАТ "КАРБОН". Завдяки стратегічним рішенням та ефективному управлінню, Товариство покращило свої фінансові показники, зміцнило позиції на ринку та створило міцну основу для подальшого сталого розвитку.</w:t>
      </w:r>
    </w:p>
    <w:p w14:paraId="5BF63D90" w14:textId="77777777" w:rsidR="00296D4C" w:rsidRPr="00296D4C" w:rsidRDefault="00296D4C" w:rsidP="00296D4C">
      <w:pPr>
        <w:spacing w:after="0" w:line="240" w:lineRule="auto"/>
        <w:rPr>
          <w:rFonts w:ascii="Times New Roman" w:hAnsi="Times New Roman"/>
          <w:sz w:val="20"/>
          <w:szCs w:val="20"/>
          <w:lang w:val="en-US"/>
        </w:rPr>
      </w:pPr>
    </w:p>
    <w:p w14:paraId="67ED9BDA" w14:textId="77777777" w:rsidR="00296D4C" w:rsidRDefault="00296D4C">
      <w:pPr>
        <w:sectPr w:rsidR="00296D4C" w:rsidSect="00296D4C">
          <w:pgSz w:w="11906" w:h="16838"/>
          <w:pgMar w:top="363" w:right="567" w:bottom="363" w:left="1417" w:header="709" w:footer="709" w:gutter="0"/>
          <w:cols w:space="708"/>
          <w:docGrid w:linePitch="360"/>
        </w:sectPr>
      </w:pPr>
    </w:p>
    <w:p w14:paraId="2180F874" w14:textId="77777777" w:rsidR="00296D4C" w:rsidRPr="00296D4C" w:rsidRDefault="00296D4C" w:rsidP="00296D4C">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296D4C">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296D4C" w:rsidRPr="00296D4C" w14:paraId="0D53924A" w14:textId="77777777" w:rsidTr="006F4C63">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BC83016"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296D4C">
              <w:rPr>
                <w:rFonts w:ascii="Times New Roman" w:hAnsi="Times New Roman"/>
                <w:b/>
                <w:color w:val="000000"/>
                <w:sz w:val="20"/>
                <w:szCs w:val="20"/>
                <w:lang w:val="en-US"/>
              </w:rPr>
              <w:t xml:space="preserve">        </w:t>
            </w:r>
            <w:r w:rsidRPr="00296D4C">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9E9B3CD"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96D4C">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5A3AA66"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96D4C">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CCC653"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96D4C">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4E12BA1"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296D4C">
              <w:rPr>
                <w:rFonts w:ascii="Times New Roman" w:hAnsi="Times New Roman"/>
                <w:b/>
                <w:color w:val="000000"/>
                <w:sz w:val="20"/>
                <w:szCs w:val="20"/>
              </w:rPr>
              <w:t>Розмір пакета акцій, що знаходиться в прямому та (опосередкованому) володінні</w:t>
            </w:r>
          </w:p>
        </w:tc>
      </w:tr>
      <w:tr w:rsidR="00296D4C" w:rsidRPr="00296D4C" w14:paraId="4C96C9EF" w14:textId="77777777" w:rsidTr="006F4C63">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A1FC958"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296D4C">
              <w:rPr>
                <w:rFonts w:ascii="Times New Roman" w:hAnsi="Times New Roman"/>
                <w:color w:val="000000"/>
                <w:sz w:val="20"/>
                <w:szCs w:val="20"/>
                <w:lang w:val="en-US"/>
              </w:rPr>
              <w:t>Козак Ігор Володимирович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07C121C"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296D4C">
              <w:rPr>
                <w:rFonts w:ascii="Times New Roman" w:hAnsi="Times New Roman"/>
                <w:color w:val="000000"/>
                <w:sz w:val="20"/>
                <w:szCs w:val="20"/>
              </w:rPr>
              <w:t>2430512119</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2CF672F"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296D4C">
              <w:rPr>
                <w:rFonts w:ascii="Times New Roman" w:hAnsi="Times New Roman"/>
                <w:color w:val="000000"/>
                <w:sz w:val="20"/>
                <w:szCs w:val="20"/>
              </w:rPr>
              <w:t>д/н</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9B63397"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296D4C">
              <w:rPr>
                <w:rFonts w:ascii="Times New Roman" w:hAnsi="Times New Roman"/>
                <w:color w:val="000000"/>
                <w:sz w:val="20"/>
                <w:szCs w:val="20"/>
              </w:rPr>
              <w:t>49</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DE60692"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296D4C">
              <w:rPr>
                <w:rFonts w:ascii="Times New Roman" w:hAnsi="Times New Roman"/>
                <w:color w:val="000000"/>
                <w:sz w:val="20"/>
                <w:szCs w:val="20"/>
              </w:rPr>
              <w:t>49</w:t>
            </w:r>
          </w:p>
        </w:tc>
      </w:tr>
      <w:tr w:rsidR="00296D4C" w:rsidRPr="00296D4C" w14:paraId="7C31966D" w14:textId="77777777" w:rsidTr="006F4C63">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FCDA6D2"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296D4C">
              <w:rPr>
                <w:rFonts w:ascii="Times New Roman" w:hAnsi="Times New Roman"/>
                <w:color w:val="000000"/>
                <w:sz w:val="20"/>
                <w:szCs w:val="20"/>
                <w:lang w:val="en-US"/>
              </w:rPr>
              <w:t>Козак Володимир Володимирович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F85ADB1"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296D4C">
              <w:rPr>
                <w:rFonts w:ascii="Times New Roman" w:hAnsi="Times New Roman"/>
                <w:color w:val="000000"/>
                <w:sz w:val="20"/>
                <w:szCs w:val="20"/>
              </w:rPr>
              <w:t>2365913633</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6652C40"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296D4C">
              <w:rPr>
                <w:rFonts w:ascii="Times New Roman" w:hAnsi="Times New Roman"/>
                <w:color w:val="000000"/>
                <w:sz w:val="20"/>
                <w:szCs w:val="20"/>
              </w:rPr>
              <w:t>д/н</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25F81FE"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296D4C">
              <w:rPr>
                <w:rFonts w:ascii="Times New Roman" w:hAnsi="Times New Roman"/>
                <w:color w:val="000000"/>
                <w:sz w:val="20"/>
                <w:szCs w:val="20"/>
              </w:rPr>
              <w:t>46</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50AD8F2"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296D4C">
              <w:rPr>
                <w:rFonts w:ascii="Times New Roman" w:hAnsi="Times New Roman"/>
                <w:color w:val="000000"/>
                <w:sz w:val="20"/>
                <w:szCs w:val="20"/>
              </w:rPr>
              <w:t>46</w:t>
            </w:r>
          </w:p>
        </w:tc>
      </w:tr>
      <w:tr w:rsidR="00296D4C" w:rsidRPr="00296D4C" w14:paraId="09F810DB" w14:textId="77777777" w:rsidTr="006F4C63">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564BDA0"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296D4C">
              <w:rPr>
                <w:rFonts w:ascii="Times New Roman" w:hAnsi="Times New Roman"/>
                <w:color w:val="000000"/>
                <w:sz w:val="20"/>
                <w:szCs w:val="20"/>
                <w:lang w:val="en-US"/>
              </w:rPr>
              <w:t>Чуприна Ярослав Володимирович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4CB5780"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296D4C">
              <w:rPr>
                <w:rFonts w:ascii="Times New Roman" w:hAnsi="Times New Roman"/>
                <w:color w:val="000000"/>
                <w:sz w:val="20"/>
                <w:szCs w:val="20"/>
              </w:rPr>
              <w:t>3127120691</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7E8A211"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296D4C">
              <w:rPr>
                <w:rFonts w:ascii="Times New Roman" w:hAnsi="Times New Roman"/>
                <w:color w:val="000000"/>
                <w:sz w:val="20"/>
                <w:szCs w:val="20"/>
              </w:rPr>
              <w:t>д/н</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29E347A"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296D4C">
              <w:rPr>
                <w:rFonts w:ascii="Times New Roman" w:hAnsi="Times New Roman"/>
                <w:color w:val="000000"/>
                <w:sz w:val="20"/>
                <w:szCs w:val="20"/>
              </w:rPr>
              <w:t>5</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A4FFF0B"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296D4C">
              <w:rPr>
                <w:rFonts w:ascii="Times New Roman" w:hAnsi="Times New Roman"/>
                <w:color w:val="000000"/>
                <w:sz w:val="20"/>
                <w:szCs w:val="20"/>
              </w:rPr>
              <w:t>5</w:t>
            </w:r>
          </w:p>
        </w:tc>
      </w:tr>
    </w:tbl>
    <w:p w14:paraId="0CAB5C75" w14:textId="77777777" w:rsidR="00296D4C" w:rsidRPr="00296D4C" w:rsidRDefault="00296D4C" w:rsidP="00296D4C"/>
    <w:p w14:paraId="739BB699" w14:textId="77777777" w:rsidR="00296D4C" w:rsidRPr="00296D4C" w:rsidRDefault="00296D4C" w:rsidP="00296D4C">
      <w:pPr>
        <w:keepNext/>
        <w:keepLines/>
        <w:widowControl w:val="0"/>
        <w:tabs>
          <w:tab w:val="right" w:pos="7710"/>
        </w:tabs>
        <w:suppressAutoHyphens/>
        <w:autoSpaceDE w:val="0"/>
        <w:autoSpaceDN w:val="0"/>
        <w:adjustRightInd w:val="0"/>
        <w:spacing w:before="170" w:after="57" w:line="257" w:lineRule="auto"/>
        <w:textAlignment w:val="center"/>
        <w:rPr>
          <w:rFonts w:ascii="Times New Roman" w:hAnsi="Times New Roman"/>
          <w:b/>
          <w:bCs/>
          <w:color w:val="000000"/>
          <w:sz w:val="24"/>
          <w:szCs w:val="24"/>
        </w:rPr>
      </w:pPr>
      <w:r w:rsidRPr="00296D4C">
        <w:rPr>
          <w:rFonts w:ascii="Times New Roman" w:hAnsi="Times New Roman"/>
          <w:b/>
          <w:bCs/>
          <w:color w:val="000000"/>
          <w:sz w:val="24"/>
          <w:szCs w:val="24"/>
        </w:rPr>
        <w:t>Частина 10. Інформація щодо порядку призначення/звільнення посадових осіб (крім ради та виконавчого органу) особи</w:t>
      </w:r>
    </w:p>
    <w:tbl>
      <w:tblPr>
        <w:tblW w:w="5000" w:type="pct"/>
        <w:tblLayout w:type="fixed"/>
        <w:tblCellMar>
          <w:left w:w="0" w:type="dxa"/>
          <w:right w:w="0" w:type="dxa"/>
        </w:tblCellMar>
        <w:tblLook w:val="0000" w:firstRow="0" w:lastRow="0" w:firstColumn="0" w:lastColumn="0" w:noHBand="0" w:noVBand="0"/>
      </w:tblPr>
      <w:tblGrid>
        <w:gridCol w:w="3786"/>
        <w:gridCol w:w="1404"/>
        <w:gridCol w:w="1675"/>
        <w:gridCol w:w="3079"/>
        <w:gridCol w:w="3079"/>
        <w:gridCol w:w="3079"/>
      </w:tblGrid>
      <w:tr w:rsidR="00296D4C" w:rsidRPr="00296D4C" w14:paraId="50392E59" w14:textId="77777777" w:rsidTr="006F4C63">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7B903C5"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296D4C">
              <w:rPr>
                <w:rFonts w:ascii="Times New Roman" w:hAnsi="Times New Roman"/>
                <w:b/>
                <w:color w:val="000000"/>
                <w:sz w:val="20"/>
                <w:szCs w:val="24"/>
                <w:lang w:val="en-US"/>
              </w:rPr>
              <w:t xml:space="preserve">                    </w:t>
            </w:r>
            <w:r w:rsidRPr="00296D4C">
              <w:rPr>
                <w:rFonts w:ascii="Times New Roman" w:hAnsi="Times New Roman"/>
                <w:b/>
                <w:color w:val="000000"/>
                <w:sz w:val="20"/>
                <w:szCs w:val="24"/>
              </w:rPr>
              <w:t xml:space="preserve">Ім’я посадової особи </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FD25D87"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296D4C">
              <w:rPr>
                <w:rFonts w:ascii="Times New Roman" w:hAnsi="Times New Roman"/>
                <w:b/>
                <w:color w:val="000000"/>
                <w:sz w:val="20"/>
                <w:szCs w:val="24"/>
              </w:rPr>
              <w:t>РНОКПП</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45AF063"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296D4C">
              <w:rPr>
                <w:rFonts w:ascii="Times New Roman" w:hAnsi="Times New Roman"/>
                <w:b/>
                <w:color w:val="000000"/>
                <w:sz w:val="20"/>
                <w:szCs w:val="24"/>
              </w:rPr>
              <w:t>УНЗР</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FC4F8D5"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296D4C">
              <w:rPr>
                <w:rFonts w:ascii="Times New Roman" w:hAnsi="Times New Roman"/>
                <w:b/>
                <w:color w:val="000000"/>
                <w:sz w:val="20"/>
                <w:szCs w:val="24"/>
              </w:rPr>
              <w:t xml:space="preserve">Назва посади, </w:t>
            </w:r>
            <w:r w:rsidRPr="00296D4C">
              <w:rPr>
                <w:rFonts w:ascii="Times New Roman" w:hAnsi="Times New Roman"/>
                <w:b/>
                <w:color w:val="000000"/>
                <w:sz w:val="20"/>
                <w:szCs w:val="24"/>
              </w:rPr>
              <w:br/>
              <w:t xml:space="preserve">назва органу, </w:t>
            </w:r>
            <w:r w:rsidRPr="00296D4C">
              <w:rPr>
                <w:rFonts w:ascii="Times New Roman" w:hAnsi="Times New Roman"/>
                <w:b/>
                <w:color w:val="000000"/>
                <w:sz w:val="20"/>
                <w:szCs w:val="24"/>
              </w:rPr>
              <w:br/>
              <w:t xml:space="preserve">який прийняв рішення про призначення посадової особи, дата та номер рішення </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28AC851"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296D4C">
              <w:rPr>
                <w:rFonts w:ascii="Times New Roman" w:hAnsi="Times New Roman"/>
                <w:b/>
                <w:color w:val="000000"/>
                <w:sz w:val="20"/>
                <w:szCs w:val="24"/>
              </w:rPr>
              <w:t>Опис ключових повноважень посадової особи</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133831A"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296D4C">
              <w:rPr>
                <w:rFonts w:ascii="Times New Roman" w:hAnsi="Times New Roman"/>
                <w:b/>
                <w:color w:val="000000"/>
                <w:sz w:val="20"/>
                <w:szCs w:val="24"/>
              </w:rPr>
              <w:t>Порядок призначення та звільнення посадової особи</w:t>
            </w:r>
          </w:p>
        </w:tc>
      </w:tr>
      <w:tr w:rsidR="00296D4C" w:rsidRPr="00296D4C" w14:paraId="23815A62" w14:textId="77777777" w:rsidTr="006F4C63">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CB3FC20"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Єфiмов Юрiй Костянтинович</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FDC31C3"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1372000793</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D6DF363"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д/н</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E1EE5DF"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Ревізор, призначений на посаду Протоколом №1 Загальних зборiв акціонерів вiд 17.04.2015 року</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2656BBD"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 xml:space="preserve">Ревiзор здійснює контроль за фінансово-господарською діяльністю Товариства. </w:t>
            </w:r>
          </w:p>
          <w:p w14:paraId="27E2EF54"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 xml:space="preserve">Ревiзор підзвітний Загальним зборам. </w:t>
            </w:r>
          </w:p>
          <w:p w14:paraId="48042FCC"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 xml:space="preserve">Ревiзор: </w:t>
            </w:r>
          </w:p>
          <w:p w14:paraId="63AA8D7C"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 xml:space="preserve">-Контролює дотримання Товариством законодавства України. </w:t>
            </w:r>
          </w:p>
          <w:p w14:paraId="2102A8DD"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 xml:space="preserve">-Розглядає звіти внутрішніх і зовнішніх аудиторів та готує відповідні пропозиції Загальним зборам. </w:t>
            </w:r>
          </w:p>
          <w:p w14:paraId="7E14DF74"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 xml:space="preserve">-Щонайменше раз на рік виносить на розгляд Загальних зборів звіт та висновок про результати перевірки фінансово-господарської діяльності та достовірності фінансової звітності за підсумками попереднього (звітного) року.  </w:t>
            </w:r>
          </w:p>
          <w:p w14:paraId="01CD55B0"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 xml:space="preserve">-Вносить на Загальні збори </w:t>
            </w:r>
            <w:r w:rsidRPr="00296D4C">
              <w:rPr>
                <w:rFonts w:ascii="Times New Roman" w:hAnsi="Times New Roman"/>
                <w:color w:val="000000"/>
                <w:sz w:val="20"/>
                <w:szCs w:val="24"/>
              </w:rPr>
              <w:lastRenderedPageBreak/>
              <w:t>пропозиції щодо будь-яких питань, віднесених до компетенції Голови Ревiзiйної комiсiї, які стосуються фінансової безпеки і стабільності Товариства та захисту інтересів клієнтів.</w:t>
            </w:r>
          </w:p>
          <w:p w14:paraId="3D5CEDD2"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 xml:space="preserve">Ревiзор здійснює перевірку фінансово-господарської діяльності Товариства за дорученням Загальних зборів або на вимогу акціонерів (акціонера), які володіють у сукупності 10 і більше відсотків простих акцій. </w:t>
            </w:r>
          </w:p>
          <w:p w14:paraId="311C6390"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 xml:space="preserve">Ревiзор має право залучати до ревізій та перевірок зовнішніх та внутрішніх експертів і аудиторів. </w:t>
            </w:r>
          </w:p>
          <w:p w14:paraId="292466BA"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 xml:space="preserve">Виконавчий орган забезпечує Ревiзору доступ до інформації в межах, передбачених статутом або Положенням про Ревiзiйну комiсiю. </w:t>
            </w:r>
          </w:p>
          <w:p w14:paraId="7485B81F"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 xml:space="preserve">Ревiзор доповідає про результати ревізій та перевірок Загальним зборам. </w:t>
            </w:r>
          </w:p>
          <w:p w14:paraId="48F57333"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 xml:space="preserve">Ревiзор готує висновки до звітів і балансів Товариства. Без висновку Ревiзораї Загальні збори не мають права затверджувати фінансовий звіт Товариства. </w:t>
            </w:r>
          </w:p>
          <w:p w14:paraId="0B5141C6"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Компетенція Ревiзора:</w:t>
            </w:r>
          </w:p>
          <w:p w14:paraId="4754FF07"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1) контроль дотримання Товариством законодавства України;</w:t>
            </w:r>
          </w:p>
          <w:p w14:paraId="22C88EEE"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2) розгляд звітів внутрішніх і зовнішніх аудиторів та підготовка відповідних пропозицій Загальним зборам;</w:t>
            </w:r>
          </w:p>
          <w:p w14:paraId="031FFCB5"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 xml:space="preserve">3) винесення щонайменше раз на рік на розгляд Загальних зборів </w:t>
            </w:r>
            <w:r w:rsidRPr="00296D4C">
              <w:rPr>
                <w:rFonts w:ascii="Times New Roman" w:hAnsi="Times New Roman"/>
                <w:color w:val="000000"/>
                <w:sz w:val="20"/>
                <w:szCs w:val="24"/>
              </w:rPr>
              <w:lastRenderedPageBreak/>
              <w:t>звіту та висновків про результати перевірки фінансово-господарської діяльності та достовірності фінансової звітності за підсумками попереднього (звітного) року;</w:t>
            </w:r>
          </w:p>
          <w:p w14:paraId="7D2E60BA"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4) внесення на Загальні збори пропозиції щодо будь-яких питань, віднесених до компетенції Ревізійної комісії, які стосуються фінансової безпеки і стабільності Товариства та захисту інтересів клієнтів;</w:t>
            </w:r>
          </w:p>
          <w:p w14:paraId="7741A985"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5) право вимагати скликання позачергових загальних зборів;</w:t>
            </w:r>
          </w:p>
          <w:p w14:paraId="2D113E17"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6) здійснення перевірки фінансово-господарської діяльності Товариства за дорученням Загальних зборів або на вимогу акціонерів (акціонера), які володіють у сукупності 10 і більше відсотків простих акцій;</w:t>
            </w:r>
          </w:p>
          <w:p w14:paraId="0987CC0E"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7) право залучати до ревізій та перевірок зовнішніх та внутрішніх експертів і аудиторів;</w:t>
            </w:r>
          </w:p>
          <w:p w14:paraId="39ABE471"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8) Ревiзор  має право бути присутніми на загальних зборах та брати участь в обговоренні питань порядку денного з правом дорадчого голосу.</w:t>
            </w:r>
          </w:p>
          <w:p w14:paraId="1267951A"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 xml:space="preserve">Виконавчий орган забезпечує Ревiзору доступ до інформації в межах, передбачених Статутом. </w:t>
            </w:r>
          </w:p>
          <w:p w14:paraId="2ACFB5F4"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При здійсненні контролю Ревiзор перевіряє:</w:t>
            </w:r>
          </w:p>
          <w:p w14:paraId="7D840B42"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1) достовірність даних, які містяться у річній фінансовій звітності Товариства;</w:t>
            </w:r>
          </w:p>
          <w:p w14:paraId="4DB0D6F7"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 xml:space="preserve">2) відповідність ведення </w:t>
            </w:r>
            <w:r w:rsidRPr="00296D4C">
              <w:rPr>
                <w:rFonts w:ascii="Times New Roman" w:hAnsi="Times New Roman"/>
                <w:color w:val="000000"/>
                <w:sz w:val="20"/>
                <w:szCs w:val="24"/>
              </w:rPr>
              <w:lastRenderedPageBreak/>
              <w:t>бухгалтерського, податкового, статистичного обліку та звітності відповідним нормативним документам;</w:t>
            </w:r>
          </w:p>
          <w:p w14:paraId="1433A277"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3) своєчасність і правильність відображення в бухгалтерському обліку всіх фінансових операцій відповідно до встановлених правил та порядку;</w:t>
            </w:r>
          </w:p>
          <w:p w14:paraId="1BEC75D1"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4) дотримання Товариством наданих їм повноважень щодо розпорядження майном Товариства, укладання правочинів та проведення фінансових операцій від імені Товариства;</w:t>
            </w:r>
          </w:p>
          <w:p w14:paraId="59708A72"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5) своєчасність та правильність здійснення договірних зобов'язань Товариства, включаючи зобов'язання, що випливають з контрактів, угод по основним видам діяльності, в тому числі трудовим, фінансовим і матеріальним ресурсам, роботі з усіма видами цінних паперів;</w:t>
            </w:r>
          </w:p>
          <w:p w14:paraId="4D7C281B"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6) зберігання грошових коштів та матеріальних цінностей;</w:t>
            </w:r>
          </w:p>
          <w:p w14:paraId="2F1B74D8"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7) використання коштів резервного капіталу та інших спеціальних фондів Товариства;</w:t>
            </w:r>
          </w:p>
          <w:p w14:paraId="4B5E3E90"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8) правильність нарахування та виплати дивідендів;</w:t>
            </w:r>
          </w:p>
          <w:p w14:paraId="7992E7B6"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9) дотримання порядку оплати акцій Товариства;</w:t>
            </w:r>
          </w:p>
          <w:p w14:paraId="13D02350"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10) фінансовий фінансово-господарську діяльність Товариства, його дочірніх підприємств та інших відокремлених підрозділів;</w:t>
            </w:r>
          </w:p>
          <w:p w14:paraId="32E760A5"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 xml:space="preserve">11) фінансовий стан Товариства, </w:t>
            </w:r>
            <w:r w:rsidRPr="00296D4C">
              <w:rPr>
                <w:rFonts w:ascii="Times New Roman" w:hAnsi="Times New Roman"/>
                <w:color w:val="000000"/>
                <w:sz w:val="20"/>
                <w:szCs w:val="24"/>
              </w:rPr>
              <w:lastRenderedPageBreak/>
              <w:t>рівень його платоспроможності, ліквідності активів, співвідношення власних та позичкових коштів;</w:t>
            </w:r>
          </w:p>
          <w:p w14:paraId="717376B3"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12) дотримання визначених Загальними зборами основних напрямків діяльності Товариства і його планів;</w:t>
            </w:r>
          </w:p>
          <w:p w14:paraId="759DAC48"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13) виконання рішень і вказівок по усуненню недоліків, установленими попередніми ревізіями;</w:t>
            </w:r>
          </w:p>
          <w:p w14:paraId="3CE73EB7"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14) матеріали, що дають підставу для проведення службових розслідувань, проводить також розслідування і затверджує їхні висновки.</w:t>
            </w:r>
          </w:p>
          <w:p w14:paraId="0E5DD65D"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 xml:space="preserve">Ревiзор доповідає про результати ревізій та перевірок Загальним зборам. Ревiзор несе відповідальність за сумлінне виконання покладених на нього обов'язків у порядку, визначеному чинним законодавством. </w:t>
            </w:r>
          </w:p>
          <w:p w14:paraId="40F56622"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15BF09C"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lastRenderedPageBreak/>
              <w:t xml:space="preserve">Посадова особа призначається  - Загальними зборами акцiонерiв. </w:t>
            </w:r>
          </w:p>
          <w:p w14:paraId="5F2A445F"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Посадова особа звільняється - Загальними зборами акцiонерiв.</w:t>
            </w:r>
          </w:p>
          <w:p w14:paraId="738DD716"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r>
    </w:tbl>
    <w:p w14:paraId="347530F4" w14:textId="77777777" w:rsidR="00296D4C" w:rsidRPr="00296D4C" w:rsidRDefault="00296D4C" w:rsidP="00296D4C">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Pragmatica-Book" w:hAnsi="Pragmatica-Book" w:cs="Pragmatica-Book"/>
          <w:color w:val="000000"/>
          <w:w w:val="90"/>
          <w:sz w:val="18"/>
          <w:szCs w:val="18"/>
        </w:rPr>
      </w:pPr>
    </w:p>
    <w:p w14:paraId="0A54E6FF" w14:textId="77777777" w:rsidR="00296D4C" w:rsidRDefault="00296D4C">
      <w:pPr>
        <w:sectPr w:rsidR="00296D4C" w:rsidSect="00296D4C">
          <w:pgSz w:w="16838" w:h="11906" w:orient="landscape"/>
          <w:pgMar w:top="567" w:right="363" w:bottom="567" w:left="363" w:header="709" w:footer="709" w:gutter="0"/>
          <w:cols w:space="708"/>
          <w:docGrid w:linePitch="360"/>
        </w:sectPr>
      </w:pPr>
    </w:p>
    <w:p w14:paraId="762E7856" w14:textId="77777777" w:rsidR="00296D4C" w:rsidRPr="00296D4C" w:rsidRDefault="00296D4C" w:rsidP="00296D4C">
      <w:pPr>
        <w:keepNext/>
        <w:keepLines/>
        <w:widowControl w:val="0"/>
        <w:tabs>
          <w:tab w:val="right" w:pos="7710"/>
        </w:tabs>
        <w:suppressAutoHyphens/>
        <w:autoSpaceDE w:val="0"/>
        <w:autoSpaceDN w:val="0"/>
        <w:adjustRightInd w:val="0"/>
        <w:spacing w:after="0" w:line="257" w:lineRule="auto"/>
        <w:textAlignment w:val="center"/>
        <w:rPr>
          <w:rFonts w:ascii="Times New Roman" w:hAnsi="Times New Roman"/>
          <w:b/>
          <w:bCs/>
          <w:color w:val="000000"/>
          <w:sz w:val="24"/>
          <w:szCs w:val="24"/>
        </w:rPr>
      </w:pPr>
      <w:r w:rsidRPr="00296D4C">
        <w:rPr>
          <w:rFonts w:ascii="Times New Roman" w:hAnsi="Times New Roman"/>
          <w:b/>
          <w:bCs/>
          <w:color w:val="000000"/>
          <w:sz w:val="24"/>
          <w:szCs w:val="24"/>
        </w:rPr>
        <w:lastRenderedPageBreak/>
        <w:t>Частина 11. Інформація про винагороду членів виконавчого органу та/або ради особи</w:t>
      </w:r>
    </w:p>
    <w:p w14:paraId="6FCB61D1" w14:textId="77777777" w:rsidR="00296D4C" w:rsidRPr="00296D4C" w:rsidRDefault="00296D4C" w:rsidP="00296D4C">
      <w:pPr>
        <w:spacing w:after="0"/>
        <w:rPr>
          <w:rFonts w:ascii="Times New Roman" w:eastAsia="Calibri" w:hAnsi="Times New Roman"/>
          <w:sz w:val="20"/>
          <w:szCs w:val="20"/>
          <w:lang w:eastAsia="en-US"/>
        </w:rPr>
      </w:pPr>
    </w:p>
    <w:tbl>
      <w:tblPr>
        <w:tblStyle w:val="2"/>
        <w:tblW w:w="5000" w:type="pct"/>
        <w:tblLook w:val="04A0" w:firstRow="1" w:lastRow="0" w:firstColumn="1" w:lastColumn="0" w:noHBand="0" w:noVBand="1"/>
      </w:tblPr>
      <w:tblGrid>
        <w:gridCol w:w="4956"/>
        <w:gridCol w:w="4956"/>
      </w:tblGrid>
      <w:tr w:rsidR="00296D4C" w:rsidRPr="00296D4C" w14:paraId="1AE3D93F" w14:textId="77777777" w:rsidTr="006F4C63">
        <w:trPr>
          <w:trHeight w:val="360"/>
        </w:trPr>
        <w:tc>
          <w:tcPr>
            <w:tcW w:w="3968" w:type="dxa"/>
            <w:shd w:val="clear" w:color="auto" w:fill="auto"/>
            <w:vAlign w:val="center"/>
          </w:tcPr>
          <w:p w14:paraId="68748263" w14:textId="77777777" w:rsidR="00296D4C" w:rsidRPr="00296D4C" w:rsidRDefault="00296D4C" w:rsidP="00296D4C">
            <w:pPr>
              <w:rPr>
                <w:rFonts w:ascii="Times New Roman" w:eastAsia="Calibri" w:hAnsi="Times New Roman"/>
                <w:b/>
                <w:lang w:eastAsia="en-US"/>
              </w:rPr>
            </w:pPr>
            <w:r w:rsidRPr="00296D4C">
              <w:rPr>
                <w:rFonts w:ascii="Times New Roman" w:eastAsia="Calibri" w:hAnsi="Times New Roman"/>
                <w:b/>
                <w:lang w:eastAsia="en-US"/>
              </w:rPr>
              <w:t xml:space="preserve">Орган управління </w:t>
            </w:r>
          </w:p>
        </w:tc>
        <w:tc>
          <w:tcPr>
            <w:tcW w:w="3968" w:type="dxa"/>
            <w:shd w:val="clear" w:color="auto" w:fill="auto"/>
            <w:vAlign w:val="center"/>
          </w:tcPr>
          <w:p w14:paraId="58BB0CB8" w14:textId="77777777" w:rsidR="00296D4C" w:rsidRPr="00296D4C" w:rsidRDefault="00296D4C" w:rsidP="00296D4C">
            <w:pPr>
              <w:jc w:val="center"/>
              <w:rPr>
                <w:rFonts w:ascii="Times New Roman" w:eastAsia="Calibri" w:hAnsi="Times New Roman"/>
                <w:lang w:eastAsia="en-US"/>
              </w:rPr>
            </w:pPr>
            <w:r w:rsidRPr="00296D4C">
              <w:rPr>
                <w:rFonts w:ascii="Times New Roman" w:eastAsia="Calibri" w:hAnsi="Times New Roman"/>
                <w:lang w:eastAsia="en-US"/>
              </w:rPr>
              <w:t>Виконавчий орган</w:t>
            </w:r>
          </w:p>
        </w:tc>
      </w:tr>
      <w:tr w:rsidR="00296D4C" w:rsidRPr="00296D4C" w14:paraId="46871BD4" w14:textId="77777777" w:rsidTr="006F4C63">
        <w:trPr>
          <w:trHeight w:val="360"/>
        </w:trPr>
        <w:tc>
          <w:tcPr>
            <w:tcW w:w="3968" w:type="dxa"/>
            <w:shd w:val="clear" w:color="auto" w:fill="auto"/>
            <w:vAlign w:val="center"/>
          </w:tcPr>
          <w:p w14:paraId="3211F6AB" w14:textId="77777777" w:rsidR="00296D4C" w:rsidRPr="00296D4C" w:rsidRDefault="00296D4C" w:rsidP="00296D4C">
            <w:pPr>
              <w:rPr>
                <w:rFonts w:ascii="Times New Roman" w:eastAsia="Calibri" w:hAnsi="Times New Roman"/>
                <w:b/>
                <w:lang w:eastAsia="en-US"/>
              </w:rPr>
            </w:pPr>
            <w:r w:rsidRPr="00296D4C">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14:paraId="7630BB1C"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Солонецький Олексiй Iванович</w:t>
            </w:r>
          </w:p>
        </w:tc>
      </w:tr>
      <w:tr w:rsidR="00296D4C" w:rsidRPr="00296D4C" w14:paraId="453B1D5C" w14:textId="77777777" w:rsidTr="006F4C63">
        <w:trPr>
          <w:trHeight w:val="360"/>
        </w:trPr>
        <w:tc>
          <w:tcPr>
            <w:tcW w:w="3968" w:type="dxa"/>
            <w:shd w:val="clear" w:color="auto" w:fill="auto"/>
            <w:vAlign w:val="center"/>
          </w:tcPr>
          <w:p w14:paraId="48437B31" w14:textId="77777777" w:rsidR="00296D4C" w:rsidRPr="00296D4C" w:rsidRDefault="00296D4C" w:rsidP="00296D4C">
            <w:pPr>
              <w:rPr>
                <w:rFonts w:ascii="Times New Roman" w:eastAsia="Calibri" w:hAnsi="Times New Roman"/>
                <w:b/>
                <w:lang w:eastAsia="en-US"/>
              </w:rPr>
            </w:pPr>
            <w:r w:rsidRPr="00296D4C">
              <w:rPr>
                <w:rFonts w:ascii="Times New Roman" w:eastAsia="Calibri" w:hAnsi="Times New Roman"/>
                <w:b/>
                <w:lang w:eastAsia="en-US"/>
              </w:rPr>
              <w:t>РНОКПП</w:t>
            </w:r>
          </w:p>
        </w:tc>
        <w:tc>
          <w:tcPr>
            <w:tcW w:w="3968" w:type="dxa"/>
            <w:shd w:val="clear" w:color="auto" w:fill="auto"/>
            <w:vAlign w:val="center"/>
          </w:tcPr>
          <w:p w14:paraId="5FD9E535" w14:textId="77777777" w:rsidR="00296D4C" w:rsidRPr="00296D4C" w:rsidRDefault="00296D4C" w:rsidP="00296D4C">
            <w:pPr>
              <w:jc w:val="center"/>
              <w:rPr>
                <w:rFonts w:ascii="Times New Roman" w:eastAsia="Calibri" w:hAnsi="Times New Roman"/>
                <w:lang w:eastAsia="en-US"/>
              </w:rPr>
            </w:pPr>
            <w:r w:rsidRPr="00296D4C">
              <w:rPr>
                <w:rFonts w:ascii="Times New Roman" w:eastAsia="Calibri" w:hAnsi="Times New Roman"/>
                <w:lang w:eastAsia="en-US"/>
              </w:rPr>
              <w:t>2492513579</w:t>
            </w:r>
          </w:p>
        </w:tc>
      </w:tr>
      <w:tr w:rsidR="00296D4C" w:rsidRPr="00296D4C" w14:paraId="656A0218" w14:textId="77777777" w:rsidTr="006F4C63">
        <w:trPr>
          <w:trHeight w:val="360"/>
        </w:trPr>
        <w:tc>
          <w:tcPr>
            <w:tcW w:w="3968" w:type="dxa"/>
            <w:shd w:val="clear" w:color="auto" w:fill="auto"/>
            <w:vAlign w:val="center"/>
          </w:tcPr>
          <w:p w14:paraId="07E23CF9" w14:textId="77777777" w:rsidR="00296D4C" w:rsidRPr="00296D4C" w:rsidRDefault="00296D4C" w:rsidP="00296D4C">
            <w:pPr>
              <w:rPr>
                <w:rFonts w:ascii="Times New Roman" w:eastAsia="Calibri" w:hAnsi="Times New Roman"/>
                <w:b/>
                <w:lang w:eastAsia="en-US"/>
              </w:rPr>
            </w:pPr>
            <w:r w:rsidRPr="00296D4C">
              <w:rPr>
                <w:rFonts w:ascii="Times New Roman" w:eastAsia="Calibri" w:hAnsi="Times New Roman"/>
                <w:b/>
                <w:lang w:eastAsia="en-US"/>
              </w:rPr>
              <w:t>УНЗР</w:t>
            </w:r>
          </w:p>
        </w:tc>
        <w:tc>
          <w:tcPr>
            <w:tcW w:w="3968" w:type="dxa"/>
            <w:shd w:val="clear" w:color="auto" w:fill="auto"/>
            <w:vAlign w:val="center"/>
          </w:tcPr>
          <w:p w14:paraId="0D49DB2D" w14:textId="77777777" w:rsidR="00296D4C" w:rsidRPr="00296D4C" w:rsidRDefault="00296D4C" w:rsidP="00296D4C">
            <w:pPr>
              <w:jc w:val="center"/>
              <w:rPr>
                <w:rFonts w:ascii="Times New Roman" w:eastAsia="Calibri" w:hAnsi="Times New Roman"/>
                <w:lang w:eastAsia="en-US"/>
              </w:rPr>
            </w:pPr>
            <w:r w:rsidRPr="00296D4C">
              <w:rPr>
                <w:rFonts w:ascii="Times New Roman" w:eastAsia="Calibri" w:hAnsi="Times New Roman"/>
                <w:lang w:eastAsia="en-US"/>
              </w:rPr>
              <w:t xml:space="preserve">д/н           </w:t>
            </w:r>
          </w:p>
        </w:tc>
      </w:tr>
      <w:tr w:rsidR="00296D4C" w:rsidRPr="00296D4C" w14:paraId="6BDE6B2A" w14:textId="77777777" w:rsidTr="006F4C63">
        <w:trPr>
          <w:trHeight w:val="360"/>
        </w:trPr>
        <w:tc>
          <w:tcPr>
            <w:tcW w:w="3968" w:type="dxa"/>
            <w:shd w:val="clear" w:color="auto" w:fill="auto"/>
            <w:vAlign w:val="center"/>
          </w:tcPr>
          <w:p w14:paraId="2EDF4E21" w14:textId="77777777" w:rsidR="00296D4C" w:rsidRPr="00296D4C" w:rsidRDefault="00296D4C" w:rsidP="00296D4C">
            <w:pPr>
              <w:rPr>
                <w:rFonts w:ascii="Times New Roman" w:eastAsia="Calibri" w:hAnsi="Times New Roman"/>
                <w:b/>
                <w:lang w:eastAsia="en-US"/>
              </w:rPr>
            </w:pPr>
            <w:r w:rsidRPr="00296D4C">
              <w:rPr>
                <w:rFonts w:ascii="Times New Roman" w:eastAsia="Calibri" w:hAnsi="Times New Roman"/>
                <w:b/>
                <w:lang w:eastAsia="en-US"/>
              </w:rPr>
              <w:t>Посада</w:t>
            </w:r>
          </w:p>
        </w:tc>
        <w:tc>
          <w:tcPr>
            <w:tcW w:w="3968" w:type="dxa"/>
            <w:shd w:val="clear" w:color="auto" w:fill="auto"/>
            <w:vAlign w:val="center"/>
          </w:tcPr>
          <w:p w14:paraId="47C501AF"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 xml:space="preserve">Директор                                                                                                                                                                                                                                                      </w:t>
            </w:r>
          </w:p>
        </w:tc>
      </w:tr>
      <w:tr w:rsidR="00296D4C" w:rsidRPr="00296D4C" w14:paraId="71D84F79" w14:textId="77777777" w:rsidTr="006F4C63">
        <w:trPr>
          <w:trHeight w:val="360"/>
        </w:trPr>
        <w:tc>
          <w:tcPr>
            <w:tcW w:w="3968" w:type="dxa"/>
            <w:shd w:val="clear" w:color="auto" w:fill="auto"/>
            <w:vAlign w:val="center"/>
          </w:tcPr>
          <w:p w14:paraId="4EC22D3B" w14:textId="77777777" w:rsidR="00296D4C" w:rsidRPr="00296D4C" w:rsidRDefault="00296D4C" w:rsidP="00296D4C">
            <w:pPr>
              <w:rPr>
                <w:rFonts w:ascii="Times New Roman" w:eastAsia="Calibri" w:hAnsi="Times New Roman"/>
                <w:b/>
                <w:lang w:eastAsia="en-US"/>
              </w:rPr>
            </w:pPr>
            <w:r w:rsidRPr="00296D4C">
              <w:rPr>
                <w:rFonts w:ascii="Times New Roman" w:eastAsia="Calibri" w:hAnsi="Times New Roman"/>
                <w:b/>
                <w:lang w:eastAsia="en-US"/>
              </w:rPr>
              <w:t>Дата вступу на посаду</w:t>
            </w:r>
          </w:p>
        </w:tc>
        <w:tc>
          <w:tcPr>
            <w:tcW w:w="3968" w:type="dxa"/>
            <w:shd w:val="clear" w:color="auto" w:fill="auto"/>
            <w:vAlign w:val="center"/>
          </w:tcPr>
          <w:p w14:paraId="0A4E1DC2" w14:textId="77777777" w:rsidR="00296D4C" w:rsidRPr="00296D4C" w:rsidRDefault="00296D4C" w:rsidP="00296D4C">
            <w:pPr>
              <w:jc w:val="center"/>
              <w:rPr>
                <w:rFonts w:ascii="Times New Roman" w:eastAsia="Calibri" w:hAnsi="Times New Roman"/>
                <w:lang w:eastAsia="en-US"/>
              </w:rPr>
            </w:pPr>
            <w:r w:rsidRPr="00296D4C">
              <w:rPr>
                <w:rFonts w:ascii="Times New Roman" w:eastAsia="Calibri" w:hAnsi="Times New Roman"/>
                <w:lang w:eastAsia="en-US"/>
              </w:rPr>
              <w:t>21.10.2021</w:t>
            </w:r>
          </w:p>
        </w:tc>
      </w:tr>
      <w:tr w:rsidR="00296D4C" w:rsidRPr="00296D4C" w14:paraId="38886172" w14:textId="77777777" w:rsidTr="006F4C63">
        <w:trPr>
          <w:trHeight w:val="360"/>
        </w:trPr>
        <w:tc>
          <w:tcPr>
            <w:tcW w:w="3968" w:type="dxa"/>
            <w:shd w:val="clear" w:color="auto" w:fill="auto"/>
            <w:vAlign w:val="center"/>
          </w:tcPr>
          <w:p w14:paraId="126DD769" w14:textId="77777777" w:rsidR="00296D4C" w:rsidRPr="00296D4C" w:rsidRDefault="00296D4C" w:rsidP="00296D4C">
            <w:pPr>
              <w:rPr>
                <w:rFonts w:ascii="Times New Roman" w:eastAsia="Calibri" w:hAnsi="Times New Roman"/>
                <w:b/>
                <w:lang w:eastAsia="en-US"/>
              </w:rPr>
            </w:pPr>
            <w:r w:rsidRPr="00296D4C">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1AED93C4"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Виплатили : 56105</w:t>
            </w:r>
          </w:p>
          <w:p w14:paraId="274A77A8"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Мають виплатити : 0</w:t>
            </w:r>
          </w:p>
          <w:p w14:paraId="6EDD3D5F"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Прийнято рішення про виплату : 0</w:t>
            </w:r>
          </w:p>
        </w:tc>
      </w:tr>
      <w:tr w:rsidR="00296D4C" w:rsidRPr="00296D4C" w14:paraId="66334C7E" w14:textId="77777777" w:rsidTr="006F4C63">
        <w:trPr>
          <w:trHeight w:val="360"/>
        </w:trPr>
        <w:tc>
          <w:tcPr>
            <w:tcW w:w="3968" w:type="dxa"/>
            <w:shd w:val="clear" w:color="auto" w:fill="auto"/>
            <w:vAlign w:val="center"/>
          </w:tcPr>
          <w:p w14:paraId="630F16AC" w14:textId="77777777" w:rsidR="00296D4C" w:rsidRPr="00296D4C" w:rsidRDefault="00296D4C" w:rsidP="00296D4C">
            <w:pPr>
              <w:rPr>
                <w:rFonts w:ascii="Times New Roman" w:eastAsia="Calibri" w:hAnsi="Times New Roman"/>
                <w:b/>
                <w:lang w:eastAsia="en-US"/>
              </w:rPr>
            </w:pPr>
            <w:r w:rsidRPr="00296D4C">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54E5B088"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Виплатили : Грошова</w:t>
            </w:r>
          </w:p>
          <w:p w14:paraId="0AB22867"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 xml:space="preserve">Мають виплатити : </w:t>
            </w:r>
          </w:p>
          <w:p w14:paraId="6FC4A678"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 xml:space="preserve">Прийнято рішення про виплату : </w:t>
            </w:r>
          </w:p>
        </w:tc>
      </w:tr>
      <w:tr w:rsidR="00296D4C" w:rsidRPr="00296D4C" w14:paraId="4EB636BC" w14:textId="77777777" w:rsidTr="006F4C63">
        <w:trPr>
          <w:trHeight w:val="360"/>
        </w:trPr>
        <w:tc>
          <w:tcPr>
            <w:tcW w:w="3968" w:type="dxa"/>
            <w:shd w:val="clear" w:color="auto" w:fill="auto"/>
            <w:vAlign w:val="center"/>
          </w:tcPr>
          <w:p w14:paraId="590A6433" w14:textId="77777777" w:rsidR="00296D4C" w:rsidRPr="00296D4C" w:rsidRDefault="00296D4C" w:rsidP="00296D4C">
            <w:pPr>
              <w:rPr>
                <w:rFonts w:ascii="Times New Roman" w:eastAsia="Calibri" w:hAnsi="Times New Roman"/>
                <w:b/>
                <w:lang w:eastAsia="en-US"/>
              </w:rPr>
            </w:pPr>
            <w:r w:rsidRPr="00296D4C">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7EB2DDFA"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Виплатили : 56105</w:t>
            </w:r>
          </w:p>
          <w:p w14:paraId="2EFABDC7"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Мають виплатити : 0</w:t>
            </w:r>
          </w:p>
          <w:p w14:paraId="644F3BCE"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Прийнято рішення про виплату : 0</w:t>
            </w:r>
          </w:p>
        </w:tc>
      </w:tr>
      <w:tr w:rsidR="00296D4C" w:rsidRPr="00296D4C" w14:paraId="3E02445C" w14:textId="77777777" w:rsidTr="006F4C63">
        <w:trPr>
          <w:trHeight w:val="360"/>
        </w:trPr>
        <w:tc>
          <w:tcPr>
            <w:tcW w:w="3968" w:type="dxa"/>
            <w:shd w:val="clear" w:color="auto" w:fill="auto"/>
            <w:vAlign w:val="center"/>
          </w:tcPr>
          <w:p w14:paraId="3F5EAF86" w14:textId="77777777" w:rsidR="00296D4C" w:rsidRPr="00296D4C" w:rsidRDefault="00296D4C" w:rsidP="00296D4C">
            <w:pPr>
              <w:rPr>
                <w:rFonts w:ascii="Times New Roman" w:eastAsia="Calibri" w:hAnsi="Times New Roman"/>
                <w:b/>
                <w:lang w:eastAsia="en-US"/>
              </w:rPr>
            </w:pPr>
            <w:r w:rsidRPr="00296D4C">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2E8090BB"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Виплатили : 0</w:t>
            </w:r>
          </w:p>
          <w:p w14:paraId="153D22BD"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Мають виплатити : 0</w:t>
            </w:r>
          </w:p>
          <w:p w14:paraId="656A671A"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Прийнято рішення про виплату : 0</w:t>
            </w:r>
          </w:p>
        </w:tc>
      </w:tr>
      <w:tr w:rsidR="00296D4C" w:rsidRPr="00296D4C" w14:paraId="7F291DA9" w14:textId="77777777" w:rsidTr="006F4C63">
        <w:trPr>
          <w:trHeight w:val="360"/>
        </w:trPr>
        <w:tc>
          <w:tcPr>
            <w:tcW w:w="3968" w:type="dxa"/>
            <w:shd w:val="clear" w:color="auto" w:fill="auto"/>
            <w:vAlign w:val="center"/>
          </w:tcPr>
          <w:p w14:paraId="7805572F" w14:textId="77777777" w:rsidR="00296D4C" w:rsidRPr="00296D4C" w:rsidRDefault="00296D4C" w:rsidP="00296D4C">
            <w:pPr>
              <w:rPr>
                <w:rFonts w:ascii="Times New Roman" w:eastAsia="Calibri" w:hAnsi="Times New Roman"/>
                <w:b/>
                <w:lang w:eastAsia="en-US"/>
              </w:rPr>
            </w:pPr>
            <w:r w:rsidRPr="00296D4C">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14:paraId="7FEE9723"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Змiнна частина винагороди не нараховується. Директор отримує винагороду у виглядi заробiтної плати вiдповiдно до укладеного з ним трудового договору (контракту).</w:t>
            </w:r>
          </w:p>
        </w:tc>
      </w:tr>
      <w:tr w:rsidR="00296D4C" w:rsidRPr="00296D4C" w14:paraId="621C4916" w14:textId="77777777" w:rsidTr="006F4C63">
        <w:trPr>
          <w:trHeight w:val="360"/>
        </w:trPr>
        <w:tc>
          <w:tcPr>
            <w:tcW w:w="3968" w:type="dxa"/>
            <w:shd w:val="clear" w:color="auto" w:fill="auto"/>
            <w:vAlign w:val="center"/>
          </w:tcPr>
          <w:p w14:paraId="6763D7A6" w14:textId="77777777" w:rsidR="00296D4C" w:rsidRPr="00296D4C" w:rsidRDefault="00296D4C" w:rsidP="00296D4C">
            <w:pPr>
              <w:rPr>
                <w:rFonts w:ascii="Times New Roman" w:eastAsia="Calibri" w:hAnsi="Times New Roman"/>
                <w:b/>
                <w:lang w:eastAsia="en-US"/>
              </w:rPr>
            </w:pPr>
            <w:r w:rsidRPr="00296D4C">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14:paraId="7C54F3DC"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Не розкривається на пiдставi пiдпункту 5 пункту 48 глави 6 пiдроздiлу 1 роздiлу 3 "Положення про розкриття iнформацiї емiтентами цiнних паперiв, а також особами, якi надають забезпечення за такими цiнними паперами".</w:t>
            </w:r>
          </w:p>
        </w:tc>
      </w:tr>
      <w:tr w:rsidR="00296D4C" w:rsidRPr="00296D4C" w14:paraId="10112259" w14:textId="77777777" w:rsidTr="006F4C63">
        <w:trPr>
          <w:trHeight w:val="360"/>
        </w:trPr>
        <w:tc>
          <w:tcPr>
            <w:tcW w:w="3968" w:type="dxa"/>
            <w:shd w:val="clear" w:color="auto" w:fill="auto"/>
            <w:vAlign w:val="center"/>
          </w:tcPr>
          <w:p w14:paraId="722CCF18" w14:textId="77777777" w:rsidR="00296D4C" w:rsidRPr="00296D4C" w:rsidRDefault="00296D4C" w:rsidP="00296D4C">
            <w:pPr>
              <w:rPr>
                <w:rFonts w:ascii="Times New Roman" w:eastAsia="Calibri" w:hAnsi="Times New Roman"/>
                <w:b/>
                <w:lang w:eastAsia="en-US"/>
              </w:rPr>
            </w:pPr>
            <w:r w:rsidRPr="00296D4C">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14:paraId="3C11C075" w14:textId="77777777" w:rsidR="00296D4C" w:rsidRPr="00296D4C" w:rsidRDefault="00296D4C" w:rsidP="00296D4C">
            <w:pPr>
              <w:rPr>
                <w:rFonts w:ascii="Times New Roman" w:eastAsia="Calibri" w:hAnsi="Times New Roman"/>
                <w:lang w:eastAsia="en-US"/>
              </w:rPr>
            </w:pPr>
            <w:r w:rsidRPr="00296D4C">
              <w:rPr>
                <w:rFonts w:ascii="Times New Roman" w:eastAsia="Calibri" w:hAnsi="Times New Roman"/>
                <w:lang w:eastAsia="en-US"/>
              </w:rPr>
              <w:t>Згідно рішення НКЦПФР №549 від 02.05.2024 р. "Про затвердження Вимог до положення та звіту про винагороду членів наглядової ради, ради директорів та виконавчого органу акціонерного товариства" вимоги рішення застосовуються до звітів про винагороду членів органів управління акціонерних товариств, що готуються та розкриваються за 2024 та наступні роки.</w:t>
            </w:r>
          </w:p>
        </w:tc>
      </w:tr>
    </w:tbl>
    <w:p w14:paraId="7C5F5BA3" w14:textId="77777777" w:rsidR="00296D4C" w:rsidRPr="00296D4C" w:rsidRDefault="00296D4C" w:rsidP="00296D4C">
      <w:pPr>
        <w:spacing w:after="0"/>
        <w:rPr>
          <w:rFonts w:ascii="Times New Roman" w:eastAsia="Calibri" w:hAnsi="Times New Roman"/>
          <w:b/>
          <w:sz w:val="20"/>
          <w:szCs w:val="20"/>
          <w:lang w:eastAsia="en-US"/>
        </w:rPr>
      </w:pPr>
      <w:r w:rsidRPr="00296D4C">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0.260462849</w:t>
      </w:r>
    </w:p>
    <w:p w14:paraId="714B7BF7" w14:textId="77777777" w:rsidR="00296D4C" w:rsidRPr="00296D4C" w:rsidRDefault="00296D4C" w:rsidP="00296D4C">
      <w:pPr>
        <w:spacing w:after="0"/>
        <w:rPr>
          <w:rFonts w:ascii="Times New Roman" w:eastAsia="Calibri" w:hAnsi="Times New Roman"/>
          <w:b/>
          <w:sz w:val="20"/>
          <w:szCs w:val="20"/>
          <w:lang w:eastAsia="en-US"/>
        </w:rPr>
      </w:pPr>
    </w:p>
    <w:p w14:paraId="77DFA764" w14:textId="77777777" w:rsidR="00296D4C" w:rsidRPr="00296D4C" w:rsidRDefault="00296D4C" w:rsidP="00296D4C">
      <w:pPr>
        <w:spacing w:after="0"/>
        <w:rPr>
          <w:rFonts w:ascii="Times New Roman" w:eastAsia="Calibri" w:hAnsi="Times New Roman"/>
          <w:b/>
          <w:sz w:val="20"/>
          <w:szCs w:val="20"/>
          <w:lang w:eastAsia="en-US"/>
        </w:rPr>
      </w:pPr>
    </w:p>
    <w:p w14:paraId="0BFF9E64" w14:textId="77777777" w:rsidR="00296D4C" w:rsidRDefault="00296D4C">
      <w:pPr>
        <w:sectPr w:rsidR="00296D4C" w:rsidSect="00296D4C">
          <w:pgSz w:w="11906" w:h="16838"/>
          <w:pgMar w:top="363" w:right="567" w:bottom="363" w:left="1417" w:header="709" w:footer="709" w:gutter="0"/>
          <w:cols w:space="708"/>
          <w:docGrid w:linePitch="360"/>
        </w:sectPr>
      </w:pPr>
    </w:p>
    <w:p w14:paraId="686C1221" w14:textId="77777777" w:rsidR="00296D4C" w:rsidRPr="00296D4C" w:rsidRDefault="00296D4C" w:rsidP="00296D4C">
      <w:pPr>
        <w:keepNext/>
        <w:spacing w:after="0"/>
        <w:outlineLvl w:val="0"/>
        <w:rPr>
          <w:rFonts w:ascii="Times New Roman" w:hAnsi="Times New Roman"/>
          <w:b/>
          <w:bCs/>
          <w:kern w:val="32"/>
          <w:sz w:val="26"/>
          <w:szCs w:val="26"/>
        </w:rPr>
      </w:pPr>
      <w:bookmarkStart w:id="17" w:name="_Toc196916782"/>
      <w:r w:rsidRPr="00296D4C">
        <w:rPr>
          <w:rFonts w:ascii="Times New Roman" w:hAnsi="Times New Roman"/>
          <w:b/>
          <w:bCs/>
          <w:kern w:val="32"/>
          <w:sz w:val="26"/>
          <w:szCs w:val="26"/>
        </w:rPr>
        <w:lastRenderedPageBreak/>
        <w:t>5. Перелік посилань на внутрішні документи особи, що розміщені на вебсайті особи</w:t>
      </w:r>
      <w:bookmarkEnd w:id="17"/>
    </w:p>
    <w:tbl>
      <w:tblPr>
        <w:tblW w:w="5000" w:type="pct"/>
        <w:tblLayout w:type="fixed"/>
        <w:tblCellMar>
          <w:left w:w="0" w:type="dxa"/>
          <w:right w:w="0" w:type="dxa"/>
        </w:tblCellMar>
        <w:tblLook w:val="0000" w:firstRow="0" w:lastRow="0" w:firstColumn="0" w:lastColumn="0" w:noHBand="0" w:noVBand="0"/>
      </w:tblPr>
      <w:tblGrid>
        <w:gridCol w:w="700"/>
        <w:gridCol w:w="5223"/>
        <w:gridCol w:w="5091"/>
        <w:gridCol w:w="5088"/>
      </w:tblGrid>
      <w:tr w:rsidR="00296D4C" w:rsidRPr="00296D4C" w14:paraId="2DE09E4D" w14:textId="77777777" w:rsidTr="006F4C63">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50077D9"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296D4C">
              <w:rPr>
                <w:rFonts w:ascii="Times New Roman" w:hAnsi="Times New Roman"/>
                <w:b/>
                <w:color w:val="000000"/>
                <w:sz w:val="20"/>
                <w:szCs w:val="24"/>
              </w:rPr>
              <w:t>№ з/п</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E027CF9"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296D4C">
              <w:rPr>
                <w:rFonts w:ascii="Times New Roman" w:hAnsi="Times New Roman"/>
                <w:b/>
                <w:color w:val="000000"/>
                <w:sz w:val="20"/>
                <w:szCs w:val="24"/>
              </w:rPr>
              <w:t xml:space="preserve">Назва внутрішнього документа </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0813EB0"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296D4C">
              <w:rPr>
                <w:rFonts w:ascii="Times New Roman" w:hAnsi="Times New Roman"/>
                <w:b/>
                <w:color w:val="000000"/>
                <w:sz w:val="20"/>
                <w:szCs w:val="24"/>
              </w:rPr>
              <w:t xml:space="preserve">Опис ключових питань, які регулюються </w:t>
            </w:r>
            <w:r w:rsidRPr="00296D4C">
              <w:rPr>
                <w:rFonts w:ascii="Times New Roman" w:hAnsi="Times New Roman"/>
                <w:b/>
                <w:color w:val="000000"/>
                <w:sz w:val="20"/>
                <w:szCs w:val="24"/>
              </w:rPr>
              <w:br/>
              <w:t>внутрішнім документом</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94EC4CD"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296D4C">
              <w:rPr>
                <w:rFonts w:ascii="Times New Roman" w:hAnsi="Times New Roman"/>
                <w:b/>
                <w:color w:val="000000"/>
                <w:sz w:val="20"/>
                <w:szCs w:val="24"/>
              </w:rPr>
              <w:t xml:space="preserve">URL-адреса вебсайту особи, за якою розміщено </w:t>
            </w:r>
            <w:r w:rsidRPr="00296D4C">
              <w:rPr>
                <w:rFonts w:ascii="Times New Roman" w:hAnsi="Times New Roman"/>
                <w:b/>
                <w:color w:val="000000"/>
                <w:sz w:val="20"/>
                <w:szCs w:val="24"/>
              </w:rPr>
              <w:br/>
              <w:t>внутрішній документ</w:t>
            </w:r>
          </w:p>
        </w:tc>
      </w:tr>
      <w:tr w:rsidR="00296D4C" w:rsidRPr="00296D4C" w14:paraId="7D26BD06" w14:textId="77777777" w:rsidTr="006F4C63">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D25C1CC"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296D4C">
              <w:rPr>
                <w:rFonts w:ascii="Times New Roman" w:hAnsi="Times New Roman"/>
                <w:b/>
                <w:color w:val="000000"/>
                <w:sz w:val="20"/>
                <w:szCs w:val="24"/>
              </w:rPr>
              <w:t>1</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C887012"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296D4C">
              <w:rPr>
                <w:rFonts w:ascii="Times New Roman" w:hAnsi="Times New Roman"/>
                <w:b/>
                <w:color w:val="000000"/>
                <w:sz w:val="20"/>
                <w:szCs w:val="24"/>
                <w:lang w:val="en-US"/>
              </w:rPr>
              <w:t xml:space="preserve">                                                </w:t>
            </w:r>
            <w:r w:rsidRPr="00296D4C">
              <w:rPr>
                <w:rFonts w:ascii="Times New Roman" w:hAnsi="Times New Roman"/>
                <w:b/>
                <w:color w:val="000000"/>
                <w:sz w:val="20"/>
                <w:szCs w:val="24"/>
              </w:rPr>
              <w:t>2</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9404EE3"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296D4C">
              <w:rPr>
                <w:rFonts w:ascii="Times New Roman" w:hAnsi="Times New Roman"/>
                <w:b/>
                <w:color w:val="000000"/>
                <w:sz w:val="20"/>
                <w:szCs w:val="24"/>
                <w:lang w:val="en-US"/>
              </w:rPr>
              <w:t xml:space="preserve">                                                 </w:t>
            </w:r>
            <w:r w:rsidRPr="00296D4C">
              <w:rPr>
                <w:rFonts w:ascii="Times New Roman" w:hAnsi="Times New Roman"/>
                <w:b/>
                <w:color w:val="000000"/>
                <w:sz w:val="20"/>
                <w:szCs w:val="24"/>
              </w:rPr>
              <w:t>3</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31F26F8"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296D4C">
              <w:rPr>
                <w:rFonts w:ascii="Times New Roman" w:hAnsi="Times New Roman"/>
                <w:b/>
                <w:color w:val="000000"/>
                <w:sz w:val="20"/>
                <w:szCs w:val="24"/>
                <w:lang w:val="en-US"/>
              </w:rPr>
              <w:t xml:space="preserve">                                                  </w:t>
            </w:r>
            <w:r w:rsidRPr="00296D4C">
              <w:rPr>
                <w:rFonts w:ascii="Times New Roman" w:hAnsi="Times New Roman"/>
                <w:b/>
                <w:color w:val="000000"/>
                <w:sz w:val="20"/>
                <w:szCs w:val="24"/>
              </w:rPr>
              <w:t>4</w:t>
            </w:r>
          </w:p>
        </w:tc>
      </w:tr>
      <w:tr w:rsidR="00296D4C" w:rsidRPr="00296D4C" w14:paraId="4AE00D98" w14:textId="77777777" w:rsidTr="006F4C63">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22E9394"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1</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FE06D1B"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Положення про загальні збори акціонерів ПРИВАТНОГО АКЦІОНЕРНОГО ТОВАРИСТВА  "КАРБОН"</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FC68491"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 xml:space="preserve">Положення про загальні збори ПРИВАТНОГО АКЦІОНЕРНОГО ТОВАРИСТВА   "КАРБОН" розроблено відповідно до чинного законодавства України, Статуту ПРИВАТНОГО АКЦІОНЕРНОГО ТОВАРИСТВА   "КАРБОН" та регулює порядок скликання, організації та проведення Загальних зборів Товариства.  </w:t>
            </w:r>
          </w:p>
          <w:p w14:paraId="3DD88DC3"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 xml:space="preserve">Загальні збори можуть проводитися шляхом очного голосування, електронного голосування, опитування у порядку, встановленому чинним законодавством України та Статутом товариства. Спосіб проведення Загальних зборів обирається особою, яка скликає Загальні збори. Положення визначає правовий статус, порядок підготовки, скликання та проведення очних Загальних зборів, а також прийняття ними рішень. </w:t>
            </w:r>
          </w:p>
          <w:p w14:paraId="37C33893"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Положення про загальні збори акціонерів ПрАТ "КАРБОН" описує наступні питання:</w:t>
            </w:r>
          </w:p>
          <w:p w14:paraId="575E24DC"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1. Правовий статус загальних зборів.</w:t>
            </w:r>
          </w:p>
          <w:p w14:paraId="51B8F45F"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2. Скликання загальних зборів.</w:t>
            </w:r>
          </w:p>
          <w:p w14:paraId="3F83C24B"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3. Реєстрація учасників загальних зборів.</w:t>
            </w:r>
          </w:p>
          <w:p w14:paraId="3CC192A9"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4. Проведення, голосування та підбиття підсумків голосування на загальних зборах.</w:t>
            </w:r>
          </w:p>
          <w:p w14:paraId="692427F2"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5. Оформлення результатів загальних зборів.</w:t>
            </w:r>
          </w:p>
          <w:p w14:paraId="2B1D64DA"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6. Відповідальність загальних зборів та інших органів товариства.</w:t>
            </w:r>
          </w:p>
          <w:p w14:paraId="21B2D54A"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 xml:space="preserve">У всьому, що не врегульовано цим Положенням, Загальні збори Товариства та інші органи Товариства керуються Статутом та/або чинним законодавством України. У випадку, якщо внаслідок змін у чинному законодавстві України або зміни кількості акціонерів в Товаристві це Положення стане суперечити чинному законодавству України та/або Статуту Товариства, Товариство та його органи мають керуватися Статутом та/або чинним законодавством України. В такому випадку Товариство, </w:t>
            </w:r>
            <w:r w:rsidRPr="00296D4C">
              <w:rPr>
                <w:rFonts w:ascii="Times New Roman" w:hAnsi="Times New Roman"/>
                <w:color w:val="000000"/>
                <w:sz w:val="20"/>
                <w:szCs w:val="24"/>
                <w:lang w:val="en-US"/>
              </w:rPr>
              <w:lastRenderedPageBreak/>
              <w:t>зобов'язане скликати Загальні збори та розглянути питання про приведення цього Положення у відповідність із чинним законодавством України.</w:t>
            </w:r>
          </w:p>
          <w:p w14:paraId="64AD4668"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p>
          <w:p w14:paraId="6672EB68"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1BDD6A3"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lastRenderedPageBreak/>
              <w:t>http://karbon96.pat.ua/</w:t>
            </w:r>
          </w:p>
        </w:tc>
      </w:tr>
      <w:tr w:rsidR="00296D4C" w:rsidRPr="00296D4C" w14:paraId="24686EDB" w14:textId="77777777" w:rsidTr="006F4C63">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0766D05"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2</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A410267"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Положення про директора ПРИВАТНОГО АКЦІОНЕРНОГО ТОВАРИСТВА "КАРБОН"</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B05FBFE"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Положення про Директора ПРИВАТНОГО АКЦІОНЕРНОГО ТОВАРИСТВА  "КАРБОН" розроблено відповідно до чинного законодавства України та Статуту ПРИВАТНОГО АКЦІОНЕРНОГО ТОВАРИСТВА "КАРБОН". Це Положення визначає правовий статус, строк повноважень, порядок обрання та організацію роботи Директора, а також його права, обов'язки та відповідальність. Положення затверджується Загальними зборами акціонерів Товариства і може бути змінено та доповнено лише ними.</w:t>
            </w:r>
          </w:p>
          <w:p w14:paraId="4FA0F931"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Положення про директора ПрАТ "КАРБОН" описує наступні питання:</w:t>
            </w:r>
          </w:p>
          <w:p w14:paraId="6D84B64C"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1. Правовий статус директора.</w:t>
            </w:r>
          </w:p>
          <w:p w14:paraId="17527839"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2. Обрання директора.</w:t>
            </w:r>
          </w:p>
          <w:p w14:paraId="51DAEADD"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3. Права та обов'язки директора.</w:t>
            </w:r>
          </w:p>
          <w:p w14:paraId="5670F70D"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4. Відповідальність директора.</w:t>
            </w:r>
          </w:p>
          <w:p w14:paraId="46C29499"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5. Строк повноважень директора.</w:t>
            </w:r>
          </w:p>
          <w:p w14:paraId="31CB9A7C"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6. Звітність директора.</w:t>
            </w:r>
          </w:p>
          <w:p w14:paraId="6AF245E9"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p>
          <w:p w14:paraId="6B70E4B1"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5024D9D"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http://karbon96.pat.ua/</w:t>
            </w:r>
          </w:p>
        </w:tc>
      </w:tr>
      <w:tr w:rsidR="00296D4C" w:rsidRPr="00296D4C" w14:paraId="5B1B3931" w14:textId="77777777" w:rsidTr="006F4C63">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57193D6"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3</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1414F23"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Положення про винагороду директора  ПРИВАТНОГО АКЦІОНЕРНОГО ТОВАРИСТВА "КАРБОН"</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185B5C0"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 xml:space="preserve">Положення про винагороду Директора ПРИВАТНОГО АКЦІОНЕРНОГО ТОВАРИСТВА "КАРБОН розроблене з метою встановлення основних принципів формування політики винагороди Директора ПРИВАТНОГО АКЦІОНЕРНОГО ТОВАРИСТВА "КАРБОН" за виконання ним своїх повноважень та обов'язків на займаній посаді, порядок встановлення та визначення розміру його винагороди, порядок і строки виплати винагороди. Це Положення спрямоване на стимулювання результативної та ефективної діяльності Директора Товариства з метою сприяння Товариству в досягненні своїх бізнес-стратегії, прибутковості, стабільності, забезпечення захисту інтересів кредиторів та акціонерів </w:t>
            </w:r>
            <w:r w:rsidRPr="00296D4C">
              <w:rPr>
                <w:rFonts w:ascii="Times New Roman" w:hAnsi="Times New Roman"/>
                <w:color w:val="000000"/>
                <w:sz w:val="20"/>
                <w:szCs w:val="24"/>
                <w:lang w:val="en-US"/>
              </w:rPr>
              <w:lastRenderedPageBreak/>
              <w:t>Товариства. Положення розроблене з урахуванням вимог чинного законодавства України та Статуту Товариства. Положення є обов'язковим до виконання Директором та іншими працівниками Товариства, на яких покладено обов'язки з нарахування та виплати заробітної плати та інших доходів. Контроль за виконанням цього Положення здійснюють Загальні збори Товариства.</w:t>
            </w:r>
          </w:p>
          <w:p w14:paraId="419A5DE5"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Положення про винагороду директора  ПрАТ "КАРБОН" описує наступні питання:</w:t>
            </w:r>
          </w:p>
          <w:p w14:paraId="5A10E2A5"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1. Порядок встановлення та визначення розміру винагороди Директора Товариства.</w:t>
            </w:r>
          </w:p>
          <w:p w14:paraId="54D3C695"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2. Звіт про винагороду.</w:t>
            </w:r>
          </w:p>
          <w:p w14:paraId="5B761885"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Це Положення набуває чинності з дати його затвердження Загальними зборами Товариства і діє безстроково до моменту його скасування або до моменту втрати ним чинності. Положення підлягає періодичному перегляду Загальними зборами. Питання щодо доцільності внесення змін до цього Положення розглядається Загальними зборами. У разі наявності пропозиції щодо внесення змін до цього Положення, Загальним зборам надається опис запропонованих змін до цього Положення. Зміни та доповнення до цього Положення затверджуються Загальними зборами Товариства. У разі внесення змін до цього Положення акціонерам Товариства надається опис змін до політики винагороди, що пропонуються, порівняно з попереднім роком (періодом). Зміни та доповнення до цього Положення вносяться шляхом викладення Положення в новій редакції. У випадку невідповідності будь-якої частини цього Положення чинному законодавству України або Статуту Товариства це Положення діє лише в тій частині, що не суперечить чинному законодавству України та Статуту Товариства.</w:t>
            </w:r>
          </w:p>
          <w:p w14:paraId="5C9790B7"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p>
          <w:p w14:paraId="3D97939F"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B071E1D"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lastRenderedPageBreak/>
              <w:t>http://karbon96.pat.ua/</w:t>
            </w:r>
          </w:p>
        </w:tc>
      </w:tr>
      <w:tr w:rsidR="00296D4C" w:rsidRPr="00296D4C" w14:paraId="35F8AF58" w14:textId="77777777" w:rsidTr="006F4C63">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E6DF3FA" w14:textId="77777777" w:rsidR="00296D4C" w:rsidRPr="00296D4C" w:rsidRDefault="00296D4C" w:rsidP="00296D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296D4C">
              <w:rPr>
                <w:rFonts w:ascii="Times New Roman" w:hAnsi="Times New Roman"/>
                <w:color w:val="000000"/>
                <w:sz w:val="20"/>
                <w:szCs w:val="24"/>
              </w:rPr>
              <w:t>4</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B359C3C"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СТАТУТ ПРИВАТНОГО АКЦІОНЕРНОГО ТОВАРИСТВА "КАРБОН"</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2B7582D"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 xml:space="preserve">Приватне акціонерне товариство "Карбон" створено згідно з рішенням засновників  від 25 червня 1996 року, протокол № 1 (код  ЄДРПОУ 24345005, свідоцтво про державну реєстрацію - номер запису про включення  </w:t>
            </w:r>
            <w:r w:rsidRPr="00296D4C">
              <w:rPr>
                <w:rFonts w:ascii="Times New Roman" w:hAnsi="Times New Roman"/>
                <w:color w:val="000000"/>
                <w:sz w:val="20"/>
                <w:szCs w:val="24"/>
                <w:lang w:val="en-US"/>
              </w:rPr>
              <w:lastRenderedPageBreak/>
              <w:t xml:space="preserve">відомостей про юридичну особу до ЄДР 1 471 120 0000 000882, дата проведення державної реєстрації 30.07.1996 р.). Статут є установчим документом товариства, що встановлює порядок діяльності, реорганізації та ліквідації товариства. </w:t>
            </w:r>
          </w:p>
          <w:p w14:paraId="7EBEA0E4"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Статут  ПрАТ "КАРБОН" описує наступні питання:</w:t>
            </w:r>
          </w:p>
          <w:p w14:paraId="722F566B"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1. Мета та предмет діяльності товариства.</w:t>
            </w:r>
          </w:p>
          <w:p w14:paraId="1D132FFF"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2. Юридичний статус товариства.</w:t>
            </w:r>
          </w:p>
          <w:p w14:paraId="04251D7C"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3. Майно товариства.</w:t>
            </w:r>
          </w:p>
          <w:p w14:paraId="1EE8DB57"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3. Засновник та акціонер товариства.</w:t>
            </w:r>
          </w:p>
          <w:p w14:paraId="66336268"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4. Статутний капітал товариства.</w:t>
            </w:r>
          </w:p>
          <w:p w14:paraId="5C532CC3"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5. Резервний капітал товариства.</w:t>
            </w:r>
          </w:p>
          <w:p w14:paraId="7DE90DC7"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6. Цінні папери товариства.</w:t>
            </w:r>
          </w:p>
          <w:p w14:paraId="70C27C6F"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7. Можливість викупу товариством власних акцій.</w:t>
            </w:r>
          </w:p>
          <w:p w14:paraId="702C92F3"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8. Порядок розподілу прибутку і покриття збитків товариства.</w:t>
            </w:r>
          </w:p>
          <w:p w14:paraId="790E7261"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9. Органи управління та посадові особи товариства.</w:t>
            </w:r>
          </w:p>
          <w:p w14:paraId="3A46E80D"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10. Загальні збори.</w:t>
            </w:r>
          </w:p>
          <w:p w14:paraId="4D411B74"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11. Порядок скликання та проведення загальних зборів акціонерів.</w:t>
            </w:r>
          </w:p>
          <w:p w14:paraId="55C71E16"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12. Корпоративний секретар.</w:t>
            </w:r>
          </w:p>
          <w:p w14:paraId="52DA0FE0"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13. Одноосібний виконавчий орган.</w:t>
            </w:r>
          </w:p>
          <w:p w14:paraId="129FF512"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14. Порядок прийняття рішень особою, яка здійснює повноваження одноосібного виконавчого органу.</w:t>
            </w:r>
          </w:p>
          <w:p w14:paraId="1D896E36"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15. Комітети одноосібного виконавчого органу акціонерного товариства.</w:t>
            </w:r>
          </w:p>
          <w:p w14:paraId="3C55C9B6"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16. Облік та звітність.</w:t>
            </w:r>
          </w:p>
          <w:p w14:paraId="42281885"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17. Значні правочини та правочини, щодо вчинення яких є заінтересованість.</w:t>
            </w:r>
          </w:p>
          <w:p w14:paraId="17417226"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18. Трудовий колектив.</w:t>
            </w:r>
          </w:p>
          <w:p w14:paraId="44C4C863"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19. Соціальні та трудові права працівників гарантуються законодавством.</w:t>
            </w:r>
          </w:p>
          <w:p w14:paraId="4C485ABA"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20. Внесення змін до цього Статуту.</w:t>
            </w:r>
          </w:p>
          <w:p w14:paraId="0ECD6678"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t>21. Виділ та припинення товариства.</w:t>
            </w:r>
          </w:p>
          <w:p w14:paraId="78E0B559"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F9A1A88" w14:textId="77777777" w:rsidR="00296D4C" w:rsidRPr="00296D4C" w:rsidRDefault="00296D4C" w:rsidP="00296D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296D4C">
              <w:rPr>
                <w:rFonts w:ascii="Times New Roman" w:hAnsi="Times New Roman"/>
                <w:color w:val="000000"/>
                <w:sz w:val="20"/>
                <w:szCs w:val="24"/>
                <w:lang w:val="en-US"/>
              </w:rPr>
              <w:lastRenderedPageBreak/>
              <w:t>http://karbon96.pat.ua/</w:t>
            </w:r>
          </w:p>
        </w:tc>
      </w:tr>
    </w:tbl>
    <w:p w14:paraId="206B97F1" w14:textId="77777777" w:rsidR="00296D4C" w:rsidRPr="00296D4C" w:rsidRDefault="00296D4C" w:rsidP="00296D4C">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14:paraId="5AB0AB47" w14:textId="77777777" w:rsidR="00296D4C" w:rsidRPr="00296D4C" w:rsidRDefault="00296D4C" w:rsidP="00296D4C"/>
    <w:p w14:paraId="1BC5CC41" w14:textId="77777777" w:rsidR="00296D4C" w:rsidRDefault="00296D4C">
      <w:pPr>
        <w:sectPr w:rsidR="00296D4C" w:rsidSect="00296D4C">
          <w:pgSz w:w="16838" w:h="11906" w:orient="landscape"/>
          <w:pgMar w:top="567" w:right="363" w:bottom="567" w:left="363" w:header="709" w:footer="709" w:gutter="0"/>
          <w:cols w:space="708"/>
          <w:docGrid w:linePitch="360"/>
        </w:sectPr>
      </w:pPr>
    </w:p>
    <w:p w14:paraId="0E398BD2" w14:textId="77777777" w:rsidR="00296D4C" w:rsidRPr="00296D4C" w:rsidRDefault="00296D4C" w:rsidP="00296D4C">
      <w:pPr>
        <w:widowControl w:val="0"/>
        <w:spacing w:after="0" w:line="240" w:lineRule="auto"/>
        <w:ind w:firstLine="567"/>
        <w:jc w:val="right"/>
        <w:rPr>
          <w:rFonts w:ascii="Times New Roman" w:hAnsi="Times New Roman"/>
          <w:b/>
          <w:lang w:val="en-US" w:eastAsia="ru-RU"/>
        </w:rPr>
      </w:pPr>
    </w:p>
    <w:p w14:paraId="50B59F3A" w14:textId="77777777" w:rsidR="00296D4C" w:rsidRPr="00296D4C" w:rsidRDefault="00296D4C" w:rsidP="00296D4C">
      <w:pPr>
        <w:widowControl w:val="0"/>
        <w:spacing w:after="0" w:line="240" w:lineRule="auto"/>
        <w:jc w:val="center"/>
        <w:rPr>
          <w:rFonts w:ascii="Times New Roman" w:hAnsi="Times New Roman"/>
          <w:b/>
          <w:bCs/>
          <w:color w:val="000000"/>
          <w:sz w:val="28"/>
          <w:szCs w:val="28"/>
          <w:lang w:eastAsia="ru-RU"/>
        </w:rPr>
      </w:pPr>
      <w:r w:rsidRPr="00296D4C">
        <w:rPr>
          <w:rFonts w:ascii="Times New Roman" w:hAnsi="Times New Roman"/>
          <w:b/>
          <w:bCs/>
          <w:color w:val="000000"/>
          <w:sz w:val="28"/>
          <w:szCs w:val="28"/>
          <w:lang w:eastAsia="ru-RU"/>
        </w:rPr>
        <w:t xml:space="preserve">Фінансова звітність </w:t>
      </w:r>
    </w:p>
    <w:p w14:paraId="62AA46CA" w14:textId="77777777" w:rsidR="00296D4C" w:rsidRPr="00296D4C" w:rsidRDefault="00296D4C" w:rsidP="00296D4C">
      <w:pPr>
        <w:widowControl w:val="0"/>
        <w:spacing w:after="0" w:line="240" w:lineRule="auto"/>
        <w:jc w:val="center"/>
        <w:rPr>
          <w:rFonts w:ascii="Times New Roman" w:hAnsi="Times New Roman"/>
          <w:b/>
          <w:bCs/>
          <w:sz w:val="28"/>
          <w:szCs w:val="28"/>
          <w:lang w:eastAsia="ru-RU"/>
        </w:rPr>
      </w:pPr>
      <w:r w:rsidRPr="00296D4C">
        <w:rPr>
          <w:rFonts w:ascii="Times New Roman" w:hAnsi="Times New Roman"/>
          <w:b/>
          <w:bCs/>
          <w:sz w:val="28"/>
          <w:szCs w:val="28"/>
          <w:lang w:eastAsia="ru-RU"/>
        </w:rPr>
        <w:t>малого 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296D4C" w:rsidRPr="00296D4C" w14:paraId="46A6BCDE" w14:textId="77777777" w:rsidTr="006F4C63">
        <w:tc>
          <w:tcPr>
            <w:tcW w:w="6082" w:type="dxa"/>
          </w:tcPr>
          <w:p w14:paraId="396AA19A" w14:textId="77777777" w:rsidR="00296D4C" w:rsidRPr="00296D4C" w:rsidRDefault="00296D4C" w:rsidP="00296D4C">
            <w:pPr>
              <w:widowControl w:val="0"/>
              <w:spacing w:after="0" w:line="240" w:lineRule="auto"/>
              <w:rPr>
                <w:rFonts w:ascii="Times New Roman" w:hAnsi="Times New Roman"/>
                <w:sz w:val="18"/>
                <w:szCs w:val="18"/>
                <w:lang w:val="ru-RU" w:eastAsia="ru-RU"/>
              </w:rPr>
            </w:pPr>
          </w:p>
        </w:tc>
        <w:tc>
          <w:tcPr>
            <w:tcW w:w="1956" w:type="dxa"/>
          </w:tcPr>
          <w:p w14:paraId="4AC67234" w14:textId="77777777" w:rsidR="00296D4C" w:rsidRPr="00296D4C" w:rsidRDefault="00296D4C" w:rsidP="00296D4C">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3A1805E4" w14:textId="77777777" w:rsidR="00296D4C" w:rsidRPr="00296D4C" w:rsidRDefault="00296D4C" w:rsidP="00296D4C">
            <w:pPr>
              <w:widowControl w:val="0"/>
              <w:spacing w:after="0" w:line="240" w:lineRule="auto"/>
              <w:jc w:val="center"/>
              <w:rPr>
                <w:rFonts w:ascii="Times New Roman" w:hAnsi="Times New Roman"/>
                <w:sz w:val="18"/>
                <w:szCs w:val="18"/>
                <w:lang w:val="ru-RU" w:eastAsia="ru-RU"/>
              </w:rPr>
            </w:pPr>
            <w:r w:rsidRPr="00296D4C">
              <w:rPr>
                <w:rFonts w:ascii="Times New Roman" w:hAnsi="Times New Roman"/>
                <w:sz w:val="18"/>
                <w:szCs w:val="18"/>
                <w:lang w:eastAsia="ru-RU"/>
              </w:rPr>
              <w:t>Коди</w:t>
            </w:r>
          </w:p>
        </w:tc>
      </w:tr>
      <w:tr w:rsidR="00296D4C" w:rsidRPr="00296D4C" w14:paraId="41BB62E5" w14:textId="77777777" w:rsidTr="006F4C63">
        <w:tc>
          <w:tcPr>
            <w:tcW w:w="6082" w:type="dxa"/>
          </w:tcPr>
          <w:p w14:paraId="05A85D9B" w14:textId="77777777" w:rsidR="00296D4C" w:rsidRPr="00296D4C" w:rsidRDefault="00296D4C" w:rsidP="00296D4C">
            <w:pPr>
              <w:widowControl w:val="0"/>
              <w:spacing w:after="0" w:line="240" w:lineRule="auto"/>
              <w:rPr>
                <w:rFonts w:ascii="Times New Roman" w:hAnsi="Times New Roman"/>
                <w:sz w:val="18"/>
                <w:szCs w:val="18"/>
                <w:lang w:val="ru-RU" w:eastAsia="ru-RU"/>
              </w:rPr>
            </w:pPr>
          </w:p>
        </w:tc>
        <w:tc>
          <w:tcPr>
            <w:tcW w:w="1956" w:type="dxa"/>
          </w:tcPr>
          <w:p w14:paraId="271BA554" w14:textId="77777777" w:rsidR="00296D4C" w:rsidRPr="00296D4C" w:rsidRDefault="00296D4C" w:rsidP="00296D4C">
            <w:pPr>
              <w:widowControl w:val="0"/>
              <w:spacing w:after="0" w:line="240" w:lineRule="auto"/>
              <w:jc w:val="center"/>
              <w:rPr>
                <w:rFonts w:ascii="Times New Roman" w:hAnsi="Times New Roman"/>
                <w:sz w:val="16"/>
                <w:szCs w:val="16"/>
                <w:lang w:val="ru-RU" w:eastAsia="ru-RU"/>
              </w:rPr>
            </w:pPr>
            <w:r w:rsidRPr="00296D4C">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6AA24CD2" w14:textId="77777777" w:rsidR="00296D4C" w:rsidRPr="00296D4C" w:rsidRDefault="00296D4C" w:rsidP="00296D4C">
            <w:pPr>
              <w:widowControl w:val="0"/>
              <w:spacing w:after="0" w:line="240" w:lineRule="auto"/>
              <w:jc w:val="center"/>
              <w:rPr>
                <w:rFonts w:ascii="Times New Roman" w:hAnsi="Times New Roman"/>
                <w:sz w:val="18"/>
                <w:szCs w:val="18"/>
                <w:lang w:val="en-US" w:eastAsia="ru-RU"/>
              </w:rPr>
            </w:pPr>
            <w:r w:rsidRPr="00296D4C">
              <w:rPr>
                <w:rFonts w:ascii="Times New Roman" w:hAnsi="Times New Roman"/>
                <w:sz w:val="18"/>
                <w:szCs w:val="18"/>
                <w:lang w:val="en-US" w:eastAsia="ru-RU"/>
              </w:rPr>
              <w:t>2025</w:t>
            </w:r>
          </w:p>
        </w:tc>
        <w:tc>
          <w:tcPr>
            <w:tcW w:w="676" w:type="dxa"/>
            <w:tcBorders>
              <w:top w:val="nil"/>
              <w:left w:val="single" w:sz="6" w:space="0" w:color="auto"/>
              <w:bottom w:val="nil"/>
              <w:right w:val="single" w:sz="6" w:space="0" w:color="auto"/>
            </w:tcBorders>
          </w:tcPr>
          <w:p w14:paraId="6F6A152A" w14:textId="77777777" w:rsidR="00296D4C" w:rsidRPr="00296D4C" w:rsidRDefault="00296D4C" w:rsidP="00296D4C">
            <w:pPr>
              <w:widowControl w:val="0"/>
              <w:spacing w:after="0" w:line="240" w:lineRule="auto"/>
              <w:rPr>
                <w:rFonts w:ascii="Times New Roman" w:hAnsi="Times New Roman"/>
                <w:bCs/>
                <w:sz w:val="18"/>
                <w:szCs w:val="18"/>
                <w:lang w:val="en-US" w:eastAsia="ru-RU"/>
              </w:rPr>
            </w:pPr>
            <w:r w:rsidRPr="00296D4C">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14:paraId="53BAD648" w14:textId="77777777" w:rsidR="00296D4C" w:rsidRPr="00296D4C" w:rsidRDefault="00296D4C" w:rsidP="00296D4C">
            <w:pPr>
              <w:widowControl w:val="0"/>
              <w:spacing w:after="0" w:line="240" w:lineRule="auto"/>
              <w:rPr>
                <w:rFonts w:ascii="Times New Roman" w:hAnsi="Times New Roman"/>
                <w:bCs/>
                <w:sz w:val="18"/>
                <w:szCs w:val="18"/>
                <w:lang w:val="en-US" w:eastAsia="ru-RU"/>
              </w:rPr>
            </w:pPr>
            <w:r w:rsidRPr="00296D4C">
              <w:rPr>
                <w:rFonts w:ascii="Times New Roman" w:hAnsi="Times New Roman"/>
                <w:bCs/>
                <w:sz w:val="18"/>
                <w:szCs w:val="18"/>
                <w:lang w:val="en-US" w:eastAsia="ru-RU"/>
              </w:rPr>
              <w:t>01</w:t>
            </w:r>
          </w:p>
        </w:tc>
      </w:tr>
      <w:tr w:rsidR="00296D4C" w:rsidRPr="00296D4C" w14:paraId="25A70150" w14:textId="77777777" w:rsidTr="006F4C63">
        <w:tc>
          <w:tcPr>
            <w:tcW w:w="6082" w:type="dxa"/>
          </w:tcPr>
          <w:p w14:paraId="4CCDC3C2" w14:textId="77777777" w:rsidR="00296D4C" w:rsidRPr="00296D4C" w:rsidRDefault="00296D4C" w:rsidP="00296D4C">
            <w:pPr>
              <w:widowControl w:val="0"/>
              <w:spacing w:after="0" w:line="240" w:lineRule="auto"/>
              <w:rPr>
                <w:rFonts w:ascii="Times New Roman" w:hAnsi="Times New Roman"/>
                <w:sz w:val="18"/>
                <w:szCs w:val="18"/>
                <w:lang w:val="en-US" w:eastAsia="ru-RU"/>
              </w:rPr>
            </w:pPr>
            <w:r w:rsidRPr="00296D4C">
              <w:rPr>
                <w:rFonts w:ascii="Times New Roman" w:hAnsi="Times New Roman"/>
                <w:sz w:val="18"/>
                <w:szCs w:val="18"/>
                <w:lang w:eastAsia="ru-RU"/>
              </w:rPr>
              <w:t xml:space="preserve">Підприємство  </w:t>
            </w:r>
            <w:r w:rsidRPr="00296D4C">
              <w:rPr>
                <w:rFonts w:ascii="Times New Roman" w:hAnsi="Times New Roman"/>
                <w:sz w:val="18"/>
                <w:szCs w:val="18"/>
                <w:lang w:val="en-US" w:eastAsia="ru-RU"/>
              </w:rPr>
              <w:t xml:space="preserve"> </w:t>
            </w:r>
            <w:r w:rsidRPr="00296D4C">
              <w:rPr>
                <w:rFonts w:ascii="Times New Roman" w:hAnsi="Times New Roman"/>
                <w:sz w:val="18"/>
                <w:szCs w:val="18"/>
                <w:u w:val="single"/>
                <w:lang w:val="en-US" w:eastAsia="ru-RU"/>
              </w:rPr>
              <w:t>Приватне акцiонерне товариство "КАРБОН"</w:t>
            </w:r>
          </w:p>
        </w:tc>
        <w:tc>
          <w:tcPr>
            <w:tcW w:w="1956" w:type="dxa"/>
          </w:tcPr>
          <w:p w14:paraId="0CDBB7C8" w14:textId="77777777" w:rsidR="00296D4C" w:rsidRPr="00296D4C" w:rsidRDefault="00296D4C" w:rsidP="00296D4C">
            <w:pPr>
              <w:widowControl w:val="0"/>
              <w:spacing w:after="0" w:line="240" w:lineRule="auto"/>
              <w:rPr>
                <w:rFonts w:ascii="Times New Roman" w:hAnsi="Times New Roman"/>
                <w:sz w:val="18"/>
                <w:szCs w:val="18"/>
                <w:lang w:val="ru-RU" w:eastAsia="ru-RU"/>
              </w:rPr>
            </w:pPr>
            <w:r w:rsidRPr="00296D4C">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64262003" w14:textId="77777777" w:rsidR="00296D4C" w:rsidRPr="00296D4C" w:rsidRDefault="00296D4C" w:rsidP="00296D4C">
            <w:pPr>
              <w:widowControl w:val="0"/>
              <w:spacing w:after="0" w:line="240" w:lineRule="auto"/>
              <w:jc w:val="center"/>
              <w:rPr>
                <w:rFonts w:ascii="Times New Roman" w:hAnsi="Times New Roman"/>
                <w:sz w:val="18"/>
                <w:szCs w:val="18"/>
                <w:lang w:val="en-US" w:eastAsia="ru-RU"/>
              </w:rPr>
            </w:pPr>
            <w:r w:rsidRPr="00296D4C">
              <w:rPr>
                <w:rFonts w:ascii="Times New Roman" w:hAnsi="Times New Roman"/>
                <w:sz w:val="18"/>
                <w:szCs w:val="18"/>
                <w:lang w:val="en-US" w:eastAsia="ru-RU"/>
              </w:rPr>
              <w:t>24345005</w:t>
            </w:r>
          </w:p>
        </w:tc>
      </w:tr>
      <w:tr w:rsidR="00296D4C" w:rsidRPr="00296D4C" w14:paraId="7694535E" w14:textId="77777777" w:rsidTr="006F4C63">
        <w:trPr>
          <w:trHeight w:val="199"/>
        </w:trPr>
        <w:tc>
          <w:tcPr>
            <w:tcW w:w="6082" w:type="dxa"/>
          </w:tcPr>
          <w:p w14:paraId="12EA14F6" w14:textId="77777777" w:rsidR="00296D4C" w:rsidRPr="00296D4C" w:rsidRDefault="00296D4C" w:rsidP="00296D4C">
            <w:pPr>
              <w:widowControl w:val="0"/>
              <w:spacing w:after="0" w:line="240" w:lineRule="auto"/>
              <w:rPr>
                <w:rFonts w:ascii="Times New Roman" w:hAnsi="Times New Roman"/>
                <w:sz w:val="18"/>
                <w:szCs w:val="18"/>
                <w:lang w:val="en-US" w:eastAsia="ru-RU"/>
              </w:rPr>
            </w:pPr>
            <w:r w:rsidRPr="00296D4C">
              <w:rPr>
                <w:rFonts w:ascii="Times New Roman" w:hAnsi="Times New Roman"/>
                <w:sz w:val="18"/>
                <w:szCs w:val="18"/>
                <w:lang w:eastAsia="ru-RU"/>
              </w:rPr>
              <w:t xml:space="preserve">Територія </w:t>
            </w:r>
            <w:r w:rsidRPr="00296D4C">
              <w:rPr>
                <w:rFonts w:ascii="Times New Roman" w:hAnsi="Times New Roman"/>
                <w:sz w:val="18"/>
                <w:szCs w:val="18"/>
                <w:lang w:val="en-US" w:eastAsia="ru-RU"/>
              </w:rPr>
              <w:t xml:space="preserve"> </w:t>
            </w:r>
            <w:r w:rsidRPr="00296D4C">
              <w:rPr>
                <w:rFonts w:ascii="Times New Roman" w:hAnsi="Times New Roman"/>
                <w:sz w:val="18"/>
                <w:szCs w:val="18"/>
                <w:u w:val="single"/>
                <w:lang w:val="en-US" w:eastAsia="ru-RU"/>
              </w:rPr>
              <w:t>БУДИ</w:t>
            </w:r>
          </w:p>
        </w:tc>
        <w:tc>
          <w:tcPr>
            <w:tcW w:w="1956" w:type="dxa"/>
          </w:tcPr>
          <w:p w14:paraId="3932CC01" w14:textId="77777777" w:rsidR="00296D4C" w:rsidRPr="00296D4C" w:rsidRDefault="00296D4C" w:rsidP="00296D4C">
            <w:pPr>
              <w:widowControl w:val="0"/>
              <w:spacing w:after="0" w:line="240" w:lineRule="auto"/>
              <w:rPr>
                <w:rFonts w:ascii="Times New Roman" w:hAnsi="Times New Roman"/>
                <w:sz w:val="18"/>
                <w:szCs w:val="18"/>
                <w:lang w:val="ru-RU" w:eastAsia="ru-RU"/>
              </w:rPr>
            </w:pPr>
            <w:r w:rsidRPr="00296D4C">
              <w:rPr>
                <w:rFonts w:ascii="Times New Roman" w:hAnsi="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14:paraId="6CC90366" w14:textId="77777777" w:rsidR="00296D4C" w:rsidRPr="00296D4C" w:rsidRDefault="00296D4C" w:rsidP="00296D4C">
            <w:pPr>
              <w:widowControl w:val="0"/>
              <w:spacing w:after="0" w:line="240" w:lineRule="auto"/>
              <w:jc w:val="center"/>
              <w:rPr>
                <w:rFonts w:ascii="Times New Roman" w:hAnsi="Times New Roman"/>
                <w:sz w:val="18"/>
                <w:szCs w:val="18"/>
                <w:lang w:val="en-US" w:eastAsia="ru-RU"/>
              </w:rPr>
            </w:pPr>
            <w:r w:rsidRPr="00296D4C">
              <w:rPr>
                <w:rFonts w:ascii="Times New Roman" w:hAnsi="Times New Roman"/>
                <w:sz w:val="18"/>
                <w:szCs w:val="18"/>
                <w:lang w:val="en-US" w:eastAsia="ru-RU"/>
              </w:rPr>
              <w:t>UA63120190020022059</w:t>
            </w:r>
          </w:p>
        </w:tc>
      </w:tr>
      <w:tr w:rsidR="00296D4C" w:rsidRPr="00296D4C" w14:paraId="78F3795A" w14:textId="77777777" w:rsidTr="006F4C63">
        <w:trPr>
          <w:trHeight w:val="199"/>
        </w:trPr>
        <w:tc>
          <w:tcPr>
            <w:tcW w:w="6082" w:type="dxa"/>
          </w:tcPr>
          <w:p w14:paraId="334F2BF8" w14:textId="77777777" w:rsidR="00296D4C" w:rsidRPr="00296D4C" w:rsidRDefault="00296D4C" w:rsidP="00296D4C">
            <w:pPr>
              <w:widowControl w:val="0"/>
              <w:spacing w:after="0" w:line="240" w:lineRule="auto"/>
              <w:rPr>
                <w:rFonts w:ascii="Times New Roman" w:hAnsi="Times New Roman"/>
                <w:sz w:val="18"/>
                <w:szCs w:val="18"/>
                <w:lang w:val="ru-RU" w:eastAsia="ru-RU"/>
              </w:rPr>
            </w:pPr>
            <w:r w:rsidRPr="00296D4C">
              <w:rPr>
                <w:rFonts w:ascii="Times New Roman" w:hAnsi="Times New Roman"/>
                <w:sz w:val="18"/>
                <w:szCs w:val="18"/>
                <w:lang w:eastAsia="ru-RU"/>
              </w:rPr>
              <w:t>Організаційно-правова форма господарювання</w:t>
            </w:r>
            <w:r w:rsidRPr="00296D4C">
              <w:rPr>
                <w:rFonts w:ascii="Times New Roman" w:hAnsi="Times New Roman"/>
                <w:sz w:val="18"/>
                <w:szCs w:val="18"/>
                <w:lang w:val="ru-RU" w:eastAsia="ru-RU"/>
              </w:rPr>
              <w:t xml:space="preserve">  </w:t>
            </w:r>
            <w:r w:rsidRPr="00296D4C">
              <w:rPr>
                <w:rFonts w:ascii="Times New Roman" w:hAnsi="Times New Roman"/>
                <w:sz w:val="18"/>
                <w:szCs w:val="18"/>
                <w:u w:val="single"/>
                <w:lang w:val="en-US" w:eastAsia="ru-RU"/>
              </w:rPr>
              <w:t>Приватне акцiонерне товариство</w:t>
            </w:r>
          </w:p>
        </w:tc>
        <w:tc>
          <w:tcPr>
            <w:tcW w:w="1956" w:type="dxa"/>
          </w:tcPr>
          <w:p w14:paraId="7F569571" w14:textId="77777777" w:rsidR="00296D4C" w:rsidRPr="00296D4C" w:rsidRDefault="00296D4C" w:rsidP="00296D4C">
            <w:pPr>
              <w:widowControl w:val="0"/>
              <w:spacing w:after="0" w:line="240" w:lineRule="auto"/>
              <w:rPr>
                <w:rFonts w:ascii="Times New Roman" w:hAnsi="Times New Roman"/>
                <w:sz w:val="18"/>
                <w:szCs w:val="18"/>
                <w:lang w:eastAsia="ru-RU"/>
              </w:rPr>
            </w:pPr>
            <w:r w:rsidRPr="00296D4C">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14:paraId="37B013C7" w14:textId="77777777" w:rsidR="00296D4C" w:rsidRPr="00296D4C" w:rsidRDefault="00296D4C" w:rsidP="00296D4C">
            <w:pPr>
              <w:widowControl w:val="0"/>
              <w:spacing w:after="0" w:line="240" w:lineRule="auto"/>
              <w:jc w:val="center"/>
              <w:rPr>
                <w:rFonts w:ascii="Times New Roman" w:hAnsi="Times New Roman"/>
                <w:sz w:val="18"/>
                <w:szCs w:val="18"/>
                <w:lang w:val="en-US" w:eastAsia="ru-RU"/>
              </w:rPr>
            </w:pPr>
            <w:r w:rsidRPr="00296D4C">
              <w:rPr>
                <w:rFonts w:ascii="Times New Roman" w:hAnsi="Times New Roman"/>
                <w:sz w:val="18"/>
                <w:szCs w:val="18"/>
                <w:lang w:val="en-US" w:eastAsia="ru-RU"/>
              </w:rPr>
              <w:t>111</w:t>
            </w:r>
          </w:p>
        </w:tc>
      </w:tr>
      <w:tr w:rsidR="00296D4C" w:rsidRPr="00296D4C" w14:paraId="790D884D" w14:textId="77777777" w:rsidTr="006F4C63">
        <w:tc>
          <w:tcPr>
            <w:tcW w:w="6082" w:type="dxa"/>
          </w:tcPr>
          <w:p w14:paraId="2F837D83" w14:textId="77777777" w:rsidR="00296D4C" w:rsidRPr="00296D4C" w:rsidRDefault="00296D4C" w:rsidP="00296D4C">
            <w:pPr>
              <w:widowControl w:val="0"/>
              <w:spacing w:after="0" w:line="240" w:lineRule="auto"/>
              <w:rPr>
                <w:rFonts w:ascii="Times New Roman" w:hAnsi="Times New Roman"/>
                <w:sz w:val="18"/>
                <w:szCs w:val="18"/>
                <w:lang w:val="en-US" w:eastAsia="ru-RU"/>
              </w:rPr>
            </w:pPr>
            <w:r w:rsidRPr="00296D4C">
              <w:rPr>
                <w:rFonts w:ascii="Times New Roman" w:hAnsi="Times New Roman"/>
                <w:sz w:val="18"/>
                <w:szCs w:val="18"/>
                <w:lang w:val="ru-RU" w:eastAsia="ru-RU"/>
              </w:rPr>
              <w:t xml:space="preserve">Вид економічної діяльності </w:t>
            </w:r>
            <w:r w:rsidRPr="00296D4C">
              <w:rPr>
                <w:rFonts w:ascii="Times New Roman" w:hAnsi="Times New Roman"/>
                <w:sz w:val="18"/>
                <w:szCs w:val="18"/>
                <w:lang w:val="en-US" w:eastAsia="ru-RU"/>
              </w:rPr>
              <w:t xml:space="preserve"> </w:t>
            </w:r>
            <w:r w:rsidRPr="00296D4C">
              <w:rPr>
                <w:rFonts w:ascii="Times New Roman" w:hAnsi="Times New Roman"/>
                <w:sz w:val="18"/>
                <w:szCs w:val="18"/>
                <w:u w:val="single"/>
                <w:lang w:val="en-US" w:eastAsia="ru-RU"/>
              </w:rPr>
              <w:t>ТОРГІВЛЯ ЕЛЕКТРОЕНЕРГІЄЮ</w:t>
            </w:r>
          </w:p>
        </w:tc>
        <w:tc>
          <w:tcPr>
            <w:tcW w:w="1956" w:type="dxa"/>
            <w:tcBorders>
              <w:top w:val="nil"/>
              <w:left w:val="nil"/>
              <w:bottom w:val="nil"/>
              <w:right w:val="single" w:sz="4" w:space="0" w:color="auto"/>
            </w:tcBorders>
          </w:tcPr>
          <w:p w14:paraId="6272E254" w14:textId="77777777" w:rsidR="00296D4C" w:rsidRPr="00296D4C" w:rsidRDefault="00296D4C" w:rsidP="00296D4C">
            <w:pPr>
              <w:widowControl w:val="0"/>
              <w:spacing w:after="0" w:line="240" w:lineRule="auto"/>
              <w:rPr>
                <w:rFonts w:ascii="Times New Roman" w:hAnsi="Times New Roman"/>
                <w:sz w:val="18"/>
                <w:szCs w:val="18"/>
                <w:lang w:val="ru-RU" w:eastAsia="ru-RU"/>
              </w:rPr>
            </w:pPr>
            <w:r w:rsidRPr="00296D4C">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14:paraId="6C61A540" w14:textId="77777777" w:rsidR="00296D4C" w:rsidRPr="00296D4C" w:rsidRDefault="00296D4C" w:rsidP="00296D4C">
            <w:pPr>
              <w:widowControl w:val="0"/>
              <w:spacing w:after="0" w:line="240" w:lineRule="auto"/>
              <w:jc w:val="center"/>
              <w:rPr>
                <w:rFonts w:ascii="Times New Roman" w:hAnsi="Times New Roman"/>
                <w:sz w:val="18"/>
                <w:szCs w:val="18"/>
                <w:lang w:val="en-US" w:eastAsia="ru-RU"/>
              </w:rPr>
            </w:pPr>
            <w:r w:rsidRPr="00296D4C">
              <w:rPr>
                <w:rFonts w:ascii="Times New Roman" w:hAnsi="Times New Roman"/>
                <w:sz w:val="18"/>
                <w:szCs w:val="18"/>
                <w:lang w:val="en-US" w:eastAsia="ru-RU"/>
              </w:rPr>
              <w:t>35.14</w:t>
            </w:r>
          </w:p>
        </w:tc>
      </w:tr>
      <w:tr w:rsidR="00296D4C" w:rsidRPr="00296D4C" w14:paraId="73186CC1" w14:textId="77777777" w:rsidTr="006F4C63">
        <w:tc>
          <w:tcPr>
            <w:tcW w:w="6082" w:type="dxa"/>
          </w:tcPr>
          <w:p w14:paraId="1732DC26" w14:textId="77777777" w:rsidR="00296D4C" w:rsidRPr="00296D4C" w:rsidRDefault="00296D4C" w:rsidP="00296D4C">
            <w:pPr>
              <w:widowControl w:val="0"/>
              <w:spacing w:after="0" w:line="240" w:lineRule="auto"/>
              <w:rPr>
                <w:rFonts w:ascii="Times New Roman" w:hAnsi="Times New Roman"/>
                <w:sz w:val="18"/>
                <w:szCs w:val="18"/>
                <w:lang w:val="ru-RU" w:eastAsia="ru-RU"/>
              </w:rPr>
            </w:pPr>
            <w:r w:rsidRPr="00296D4C">
              <w:rPr>
                <w:rFonts w:ascii="Times New Roman" w:hAnsi="Times New Roman"/>
                <w:sz w:val="18"/>
                <w:szCs w:val="18"/>
                <w:lang w:val="ru-RU" w:eastAsia="ru-RU"/>
              </w:rPr>
              <w:t>Середн</w:t>
            </w:r>
            <w:r w:rsidRPr="00296D4C">
              <w:rPr>
                <w:rFonts w:ascii="Times New Roman" w:hAnsi="Times New Roman"/>
                <w:sz w:val="18"/>
                <w:szCs w:val="18"/>
                <w:lang w:eastAsia="ru-RU"/>
              </w:rPr>
              <w:t>я кількість працівників</w:t>
            </w:r>
            <w:r w:rsidRPr="00296D4C">
              <w:rPr>
                <w:rFonts w:ascii="Times New Roman" w:hAnsi="Times New Roman"/>
                <w:sz w:val="18"/>
                <w:szCs w:val="18"/>
                <w:lang w:val="ru-RU" w:eastAsia="ru-RU"/>
              </w:rPr>
              <w:t xml:space="preserve">  </w:t>
            </w:r>
            <w:r w:rsidRPr="00296D4C">
              <w:rPr>
                <w:rFonts w:ascii="Times New Roman" w:hAnsi="Times New Roman"/>
                <w:sz w:val="18"/>
                <w:szCs w:val="18"/>
                <w:u w:val="single"/>
                <w:lang w:val="en-US" w:eastAsia="ru-RU"/>
              </w:rPr>
              <w:t>2</w:t>
            </w:r>
          </w:p>
        </w:tc>
        <w:tc>
          <w:tcPr>
            <w:tcW w:w="1956" w:type="dxa"/>
          </w:tcPr>
          <w:p w14:paraId="1534601F" w14:textId="77777777" w:rsidR="00296D4C" w:rsidRPr="00296D4C" w:rsidRDefault="00296D4C" w:rsidP="00296D4C">
            <w:pPr>
              <w:widowControl w:val="0"/>
              <w:spacing w:after="0" w:line="240" w:lineRule="auto"/>
              <w:rPr>
                <w:rFonts w:ascii="Times New Roman" w:hAnsi="Times New Roman"/>
                <w:sz w:val="18"/>
                <w:szCs w:val="18"/>
                <w:lang w:val="ru-RU" w:eastAsia="ru-RU"/>
              </w:rPr>
            </w:pPr>
          </w:p>
        </w:tc>
        <w:tc>
          <w:tcPr>
            <w:tcW w:w="2027" w:type="dxa"/>
            <w:gridSpan w:val="3"/>
            <w:tcBorders>
              <w:top w:val="single" w:sz="4" w:space="0" w:color="auto"/>
            </w:tcBorders>
          </w:tcPr>
          <w:p w14:paraId="15582F39" w14:textId="77777777" w:rsidR="00296D4C" w:rsidRPr="00296D4C" w:rsidRDefault="00296D4C" w:rsidP="00296D4C">
            <w:pPr>
              <w:widowControl w:val="0"/>
              <w:spacing w:after="0" w:line="240" w:lineRule="auto"/>
              <w:jc w:val="center"/>
              <w:rPr>
                <w:rFonts w:ascii="Times New Roman" w:hAnsi="Times New Roman"/>
                <w:sz w:val="18"/>
                <w:szCs w:val="18"/>
                <w:lang w:val="en-US" w:eastAsia="ru-RU"/>
              </w:rPr>
            </w:pPr>
          </w:p>
        </w:tc>
      </w:tr>
      <w:tr w:rsidR="00296D4C" w:rsidRPr="00296D4C" w14:paraId="68FAEAA3" w14:textId="77777777" w:rsidTr="006F4C63">
        <w:tc>
          <w:tcPr>
            <w:tcW w:w="6082" w:type="dxa"/>
          </w:tcPr>
          <w:p w14:paraId="0B111A28" w14:textId="77777777" w:rsidR="00296D4C" w:rsidRPr="00296D4C" w:rsidRDefault="00296D4C" w:rsidP="00296D4C">
            <w:pPr>
              <w:widowControl w:val="0"/>
              <w:spacing w:after="0" w:line="240" w:lineRule="auto"/>
              <w:rPr>
                <w:rFonts w:ascii="Times New Roman" w:hAnsi="Times New Roman"/>
                <w:sz w:val="18"/>
                <w:szCs w:val="18"/>
                <w:lang w:val="ru-RU" w:eastAsia="ru-RU"/>
              </w:rPr>
            </w:pPr>
            <w:r w:rsidRPr="00296D4C">
              <w:rPr>
                <w:rFonts w:ascii="Times New Roman" w:hAnsi="Times New Roman"/>
                <w:sz w:val="18"/>
                <w:szCs w:val="18"/>
                <w:lang w:eastAsia="ru-RU"/>
              </w:rPr>
              <w:t>Одиниця виміру</w:t>
            </w:r>
            <w:r w:rsidRPr="00296D4C">
              <w:rPr>
                <w:rFonts w:ascii="Times New Roman" w:hAnsi="Times New Roman"/>
                <w:noProof/>
                <w:sz w:val="18"/>
                <w:szCs w:val="18"/>
                <w:lang w:val="ru-RU" w:eastAsia="ru-RU"/>
              </w:rPr>
              <w:t xml:space="preserve"> :</w:t>
            </w:r>
            <w:r w:rsidRPr="00296D4C">
              <w:rPr>
                <w:rFonts w:ascii="Times New Roman" w:hAnsi="Times New Roman"/>
                <w:sz w:val="18"/>
                <w:szCs w:val="18"/>
                <w:lang w:eastAsia="ru-RU"/>
              </w:rPr>
              <w:t xml:space="preserve"> </w:t>
            </w:r>
            <w:r w:rsidRPr="00296D4C">
              <w:rPr>
                <w:rFonts w:ascii="Times New Roman" w:hAnsi="Times New Roman"/>
                <w:color w:val="000000"/>
                <w:sz w:val="18"/>
                <w:szCs w:val="18"/>
                <w:lang w:val="ru-RU" w:eastAsia="ru-RU"/>
              </w:rPr>
              <w:t>тис. грн. з одним десятковим знаком</w:t>
            </w:r>
          </w:p>
        </w:tc>
        <w:tc>
          <w:tcPr>
            <w:tcW w:w="1956" w:type="dxa"/>
            <w:tcBorders>
              <w:top w:val="nil"/>
              <w:left w:val="nil"/>
              <w:bottom w:val="nil"/>
            </w:tcBorders>
          </w:tcPr>
          <w:p w14:paraId="2A2535B1" w14:textId="77777777" w:rsidR="00296D4C" w:rsidRPr="00296D4C" w:rsidRDefault="00296D4C" w:rsidP="00296D4C">
            <w:pPr>
              <w:widowControl w:val="0"/>
              <w:spacing w:after="0" w:line="240" w:lineRule="auto"/>
              <w:rPr>
                <w:rFonts w:ascii="Times New Roman" w:hAnsi="Times New Roman"/>
                <w:sz w:val="18"/>
                <w:szCs w:val="18"/>
                <w:lang w:eastAsia="ru-RU"/>
              </w:rPr>
            </w:pPr>
          </w:p>
        </w:tc>
        <w:tc>
          <w:tcPr>
            <w:tcW w:w="2027" w:type="dxa"/>
            <w:gridSpan w:val="3"/>
          </w:tcPr>
          <w:p w14:paraId="708993E0" w14:textId="77777777" w:rsidR="00296D4C" w:rsidRPr="00296D4C" w:rsidRDefault="00296D4C" w:rsidP="00296D4C">
            <w:pPr>
              <w:widowControl w:val="0"/>
              <w:spacing w:after="0" w:line="240" w:lineRule="auto"/>
              <w:jc w:val="center"/>
              <w:rPr>
                <w:rFonts w:ascii="Times New Roman" w:hAnsi="Times New Roman"/>
                <w:sz w:val="18"/>
                <w:szCs w:val="18"/>
                <w:lang w:val="ru-RU" w:eastAsia="ru-RU"/>
              </w:rPr>
            </w:pPr>
          </w:p>
        </w:tc>
      </w:tr>
      <w:tr w:rsidR="00296D4C" w:rsidRPr="00296D4C" w14:paraId="468434E0" w14:textId="77777777" w:rsidTr="006F4C63">
        <w:tc>
          <w:tcPr>
            <w:tcW w:w="6082" w:type="dxa"/>
          </w:tcPr>
          <w:p w14:paraId="7D086F90" w14:textId="77777777" w:rsidR="00296D4C" w:rsidRPr="00296D4C" w:rsidRDefault="00296D4C" w:rsidP="00296D4C">
            <w:pPr>
              <w:widowControl w:val="0"/>
              <w:spacing w:after="0" w:line="240" w:lineRule="auto"/>
              <w:rPr>
                <w:rFonts w:ascii="Times New Roman" w:hAnsi="Times New Roman"/>
                <w:sz w:val="18"/>
                <w:szCs w:val="18"/>
                <w:lang w:val="ru-RU" w:eastAsia="ru-RU"/>
              </w:rPr>
            </w:pPr>
            <w:r w:rsidRPr="00296D4C">
              <w:rPr>
                <w:rFonts w:ascii="Times New Roman" w:hAnsi="Times New Roman"/>
                <w:sz w:val="18"/>
                <w:szCs w:val="18"/>
                <w:lang w:val="ru-RU" w:eastAsia="ru-RU"/>
              </w:rPr>
              <w:t>Адреса</w:t>
            </w:r>
            <w:r w:rsidRPr="00296D4C">
              <w:rPr>
                <w:rFonts w:ascii="Times New Roman" w:hAnsi="Times New Roman"/>
                <w:sz w:val="18"/>
                <w:szCs w:val="18"/>
                <w:lang w:eastAsia="ru-RU"/>
              </w:rPr>
              <w:t>, телефон</w:t>
            </w:r>
            <w:r w:rsidRPr="00296D4C">
              <w:rPr>
                <w:rFonts w:ascii="Times New Roman" w:hAnsi="Times New Roman"/>
                <w:sz w:val="18"/>
                <w:szCs w:val="18"/>
                <w:lang w:val="ru-RU" w:eastAsia="ru-RU"/>
              </w:rPr>
              <w:t xml:space="preserve"> </w:t>
            </w:r>
            <w:r w:rsidRPr="00296D4C">
              <w:rPr>
                <w:rFonts w:ascii="Times New Roman" w:hAnsi="Times New Roman"/>
                <w:sz w:val="18"/>
                <w:szCs w:val="18"/>
                <w:u w:val="single"/>
                <w:lang w:val="en-US" w:eastAsia="ru-RU"/>
              </w:rPr>
              <w:t xml:space="preserve"> </w:t>
            </w:r>
          </w:p>
          <w:p w14:paraId="47ACED49" w14:textId="77777777" w:rsidR="00296D4C" w:rsidRPr="00296D4C" w:rsidRDefault="00296D4C" w:rsidP="00296D4C">
            <w:pPr>
              <w:widowControl w:val="0"/>
              <w:spacing w:after="0" w:line="240" w:lineRule="auto"/>
              <w:rPr>
                <w:rFonts w:ascii="Times New Roman" w:hAnsi="Times New Roman"/>
                <w:sz w:val="18"/>
                <w:szCs w:val="18"/>
                <w:lang w:eastAsia="ru-RU"/>
              </w:rPr>
            </w:pPr>
          </w:p>
          <w:p w14:paraId="5017DAAB" w14:textId="77777777" w:rsidR="00296D4C" w:rsidRPr="00296D4C" w:rsidRDefault="00296D4C" w:rsidP="00296D4C">
            <w:pPr>
              <w:widowControl w:val="0"/>
              <w:spacing w:after="0" w:line="240" w:lineRule="auto"/>
              <w:rPr>
                <w:rFonts w:ascii="Times New Roman" w:hAnsi="Times New Roman"/>
                <w:sz w:val="18"/>
                <w:szCs w:val="18"/>
                <w:lang w:val="ru-RU" w:eastAsia="ru-RU"/>
              </w:rPr>
            </w:pPr>
          </w:p>
        </w:tc>
        <w:tc>
          <w:tcPr>
            <w:tcW w:w="1956" w:type="dxa"/>
            <w:tcBorders>
              <w:top w:val="nil"/>
              <w:left w:val="nil"/>
              <w:bottom w:val="nil"/>
            </w:tcBorders>
          </w:tcPr>
          <w:p w14:paraId="3E2CA119" w14:textId="77777777" w:rsidR="00296D4C" w:rsidRPr="00296D4C" w:rsidRDefault="00296D4C" w:rsidP="00296D4C">
            <w:pPr>
              <w:widowControl w:val="0"/>
              <w:spacing w:after="0" w:line="240" w:lineRule="auto"/>
              <w:rPr>
                <w:rFonts w:ascii="Times New Roman" w:hAnsi="Times New Roman"/>
                <w:sz w:val="18"/>
                <w:szCs w:val="18"/>
                <w:lang w:val="ru-RU" w:eastAsia="ru-RU"/>
              </w:rPr>
            </w:pPr>
          </w:p>
        </w:tc>
        <w:tc>
          <w:tcPr>
            <w:tcW w:w="2027" w:type="dxa"/>
            <w:gridSpan w:val="3"/>
          </w:tcPr>
          <w:p w14:paraId="512D00CA" w14:textId="77777777" w:rsidR="00296D4C" w:rsidRPr="00296D4C" w:rsidRDefault="00296D4C" w:rsidP="00296D4C">
            <w:pPr>
              <w:widowControl w:val="0"/>
              <w:spacing w:after="0" w:line="240" w:lineRule="auto"/>
              <w:jc w:val="center"/>
              <w:rPr>
                <w:rFonts w:ascii="Times New Roman" w:hAnsi="Times New Roman"/>
                <w:sz w:val="18"/>
                <w:szCs w:val="18"/>
                <w:lang w:val="ru-RU" w:eastAsia="ru-RU"/>
              </w:rPr>
            </w:pPr>
          </w:p>
        </w:tc>
      </w:tr>
      <w:tr w:rsidR="00296D4C" w:rsidRPr="00296D4C" w14:paraId="24A2B008" w14:textId="77777777" w:rsidTr="006F4C63">
        <w:trPr>
          <w:gridAfter w:val="4"/>
          <w:wAfter w:w="3983" w:type="dxa"/>
        </w:trPr>
        <w:tc>
          <w:tcPr>
            <w:tcW w:w="6082" w:type="dxa"/>
          </w:tcPr>
          <w:p w14:paraId="58ED5A01" w14:textId="77777777" w:rsidR="00296D4C" w:rsidRPr="00296D4C" w:rsidRDefault="00296D4C" w:rsidP="00296D4C">
            <w:pPr>
              <w:widowControl w:val="0"/>
              <w:spacing w:after="0" w:line="240" w:lineRule="auto"/>
              <w:rPr>
                <w:rFonts w:ascii="Times New Roman" w:hAnsi="Times New Roman"/>
                <w:sz w:val="18"/>
                <w:szCs w:val="18"/>
                <w:lang w:val="ru-RU" w:eastAsia="ru-RU"/>
              </w:rPr>
            </w:pPr>
          </w:p>
        </w:tc>
      </w:tr>
    </w:tbl>
    <w:p w14:paraId="1047EA51" w14:textId="77777777" w:rsidR="00296D4C" w:rsidRPr="00296D4C" w:rsidRDefault="00296D4C" w:rsidP="00296D4C">
      <w:pPr>
        <w:widowControl w:val="0"/>
        <w:spacing w:after="0" w:line="240" w:lineRule="auto"/>
        <w:ind w:firstLine="567"/>
        <w:jc w:val="right"/>
        <w:rPr>
          <w:rFonts w:ascii="Times New Roman" w:hAnsi="Times New Roman"/>
          <w:b/>
          <w:lang w:val="ru-RU" w:eastAsia="ru-RU"/>
        </w:rPr>
      </w:pPr>
    </w:p>
    <w:p w14:paraId="31F4DCE0" w14:textId="77777777" w:rsidR="00296D4C" w:rsidRPr="00296D4C" w:rsidRDefault="00296D4C" w:rsidP="00296D4C">
      <w:pPr>
        <w:widowControl w:val="0"/>
        <w:numPr>
          <w:ilvl w:val="0"/>
          <w:numId w:val="1"/>
        </w:numPr>
        <w:spacing w:after="0" w:line="240" w:lineRule="auto"/>
        <w:jc w:val="center"/>
        <w:rPr>
          <w:rFonts w:ascii="Times New Roman" w:hAnsi="Times New Roman"/>
          <w:b/>
          <w:bCs/>
          <w:lang w:eastAsia="ru-RU"/>
        </w:rPr>
      </w:pPr>
      <w:r w:rsidRPr="00296D4C">
        <w:rPr>
          <w:rFonts w:ascii="Times New Roman" w:hAnsi="Times New Roman"/>
          <w:b/>
          <w:bCs/>
          <w:color w:val="000000"/>
          <w:lang w:val="ru-RU" w:eastAsia="ru-RU"/>
        </w:rPr>
        <w:t xml:space="preserve">Баланс на </w:t>
      </w:r>
      <w:r w:rsidRPr="00296D4C">
        <w:rPr>
          <w:rFonts w:ascii="Times New Roman" w:hAnsi="Times New Roman"/>
          <w:b/>
          <w:bCs/>
          <w:color w:val="000000"/>
          <w:lang w:val="en-US" w:eastAsia="ru-RU"/>
        </w:rPr>
        <w:t>"31" грудня 2024 р.</w:t>
      </w:r>
      <w:r w:rsidRPr="00296D4C">
        <w:rPr>
          <w:rFonts w:ascii="Times New Roman" w:hAnsi="Times New Roman"/>
          <w:b/>
          <w:bCs/>
          <w:color w:val="000000"/>
          <w:lang w:val="ru-RU" w:eastAsia="ru-RU"/>
        </w:rPr>
        <w:t xml:space="preserve"> </w:t>
      </w:r>
    </w:p>
    <w:p w14:paraId="19CA40BD" w14:textId="77777777" w:rsidR="00296D4C" w:rsidRPr="00296D4C" w:rsidRDefault="00296D4C" w:rsidP="00296D4C">
      <w:pPr>
        <w:widowControl w:val="0"/>
        <w:spacing w:after="0" w:line="240" w:lineRule="auto"/>
        <w:ind w:left="360"/>
        <w:jc w:val="center"/>
        <w:rPr>
          <w:rFonts w:ascii="Times New Roman" w:hAnsi="Times New Roman"/>
          <w:b/>
          <w:bCs/>
          <w:lang w:eastAsia="ru-RU"/>
        </w:rPr>
      </w:pPr>
      <w:r w:rsidRPr="00296D4C">
        <w:rPr>
          <w:rFonts w:ascii="Times New Roman" w:hAnsi="Times New Roman"/>
          <w:b/>
          <w:bCs/>
          <w:color w:val="000000"/>
          <w:lang w:val="ru-RU" w:eastAsia="ru-RU"/>
        </w:rPr>
        <w:t xml:space="preserve">Форма </w:t>
      </w:r>
      <w:r w:rsidRPr="00296D4C">
        <w:rPr>
          <w:rFonts w:ascii="Times New Roman" w:hAnsi="Times New Roman"/>
          <w:b/>
          <w:bCs/>
          <w:color w:val="000000"/>
          <w:lang w:eastAsia="ru-RU"/>
        </w:rPr>
        <w:t>№</w:t>
      </w:r>
      <w:r w:rsidRPr="00296D4C">
        <w:rPr>
          <w:rFonts w:ascii="Times New Roman" w:hAnsi="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296D4C" w:rsidRPr="00296D4C" w14:paraId="042AEAEC" w14:textId="77777777" w:rsidTr="006F4C63">
        <w:tc>
          <w:tcPr>
            <w:tcW w:w="1559" w:type="dxa"/>
            <w:vAlign w:val="center"/>
          </w:tcPr>
          <w:p w14:paraId="7F225172" w14:textId="77777777" w:rsidR="00296D4C" w:rsidRPr="00296D4C" w:rsidRDefault="00296D4C" w:rsidP="00296D4C">
            <w:pPr>
              <w:widowControl w:val="0"/>
              <w:spacing w:after="0" w:line="240" w:lineRule="auto"/>
              <w:rPr>
                <w:rFonts w:ascii="Times New Roman" w:hAnsi="Times New Roman"/>
                <w:lang w:val="ru-RU" w:eastAsia="ru-RU"/>
              </w:rPr>
            </w:pPr>
            <w:r w:rsidRPr="00296D4C">
              <w:rPr>
                <w:rFonts w:ascii="Times New Roman" w:hAnsi="Times New Roman"/>
                <w:lang w:val="ru-RU" w:eastAsia="ru-RU"/>
              </w:rPr>
              <w:t>Код за ДКУД</w:t>
            </w:r>
          </w:p>
        </w:tc>
        <w:tc>
          <w:tcPr>
            <w:tcW w:w="1134" w:type="dxa"/>
            <w:vAlign w:val="center"/>
          </w:tcPr>
          <w:p w14:paraId="629B8ADB" w14:textId="77777777" w:rsidR="00296D4C" w:rsidRPr="00296D4C" w:rsidRDefault="00296D4C" w:rsidP="00296D4C">
            <w:pPr>
              <w:keepNext/>
              <w:keepLines/>
              <w:widowControl w:val="0"/>
              <w:suppressAutoHyphens/>
              <w:spacing w:after="0" w:line="240" w:lineRule="auto"/>
              <w:rPr>
                <w:rFonts w:ascii="Times New Roman" w:hAnsi="Times New Roman"/>
                <w:lang w:val="ru-RU" w:eastAsia="ru-RU"/>
              </w:rPr>
            </w:pPr>
            <w:r w:rsidRPr="00296D4C">
              <w:rPr>
                <w:rFonts w:ascii="Times New Roman" w:hAnsi="Times New Roman"/>
                <w:lang w:val="ru-RU" w:eastAsia="ru-RU"/>
              </w:rPr>
              <w:t>1801006</w:t>
            </w:r>
          </w:p>
        </w:tc>
      </w:tr>
    </w:tbl>
    <w:p w14:paraId="7D8320C5" w14:textId="77777777" w:rsidR="00296D4C" w:rsidRPr="00296D4C" w:rsidRDefault="00296D4C" w:rsidP="00296D4C">
      <w:pPr>
        <w:widowControl w:val="0"/>
        <w:spacing w:after="0" w:line="240" w:lineRule="auto"/>
        <w:ind w:left="360"/>
        <w:jc w:val="center"/>
        <w:rPr>
          <w:rFonts w:ascii="Times New Roman" w:hAnsi="Times New Roman"/>
          <w:b/>
          <w:bCs/>
          <w:lang w:eastAsia="ru-RU"/>
        </w:rPr>
      </w:pPr>
      <w:r w:rsidRPr="00296D4C">
        <w:rPr>
          <w:rFonts w:ascii="Times New Roman" w:hAnsi="Times New Roman"/>
          <w:b/>
          <w:bCs/>
          <w:lang w:eastAsia="ru-RU"/>
        </w:rPr>
        <w:t xml:space="preserve">  </w:t>
      </w:r>
    </w:p>
    <w:p w14:paraId="2A8D18E2" w14:textId="77777777" w:rsidR="00296D4C" w:rsidRPr="00296D4C" w:rsidRDefault="00296D4C" w:rsidP="00296D4C">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96D4C" w:rsidRPr="00296D4C" w14:paraId="0008F425" w14:textId="77777777" w:rsidTr="006F4C63">
        <w:tc>
          <w:tcPr>
            <w:tcW w:w="5107" w:type="dxa"/>
            <w:tcBorders>
              <w:top w:val="single" w:sz="6" w:space="0" w:color="auto"/>
              <w:left w:val="single" w:sz="6" w:space="0" w:color="auto"/>
              <w:bottom w:val="single" w:sz="6" w:space="0" w:color="auto"/>
              <w:right w:val="single" w:sz="6" w:space="0" w:color="auto"/>
            </w:tcBorders>
            <w:vAlign w:val="center"/>
          </w:tcPr>
          <w:p w14:paraId="02005E90" w14:textId="77777777" w:rsidR="00296D4C" w:rsidRPr="00296D4C" w:rsidRDefault="00296D4C" w:rsidP="00296D4C">
            <w:pPr>
              <w:widowControl w:val="0"/>
              <w:spacing w:after="0" w:line="240" w:lineRule="auto"/>
              <w:ind w:firstLine="567"/>
              <w:jc w:val="center"/>
              <w:rPr>
                <w:rFonts w:ascii="Times New Roman" w:hAnsi="Times New Roman"/>
                <w:b/>
                <w:lang w:val="ru-RU" w:eastAsia="ru-RU"/>
              </w:rPr>
            </w:pPr>
            <w:r w:rsidRPr="00296D4C">
              <w:rPr>
                <w:rFonts w:ascii="Times New Roman" w:hAnsi="Times New Roman"/>
                <w:b/>
                <w:sz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14:paraId="63386039" w14:textId="77777777" w:rsidR="00296D4C" w:rsidRPr="00296D4C" w:rsidRDefault="00296D4C" w:rsidP="00296D4C">
            <w:pPr>
              <w:widowControl w:val="0"/>
              <w:spacing w:after="0" w:line="240" w:lineRule="auto"/>
              <w:jc w:val="center"/>
              <w:rPr>
                <w:rFonts w:ascii="Times New Roman" w:hAnsi="Times New Roman"/>
                <w:b/>
                <w:bCs/>
                <w:sz w:val="20"/>
                <w:szCs w:val="20"/>
                <w:lang w:val="ru-RU" w:eastAsia="ru-RU"/>
              </w:rPr>
            </w:pPr>
            <w:r w:rsidRPr="00296D4C">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04D06778" w14:textId="77777777" w:rsidR="00296D4C" w:rsidRPr="00296D4C" w:rsidRDefault="00296D4C" w:rsidP="00296D4C">
            <w:pPr>
              <w:widowControl w:val="0"/>
              <w:spacing w:after="0" w:line="240" w:lineRule="auto"/>
              <w:jc w:val="center"/>
              <w:rPr>
                <w:rFonts w:ascii="Times New Roman" w:hAnsi="Times New Roman"/>
                <w:b/>
                <w:bCs/>
                <w:sz w:val="20"/>
                <w:szCs w:val="20"/>
                <w:lang w:eastAsia="ru-RU"/>
              </w:rPr>
            </w:pPr>
            <w:r w:rsidRPr="00296D4C">
              <w:rPr>
                <w:rFonts w:ascii="Times New Roman" w:hAnsi="Times New Roman"/>
                <w:b/>
                <w:bCs/>
                <w:sz w:val="20"/>
                <w:szCs w:val="20"/>
                <w:lang w:val="ru-RU" w:eastAsia="ru-RU"/>
              </w:rPr>
              <w:t xml:space="preserve">На початок звітного </w:t>
            </w:r>
            <w:r w:rsidRPr="00296D4C">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14:paraId="4A1E1B45" w14:textId="77777777" w:rsidR="00296D4C" w:rsidRPr="00296D4C" w:rsidRDefault="00296D4C" w:rsidP="00296D4C">
            <w:pPr>
              <w:widowControl w:val="0"/>
              <w:spacing w:after="0" w:line="240" w:lineRule="auto"/>
              <w:jc w:val="center"/>
              <w:rPr>
                <w:rFonts w:ascii="Times New Roman" w:hAnsi="Times New Roman"/>
                <w:b/>
                <w:bCs/>
                <w:sz w:val="20"/>
                <w:szCs w:val="20"/>
                <w:lang w:val="ru-RU" w:eastAsia="ru-RU"/>
              </w:rPr>
            </w:pPr>
            <w:r w:rsidRPr="00296D4C">
              <w:rPr>
                <w:rFonts w:ascii="Times New Roman" w:hAnsi="Times New Roman"/>
                <w:b/>
                <w:bCs/>
                <w:sz w:val="20"/>
                <w:szCs w:val="20"/>
                <w:lang w:val="ru-RU" w:eastAsia="ru-RU"/>
              </w:rPr>
              <w:t>На кінець звітного періоду</w:t>
            </w:r>
          </w:p>
        </w:tc>
      </w:tr>
      <w:tr w:rsidR="00296D4C" w:rsidRPr="00296D4C" w14:paraId="3534525C" w14:textId="77777777" w:rsidTr="006F4C63">
        <w:tc>
          <w:tcPr>
            <w:tcW w:w="5107" w:type="dxa"/>
            <w:tcBorders>
              <w:top w:val="single" w:sz="6" w:space="0" w:color="auto"/>
              <w:left w:val="single" w:sz="6" w:space="0" w:color="auto"/>
              <w:bottom w:val="single" w:sz="6" w:space="0" w:color="auto"/>
              <w:right w:val="single" w:sz="6" w:space="0" w:color="auto"/>
            </w:tcBorders>
            <w:shd w:val="clear" w:color="auto" w:fill="E6E6E6"/>
          </w:tcPr>
          <w:p w14:paraId="728AED41" w14:textId="77777777" w:rsidR="00296D4C" w:rsidRPr="00296D4C" w:rsidRDefault="00296D4C" w:rsidP="00296D4C">
            <w:pPr>
              <w:widowControl w:val="0"/>
              <w:spacing w:after="0" w:line="240" w:lineRule="auto"/>
              <w:jc w:val="center"/>
              <w:rPr>
                <w:rFonts w:ascii="Times New Roman" w:hAnsi="Times New Roman"/>
                <w:b/>
                <w:bCs/>
                <w:sz w:val="20"/>
                <w:szCs w:val="20"/>
                <w:lang w:val="ru-RU" w:eastAsia="ru-RU"/>
              </w:rPr>
            </w:pPr>
            <w:r w:rsidRPr="00296D4C">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14:paraId="56BCD132" w14:textId="77777777" w:rsidR="00296D4C" w:rsidRPr="00296D4C" w:rsidRDefault="00296D4C" w:rsidP="00296D4C">
            <w:pPr>
              <w:widowControl w:val="0"/>
              <w:spacing w:after="0" w:line="240" w:lineRule="auto"/>
              <w:jc w:val="center"/>
              <w:rPr>
                <w:rFonts w:ascii="Times New Roman" w:hAnsi="Times New Roman"/>
                <w:b/>
                <w:bCs/>
                <w:sz w:val="20"/>
                <w:szCs w:val="20"/>
                <w:lang w:val="ru-RU" w:eastAsia="ru-RU"/>
              </w:rPr>
            </w:pPr>
            <w:r w:rsidRPr="00296D4C">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24B25916" w14:textId="77777777" w:rsidR="00296D4C" w:rsidRPr="00296D4C" w:rsidRDefault="00296D4C" w:rsidP="00296D4C">
            <w:pPr>
              <w:widowControl w:val="0"/>
              <w:spacing w:after="0" w:line="240" w:lineRule="auto"/>
              <w:jc w:val="center"/>
              <w:rPr>
                <w:rFonts w:ascii="Times New Roman" w:hAnsi="Times New Roman"/>
                <w:b/>
                <w:bCs/>
                <w:sz w:val="20"/>
                <w:szCs w:val="20"/>
                <w:lang w:val="ru-RU" w:eastAsia="ru-RU"/>
              </w:rPr>
            </w:pPr>
            <w:r w:rsidRPr="00296D4C">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14:paraId="69106660" w14:textId="77777777" w:rsidR="00296D4C" w:rsidRPr="00296D4C" w:rsidRDefault="00296D4C" w:rsidP="00296D4C">
            <w:pPr>
              <w:widowControl w:val="0"/>
              <w:spacing w:after="0" w:line="240" w:lineRule="auto"/>
              <w:jc w:val="center"/>
              <w:rPr>
                <w:rFonts w:ascii="Times New Roman" w:hAnsi="Times New Roman"/>
                <w:b/>
                <w:bCs/>
                <w:sz w:val="20"/>
                <w:szCs w:val="20"/>
                <w:lang w:val="ru-RU" w:eastAsia="ru-RU"/>
              </w:rPr>
            </w:pPr>
            <w:r w:rsidRPr="00296D4C">
              <w:rPr>
                <w:rFonts w:ascii="Times New Roman" w:hAnsi="Times New Roman"/>
                <w:b/>
                <w:bCs/>
                <w:sz w:val="20"/>
                <w:szCs w:val="20"/>
                <w:lang w:val="ru-RU" w:eastAsia="ru-RU"/>
              </w:rPr>
              <w:t>4</w:t>
            </w:r>
          </w:p>
        </w:tc>
      </w:tr>
      <w:tr w:rsidR="00296D4C" w:rsidRPr="00296D4C" w14:paraId="1DC9ECA0" w14:textId="77777777" w:rsidTr="006F4C63">
        <w:tc>
          <w:tcPr>
            <w:tcW w:w="5107" w:type="dxa"/>
            <w:tcBorders>
              <w:top w:val="single" w:sz="6" w:space="0" w:color="auto"/>
              <w:left w:val="single" w:sz="6" w:space="0" w:color="auto"/>
              <w:bottom w:val="single" w:sz="6" w:space="0" w:color="auto"/>
              <w:right w:val="single" w:sz="6" w:space="0" w:color="auto"/>
            </w:tcBorders>
          </w:tcPr>
          <w:p w14:paraId="334852F6" w14:textId="77777777" w:rsidR="00296D4C" w:rsidRPr="00296D4C" w:rsidRDefault="00296D4C" w:rsidP="00296D4C">
            <w:pPr>
              <w:widowControl w:val="0"/>
              <w:spacing w:after="0" w:line="240" w:lineRule="auto"/>
              <w:ind w:firstLine="567"/>
              <w:rPr>
                <w:rFonts w:ascii="Times New Roman" w:hAnsi="Times New Roman"/>
                <w:b/>
                <w:lang w:val="ru-RU" w:eastAsia="ru-RU"/>
              </w:rPr>
            </w:pPr>
            <w:r w:rsidRPr="00296D4C">
              <w:rPr>
                <w:rFonts w:ascii="Times New Roman" w:hAnsi="Times New Roman"/>
                <w:b/>
                <w:sz w:val="20"/>
                <w:lang w:val="en-US" w:eastAsia="ru-RU"/>
              </w:rPr>
              <w:t xml:space="preserve">               </w:t>
            </w:r>
            <w:r w:rsidRPr="00296D4C">
              <w:rPr>
                <w:rFonts w:ascii="Times New Roman" w:hAnsi="Times New Roman"/>
                <w:b/>
                <w:sz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14:paraId="78A38267" w14:textId="77777777" w:rsidR="00296D4C" w:rsidRPr="00296D4C" w:rsidRDefault="00296D4C" w:rsidP="00296D4C">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14:paraId="33CE9DDC" w14:textId="77777777" w:rsidR="00296D4C" w:rsidRPr="00296D4C" w:rsidRDefault="00296D4C" w:rsidP="00296D4C">
            <w:pPr>
              <w:widowControl w:val="0"/>
              <w:spacing w:after="0" w:line="240" w:lineRule="auto"/>
              <w:ind w:firstLine="567"/>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14:paraId="188ABEE4" w14:textId="77777777" w:rsidR="00296D4C" w:rsidRPr="00296D4C" w:rsidRDefault="00296D4C" w:rsidP="00296D4C">
            <w:pPr>
              <w:widowControl w:val="0"/>
              <w:spacing w:after="0" w:line="240" w:lineRule="auto"/>
              <w:ind w:firstLine="567"/>
              <w:rPr>
                <w:rFonts w:ascii="Times New Roman" w:hAnsi="Times New Roman"/>
                <w:sz w:val="20"/>
                <w:szCs w:val="20"/>
                <w:lang w:val="ru-RU" w:eastAsia="ru-RU"/>
              </w:rPr>
            </w:pPr>
          </w:p>
        </w:tc>
      </w:tr>
      <w:tr w:rsidR="00296D4C" w:rsidRPr="00296D4C" w14:paraId="144B7BB4" w14:textId="77777777" w:rsidTr="006F4C63">
        <w:tc>
          <w:tcPr>
            <w:tcW w:w="5107" w:type="dxa"/>
            <w:tcBorders>
              <w:top w:val="single" w:sz="6" w:space="0" w:color="auto"/>
              <w:left w:val="single" w:sz="6" w:space="0" w:color="auto"/>
              <w:bottom w:val="single" w:sz="6" w:space="0" w:color="auto"/>
              <w:right w:val="single" w:sz="6" w:space="0" w:color="auto"/>
            </w:tcBorders>
          </w:tcPr>
          <w:p w14:paraId="668767A7" w14:textId="77777777" w:rsidR="00296D4C" w:rsidRPr="00296D4C" w:rsidRDefault="00296D4C" w:rsidP="00296D4C">
            <w:pPr>
              <w:spacing w:before="100" w:beforeAutospacing="1" w:after="100" w:afterAutospacing="1" w:line="240" w:lineRule="auto"/>
              <w:rPr>
                <w:rFonts w:ascii="Times New Roman" w:hAnsi="Times New Roman"/>
                <w:sz w:val="20"/>
                <w:szCs w:val="20"/>
                <w:lang w:eastAsia="ru-RU"/>
              </w:rPr>
            </w:pPr>
            <w:r w:rsidRPr="00296D4C">
              <w:rPr>
                <w:rFonts w:ascii="Times New Roman" w:hAnsi="Times New Roman"/>
                <w:sz w:val="20"/>
                <w:szCs w:val="20"/>
                <w:lang w:eastAsia="ru-RU"/>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14:paraId="73A04DFA" w14:textId="77777777" w:rsidR="00296D4C" w:rsidRPr="00296D4C" w:rsidRDefault="00296D4C" w:rsidP="00296D4C">
            <w:pPr>
              <w:spacing w:before="100" w:beforeAutospacing="1" w:after="100" w:afterAutospacing="1" w:line="240" w:lineRule="auto"/>
              <w:jc w:val="center"/>
              <w:rPr>
                <w:rFonts w:ascii="Times New Roman" w:hAnsi="Times New Roman"/>
                <w:sz w:val="20"/>
                <w:szCs w:val="20"/>
                <w:lang w:val="en-US" w:eastAsia="ru-RU"/>
              </w:rPr>
            </w:pPr>
            <w:r w:rsidRPr="00296D4C">
              <w:rPr>
                <w:rFonts w:ascii="Times New Roman" w:hAnsi="Times New Roman"/>
                <w:sz w:val="20"/>
                <w:szCs w:val="20"/>
                <w:lang w:val="en-US" w:eastAsia="ru-RU"/>
              </w:rPr>
              <w:t>1000</w:t>
            </w:r>
          </w:p>
        </w:tc>
        <w:tc>
          <w:tcPr>
            <w:tcW w:w="1843" w:type="dxa"/>
            <w:tcBorders>
              <w:top w:val="single" w:sz="6" w:space="0" w:color="auto"/>
              <w:left w:val="single" w:sz="6" w:space="0" w:color="auto"/>
              <w:bottom w:val="single" w:sz="6" w:space="0" w:color="auto"/>
              <w:right w:val="single" w:sz="6" w:space="0" w:color="auto"/>
            </w:tcBorders>
          </w:tcPr>
          <w:p w14:paraId="67DC67A1"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14:paraId="0D80766A"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val="ru-RU" w:eastAsia="ru-RU"/>
              </w:rPr>
              <w:t>--</w:t>
            </w:r>
          </w:p>
        </w:tc>
      </w:tr>
      <w:tr w:rsidR="00296D4C" w:rsidRPr="00296D4C" w14:paraId="02D050AB" w14:textId="77777777" w:rsidTr="006F4C63">
        <w:tc>
          <w:tcPr>
            <w:tcW w:w="5107" w:type="dxa"/>
            <w:tcBorders>
              <w:top w:val="single" w:sz="6" w:space="0" w:color="auto"/>
              <w:left w:val="single" w:sz="6" w:space="0" w:color="auto"/>
              <w:bottom w:val="single" w:sz="6" w:space="0" w:color="auto"/>
              <w:right w:val="single" w:sz="6" w:space="0" w:color="auto"/>
            </w:tcBorders>
          </w:tcPr>
          <w:p w14:paraId="2ED56EE6" w14:textId="77777777" w:rsidR="00296D4C" w:rsidRPr="00296D4C" w:rsidRDefault="00296D4C" w:rsidP="00296D4C">
            <w:pPr>
              <w:spacing w:before="100" w:beforeAutospacing="1" w:after="100" w:afterAutospacing="1" w:line="240" w:lineRule="auto"/>
              <w:rPr>
                <w:rFonts w:ascii="Times New Roman" w:hAnsi="Times New Roman"/>
                <w:sz w:val="20"/>
                <w:szCs w:val="20"/>
                <w:lang w:eastAsia="ru-RU"/>
              </w:rPr>
            </w:pPr>
            <w:r w:rsidRPr="00296D4C">
              <w:rPr>
                <w:rFonts w:ascii="Times New Roman" w:hAnsi="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14:paraId="4D0C4479" w14:textId="77777777" w:rsidR="00296D4C" w:rsidRPr="00296D4C" w:rsidRDefault="00296D4C" w:rsidP="00296D4C">
            <w:pPr>
              <w:spacing w:before="100" w:beforeAutospacing="1" w:after="100" w:afterAutospacing="1" w:line="240" w:lineRule="auto"/>
              <w:jc w:val="center"/>
              <w:rPr>
                <w:rFonts w:ascii="Times New Roman" w:hAnsi="Times New Roman"/>
                <w:sz w:val="20"/>
                <w:szCs w:val="20"/>
                <w:lang w:eastAsia="ru-RU"/>
              </w:rPr>
            </w:pPr>
            <w:r w:rsidRPr="00296D4C">
              <w:rPr>
                <w:rFonts w:ascii="Times New Roman" w:hAnsi="Times New Roman"/>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tcPr>
          <w:p w14:paraId="6AABA468"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r w:rsidRPr="00296D4C">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14:paraId="55CF0A70"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val="ru-RU" w:eastAsia="ru-RU"/>
              </w:rPr>
              <w:t>--</w:t>
            </w:r>
          </w:p>
        </w:tc>
      </w:tr>
      <w:tr w:rsidR="00296D4C" w:rsidRPr="00296D4C" w14:paraId="469DFC13" w14:textId="77777777" w:rsidTr="006F4C63">
        <w:tc>
          <w:tcPr>
            <w:tcW w:w="5107" w:type="dxa"/>
            <w:tcBorders>
              <w:top w:val="single" w:sz="6" w:space="0" w:color="auto"/>
              <w:left w:val="single" w:sz="6" w:space="0" w:color="auto"/>
              <w:bottom w:val="single" w:sz="6" w:space="0" w:color="auto"/>
              <w:right w:val="single" w:sz="6" w:space="0" w:color="auto"/>
            </w:tcBorders>
          </w:tcPr>
          <w:p w14:paraId="0CB36BC4" w14:textId="77777777" w:rsidR="00296D4C" w:rsidRPr="00296D4C" w:rsidRDefault="00296D4C" w:rsidP="00296D4C">
            <w:pPr>
              <w:spacing w:before="100" w:beforeAutospacing="1" w:after="100" w:afterAutospacing="1" w:line="240" w:lineRule="auto"/>
              <w:rPr>
                <w:rFonts w:ascii="Times New Roman" w:hAnsi="Times New Roman"/>
                <w:sz w:val="20"/>
                <w:szCs w:val="20"/>
                <w:lang w:eastAsia="ru-RU"/>
              </w:rPr>
            </w:pPr>
            <w:r w:rsidRPr="00296D4C">
              <w:rPr>
                <w:rFonts w:ascii="Times New Roman" w:hAnsi="Times New Roman"/>
                <w:sz w:val="20"/>
                <w:szCs w:val="20"/>
                <w:lang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14:paraId="5A3A0829" w14:textId="77777777" w:rsidR="00296D4C" w:rsidRPr="00296D4C" w:rsidRDefault="00296D4C" w:rsidP="00296D4C">
            <w:pPr>
              <w:spacing w:before="100" w:beforeAutospacing="1" w:after="100" w:afterAutospacing="1" w:line="240" w:lineRule="auto"/>
              <w:jc w:val="center"/>
              <w:rPr>
                <w:rFonts w:ascii="Times New Roman" w:hAnsi="Times New Roman"/>
                <w:sz w:val="20"/>
                <w:szCs w:val="20"/>
                <w:lang w:eastAsia="ru-RU"/>
              </w:rPr>
            </w:pPr>
            <w:r w:rsidRPr="00296D4C">
              <w:rPr>
                <w:rFonts w:ascii="Times New Roman" w:hAnsi="Times New Roman"/>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tcPr>
          <w:p w14:paraId="7F57E213"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r w:rsidRPr="00296D4C">
              <w:rPr>
                <w:rFonts w:ascii="Times New Roman" w:hAnsi="Times New Roman"/>
                <w:sz w:val="20"/>
                <w:szCs w:val="20"/>
                <w:lang w:val="ru-RU" w:eastAsia="ru-RU"/>
              </w:rPr>
              <w:t>(    --    )</w:t>
            </w:r>
          </w:p>
        </w:tc>
        <w:tc>
          <w:tcPr>
            <w:tcW w:w="1986" w:type="dxa"/>
            <w:tcBorders>
              <w:top w:val="single" w:sz="6" w:space="0" w:color="auto"/>
              <w:left w:val="single" w:sz="6" w:space="0" w:color="auto"/>
              <w:bottom w:val="single" w:sz="6" w:space="0" w:color="auto"/>
              <w:right w:val="single" w:sz="6" w:space="0" w:color="auto"/>
            </w:tcBorders>
          </w:tcPr>
          <w:p w14:paraId="6988F7F9"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val="ru-RU" w:eastAsia="ru-RU"/>
              </w:rPr>
              <w:t>(    --    )</w:t>
            </w:r>
          </w:p>
        </w:tc>
      </w:tr>
      <w:tr w:rsidR="00296D4C" w:rsidRPr="00296D4C" w14:paraId="51047FEC" w14:textId="77777777" w:rsidTr="006F4C63">
        <w:tc>
          <w:tcPr>
            <w:tcW w:w="5107" w:type="dxa"/>
            <w:tcBorders>
              <w:top w:val="single" w:sz="6" w:space="0" w:color="auto"/>
              <w:left w:val="single" w:sz="6" w:space="0" w:color="auto"/>
              <w:bottom w:val="single" w:sz="6" w:space="0" w:color="auto"/>
              <w:right w:val="single" w:sz="6" w:space="0" w:color="auto"/>
            </w:tcBorders>
          </w:tcPr>
          <w:p w14:paraId="35DC3EF8" w14:textId="77777777" w:rsidR="00296D4C" w:rsidRPr="00296D4C" w:rsidRDefault="00296D4C" w:rsidP="00296D4C">
            <w:pPr>
              <w:widowControl w:val="0"/>
              <w:spacing w:after="0" w:line="240" w:lineRule="auto"/>
              <w:rPr>
                <w:rFonts w:ascii="Times New Roman" w:hAnsi="Times New Roman"/>
                <w:bCs/>
                <w:sz w:val="20"/>
                <w:szCs w:val="20"/>
                <w:lang w:val="ru-RU" w:eastAsia="ru-RU"/>
              </w:rPr>
            </w:pPr>
            <w:r w:rsidRPr="00296D4C">
              <w:rPr>
                <w:rFonts w:ascii="Times New Roman" w:hAnsi="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14:paraId="5D68704E" w14:textId="77777777" w:rsidR="00296D4C" w:rsidRPr="00296D4C" w:rsidRDefault="00296D4C" w:rsidP="00296D4C">
            <w:pPr>
              <w:widowControl w:val="0"/>
              <w:spacing w:after="0" w:line="240" w:lineRule="auto"/>
              <w:jc w:val="center"/>
              <w:rPr>
                <w:rFonts w:ascii="Times New Roman" w:hAnsi="Times New Roman"/>
                <w:sz w:val="20"/>
                <w:szCs w:val="20"/>
                <w:lang w:val="en-US" w:eastAsia="ru-RU"/>
              </w:rPr>
            </w:pPr>
            <w:r w:rsidRPr="00296D4C">
              <w:rPr>
                <w:rFonts w:ascii="Times New Roman" w:hAnsi="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14:paraId="0AA953BB"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CFDD5EC"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r w:rsidRPr="00296D4C">
              <w:rPr>
                <w:rFonts w:ascii="Times New Roman" w:hAnsi="Times New Roman"/>
                <w:sz w:val="20"/>
                <w:szCs w:val="20"/>
                <w:lang w:eastAsia="ru-RU"/>
              </w:rPr>
              <w:t>--</w:t>
            </w:r>
          </w:p>
        </w:tc>
      </w:tr>
      <w:tr w:rsidR="00296D4C" w:rsidRPr="00296D4C" w14:paraId="3A272CE0" w14:textId="77777777" w:rsidTr="006F4C63">
        <w:tc>
          <w:tcPr>
            <w:tcW w:w="5107" w:type="dxa"/>
            <w:tcBorders>
              <w:top w:val="single" w:sz="6" w:space="0" w:color="auto"/>
              <w:left w:val="single" w:sz="6" w:space="0" w:color="auto"/>
              <w:bottom w:val="single" w:sz="6" w:space="0" w:color="auto"/>
              <w:right w:val="single" w:sz="6" w:space="0" w:color="auto"/>
            </w:tcBorders>
          </w:tcPr>
          <w:p w14:paraId="34AC5BA0" w14:textId="77777777" w:rsidR="00296D4C" w:rsidRPr="00296D4C" w:rsidRDefault="00296D4C" w:rsidP="00296D4C">
            <w:pPr>
              <w:widowControl w:val="0"/>
              <w:spacing w:after="0" w:line="240" w:lineRule="auto"/>
              <w:rPr>
                <w:rFonts w:ascii="Times New Roman" w:hAnsi="Times New Roman"/>
                <w:sz w:val="20"/>
                <w:szCs w:val="20"/>
                <w:lang w:val="ru-RU" w:eastAsia="ru-RU"/>
              </w:rPr>
            </w:pPr>
            <w:r w:rsidRPr="00296D4C">
              <w:rPr>
                <w:rFonts w:ascii="Times New Roman" w:hAnsi="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14:paraId="5343C943" w14:textId="77777777" w:rsidR="00296D4C" w:rsidRPr="00296D4C" w:rsidRDefault="00296D4C" w:rsidP="00296D4C">
            <w:pPr>
              <w:widowControl w:val="0"/>
              <w:spacing w:after="0" w:line="240" w:lineRule="auto"/>
              <w:jc w:val="center"/>
              <w:rPr>
                <w:rFonts w:ascii="Times New Roman" w:hAnsi="Times New Roman"/>
                <w:sz w:val="20"/>
                <w:szCs w:val="20"/>
                <w:lang w:val="en-US" w:eastAsia="ru-RU"/>
              </w:rPr>
            </w:pPr>
            <w:r w:rsidRPr="00296D4C">
              <w:rPr>
                <w:rFonts w:ascii="Times New Roman" w:hAnsi="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14:paraId="6A8CFBC2"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eastAsia="ru-RU"/>
              </w:rPr>
              <w:t>1.8</w:t>
            </w:r>
          </w:p>
        </w:tc>
        <w:tc>
          <w:tcPr>
            <w:tcW w:w="1986" w:type="dxa"/>
            <w:tcBorders>
              <w:top w:val="single" w:sz="6" w:space="0" w:color="auto"/>
              <w:left w:val="single" w:sz="6" w:space="0" w:color="auto"/>
              <w:bottom w:val="single" w:sz="6" w:space="0" w:color="auto"/>
              <w:right w:val="single" w:sz="6" w:space="0" w:color="auto"/>
            </w:tcBorders>
            <w:vAlign w:val="center"/>
          </w:tcPr>
          <w:p w14:paraId="3DA33B4F"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r w:rsidRPr="00296D4C">
              <w:rPr>
                <w:rFonts w:ascii="Times New Roman" w:hAnsi="Times New Roman"/>
                <w:sz w:val="20"/>
                <w:szCs w:val="20"/>
                <w:lang w:eastAsia="ru-RU"/>
              </w:rPr>
              <w:t>--</w:t>
            </w:r>
          </w:p>
        </w:tc>
      </w:tr>
      <w:tr w:rsidR="00296D4C" w:rsidRPr="00296D4C" w14:paraId="3FA4051C" w14:textId="77777777" w:rsidTr="006F4C63">
        <w:tc>
          <w:tcPr>
            <w:tcW w:w="5107" w:type="dxa"/>
            <w:tcBorders>
              <w:top w:val="single" w:sz="6" w:space="0" w:color="auto"/>
              <w:left w:val="single" w:sz="6" w:space="0" w:color="auto"/>
              <w:bottom w:val="single" w:sz="6" w:space="0" w:color="auto"/>
              <w:right w:val="single" w:sz="6" w:space="0" w:color="auto"/>
            </w:tcBorders>
          </w:tcPr>
          <w:p w14:paraId="0BF16BCA" w14:textId="77777777" w:rsidR="00296D4C" w:rsidRPr="00296D4C" w:rsidRDefault="00296D4C" w:rsidP="00296D4C">
            <w:pPr>
              <w:widowControl w:val="0"/>
              <w:spacing w:after="0" w:line="240" w:lineRule="auto"/>
              <w:ind w:firstLine="527"/>
              <w:rPr>
                <w:rFonts w:ascii="Times New Roman" w:hAnsi="Times New Roman"/>
                <w:sz w:val="20"/>
                <w:szCs w:val="20"/>
                <w:lang w:val="ru-RU" w:eastAsia="ru-RU"/>
              </w:rPr>
            </w:pPr>
            <w:r w:rsidRPr="00296D4C">
              <w:rPr>
                <w:rFonts w:ascii="Times New Roman" w:hAnsi="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14:paraId="47C0D2C3" w14:textId="77777777" w:rsidR="00296D4C" w:rsidRPr="00296D4C" w:rsidRDefault="00296D4C" w:rsidP="00296D4C">
            <w:pPr>
              <w:widowControl w:val="0"/>
              <w:spacing w:after="0" w:line="240" w:lineRule="auto"/>
              <w:jc w:val="center"/>
              <w:rPr>
                <w:rFonts w:ascii="Times New Roman" w:hAnsi="Times New Roman"/>
                <w:sz w:val="20"/>
                <w:szCs w:val="20"/>
                <w:lang w:val="en-US" w:eastAsia="ru-RU"/>
              </w:rPr>
            </w:pPr>
            <w:r w:rsidRPr="00296D4C">
              <w:rPr>
                <w:rFonts w:ascii="Times New Roman" w:hAnsi="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14:paraId="4B626D63"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eastAsia="ru-RU"/>
              </w:rPr>
              <w:t>51.7</w:t>
            </w:r>
          </w:p>
        </w:tc>
        <w:tc>
          <w:tcPr>
            <w:tcW w:w="1986" w:type="dxa"/>
            <w:tcBorders>
              <w:top w:val="single" w:sz="6" w:space="0" w:color="auto"/>
              <w:left w:val="single" w:sz="6" w:space="0" w:color="auto"/>
              <w:bottom w:val="single" w:sz="6" w:space="0" w:color="auto"/>
              <w:right w:val="single" w:sz="6" w:space="0" w:color="auto"/>
            </w:tcBorders>
            <w:vAlign w:val="center"/>
          </w:tcPr>
          <w:p w14:paraId="1A0B540C"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r w:rsidRPr="00296D4C">
              <w:rPr>
                <w:rFonts w:ascii="Times New Roman" w:hAnsi="Times New Roman"/>
                <w:sz w:val="20"/>
                <w:szCs w:val="20"/>
                <w:lang w:eastAsia="ru-RU"/>
              </w:rPr>
              <w:t>51.7</w:t>
            </w:r>
          </w:p>
        </w:tc>
      </w:tr>
      <w:tr w:rsidR="00296D4C" w:rsidRPr="00296D4C" w14:paraId="7B431B87" w14:textId="77777777" w:rsidTr="006F4C63">
        <w:tc>
          <w:tcPr>
            <w:tcW w:w="5107" w:type="dxa"/>
            <w:tcBorders>
              <w:top w:val="single" w:sz="6" w:space="0" w:color="auto"/>
              <w:left w:val="single" w:sz="6" w:space="0" w:color="auto"/>
              <w:bottom w:val="single" w:sz="6" w:space="0" w:color="auto"/>
              <w:right w:val="single" w:sz="6" w:space="0" w:color="auto"/>
            </w:tcBorders>
          </w:tcPr>
          <w:p w14:paraId="1264D838" w14:textId="77777777" w:rsidR="00296D4C" w:rsidRPr="00296D4C" w:rsidRDefault="00296D4C" w:rsidP="00296D4C">
            <w:pPr>
              <w:widowControl w:val="0"/>
              <w:spacing w:after="0" w:line="240" w:lineRule="auto"/>
              <w:ind w:firstLine="527"/>
              <w:rPr>
                <w:rFonts w:ascii="Times New Roman" w:hAnsi="Times New Roman"/>
                <w:sz w:val="20"/>
                <w:szCs w:val="20"/>
                <w:lang w:val="ru-RU" w:eastAsia="ru-RU"/>
              </w:rPr>
            </w:pPr>
            <w:r w:rsidRPr="00296D4C">
              <w:rPr>
                <w:rFonts w:ascii="Times New Roman" w:hAnsi="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14:paraId="41C7960A" w14:textId="77777777" w:rsidR="00296D4C" w:rsidRPr="00296D4C" w:rsidRDefault="00296D4C" w:rsidP="00296D4C">
            <w:pPr>
              <w:widowControl w:val="0"/>
              <w:spacing w:after="0" w:line="240" w:lineRule="auto"/>
              <w:jc w:val="center"/>
              <w:rPr>
                <w:rFonts w:ascii="Times New Roman" w:hAnsi="Times New Roman"/>
                <w:sz w:val="20"/>
                <w:szCs w:val="20"/>
                <w:lang w:val="en-US" w:eastAsia="ru-RU"/>
              </w:rPr>
            </w:pPr>
            <w:r w:rsidRPr="00296D4C">
              <w:rPr>
                <w:rFonts w:ascii="Times New Roman" w:hAnsi="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14:paraId="20D3D23B"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eastAsia="ru-RU"/>
              </w:rPr>
              <w:t>( 49.9 )</w:t>
            </w:r>
          </w:p>
        </w:tc>
        <w:tc>
          <w:tcPr>
            <w:tcW w:w="1986" w:type="dxa"/>
            <w:tcBorders>
              <w:top w:val="single" w:sz="6" w:space="0" w:color="auto"/>
              <w:left w:val="single" w:sz="6" w:space="0" w:color="auto"/>
              <w:bottom w:val="single" w:sz="6" w:space="0" w:color="auto"/>
              <w:right w:val="single" w:sz="6" w:space="0" w:color="auto"/>
            </w:tcBorders>
            <w:vAlign w:val="center"/>
          </w:tcPr>
          <w:p w14:paraId="7934D7AE"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r w:rsidRPr="00296D4C">
              <w:rPr>
                <w:rFonts w:ascii="Times New Roman" w:hAnsi="Times New Roman"/>
                <w:sz w:val="20"/>
                <w:szCs w:val="20"/>
                <w:lang w:eastAsia="ru-RU"/>
              </w:rPr>
              <w:t>( 51.7 )</w:t>
            </w:r>
          </w:p>
        </w:tc>
      </w:tr>
      <w:tr w:rsidR="00296D4C" w:rsidRPr="00296D4C" w14:paraId="0BF3104A" w14:textId="77777777" w:rsidTr="006F4C63">
        <w:tc>
          <w:tcPr>
            <w:tcW w:w="5107" w:type="dxa"/>
            <w:tcBorders>
              <w:top w:val="single" w:sz="6" w:space="0" w:color="auto"/>
              <w:left w:val="single" w:sz="6" w:space="0" w:color="auto"/>
              <w:bottom w:val="single" w:sz="6" w:space="0" w:color="auto"/>
              <w:right w:val="single" w:sz="6" w:space="0" w:color="auto"/>
            </w:tcBorders>
          </w:tcPr>
          <w:p w14:paraId="58840AD8" w14:textId="77777777" w:rsidR="00296D4C" w:rsidRPr="00296D4C" w:rsidRDefault="00296D4C" w:rsidP="00296D4C">
            <w:pPr>
              <w:widowControl w:val="0"/>
              <w:spacing w:after="0" w:line="240" w:lineRule="auto"/>
              <w:rPr>
                <w:rFonts w:ascii="Times New Roman" w:hAnsi="Times New Roman"/>
                <w:sz w:val="20"/>
                <w:szCs w:val="20"/>
                <w:lang w:val="en-US" w:eastAsia="ru-RU"/>
              </w:rPr>
            </w:pPr>
            <w:r w:rsidRPr="00296D4C">
              <w:rPr>
                <w:rFonts w:ascii="Times New Roman" w:hAnsi="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14:paraId="5CA0E399" w14:textId="77777777" w:rsidR="00296D4C" w:rsidRPr="00296D4C" w:rsidRDefault="00296D4C" w:rsidP="00296D4C">
            <w:pPr>
              <w:widowControl w:val="0"/>
              <w:spacing w:after="0" w:line="240" w:lineRule="auto"/>
              <w:jc w:val="center"/>
              <w:rPr>
                <w:rFonts w:ascii="Times New Roman" w:hAnsi="Times New Roman"/>
                <w:sz w:val="20"/>
                <w:szCs w:val="20"/>
                <w:lang w:val="en-US" w:eastAsia="ru-RU"/>
              </w:rPr>
            </w:pPr>
            <w:r w:rsidRPr="00296D4C">
              <w:rPr>
                <w:rFonts w:ascii="Times New Roman" w:hAnsi="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14:paraId="23484A56"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7589258"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r w:rsidRPr="00296D4C">
              <w:rPr>
                <w:rFonts w:ascii="Times New Roman" w:hAnsi="Times New Roman"/>
                <w:sz w:val="20"/>
                <w:szCs w:val="20"/>
                <w:lang w:eastAsia="ru-RU"/>
              </w:rPr>
              <w:t>--</w:t>
            </w:r>
          </w:p>
        </w:tc>
      </w:tr>
      <w:tr w:rsidR="00296D4C" w:rsidRPr="00296D4C" w14:paraId="2ADD070A" w14:textId="77777777" w:rsidTr="006F4C63">
        <w:tc>
          <w:tcPr>
            <w:tcW w:w="5107" w:type="dxa"/>
            <w:tcBorders>
              <w:top w:val="single" w:sz="6" w:space="0" w:color="auto"/>
              <w:left w:val="single" w:sz="6" w:space="0" w:color="auto"/>
              <w:bottom w:val="single" w:sz="6" w:space="0" w:color="auto"/>
              <w:right w:val="single" w:sz="6" w:space="0" w:color="auto"/>
            </w:tcBorders>
          </w:tcPr>
          <w:p w14:paraId="06C4A3F4" w14:textId="77777777" w:rsidR="00296D4C" w:rsidRPr="00296D4C" w:rsidRDefault="00296D4C" w:rsidP="00296D4C">
            <w:pPr>
              <w:widowControl w:val="0"/>
              <w:spacing w:after="0" w:line="240" w:lineRule="auto"/>
              <w:rPr>
                <w:rFonts w:ascii="Times New Roman" w:hAnsi="Times New Roman"/>
                <w:sz w:val="20"/>
                <w:szCs w:val="20"/>
                <w:lang w:val="ru-RU" w:eastAsia="ru-RU"/>
              </w:rPr>
            </w:pPr>
            <w:r w:rsidRPr="00296D4C">
              <w:rPr>
                <w:rFonts w:ascii="Times New Roman" w:hAnsi="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14:paraId="40D27C8A" w14:textId="77777777" w:rsidR="00296D4C" w:rsidRPr="00296D4C" w:rsidRDefault="00296D4C" w:rsidP="00296D4C">
            <w:pPr>
              <w:widowControl w:val="0"/>
              <w:spacing w:after="0" w:line="240" w:lineRule="auto"/>
              <w:jc w:val="center"/>
              <w:rPr>
                <w:rFonts w:ascii="Times New Roman" w:hAnsi="Times New Roman"/>
                <w:sz w:val="20"/>
                <w:szCs w:val="20"/>
                <w:lang w:val="en-US" w:eastAsia="ru-RU"/>
              </w:rPr>
            </w:pPr>
            <w:r w:rsidRPr="00296D4C">
              <w:rPr>
                <w:rFonts w:ascii="Times New Roman" w:hAnsi="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14:paraId="66009D1C"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4098395A"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r w:rsidRPr="00296D4C">
              <w:rPr>
                <w:rFonts w:ascii="Times New Roman" w:hAnsi="Times New Roman"/>
                <w:sz w:val="20"/>
                <w:szCs w:val="20"/>
                <w:lang w:eastAsia="ru-RU"/>
              </w:rPr>
              <w:t>--</w:t>
            </w:r>
          </w:p>
        </w:tc>
      </w:tr>
      <w:tr w:rsidR="00296D4C" w:rsidRPr="00296D4C" w14:paraId="76E4FA56" w14:textId="77777777" w:rsidTr="006F4C63">
        <w:tc>
          <w:tcPr>
            <w:tcW w:w="5107" w:type="dxa"/>
            <w:tcBorders>
              <w:top w:val="single" w:sz="6" w:space="0" w:color="auto"/>
              <w:left w:val="single" w:sz="6" w:space="0" w:color="auto"/>
              <w:bottom w:val="single" w:sz="6" w:space="0" w:color="auto"/>
              <w:right w:val="single" w:sz="6" w:space="0" w:color="auto"/>
            </w:tcBorders>
          </w:tcPr>
          <w:p w14:paraId="7C63E033" w14:textId="77777777" w:rsidR="00296D4C" w:rsidRPr="00296D4C" w:rsidRDefault="00296D4C" w:rsidP="00296D4C">
            <w:pPr>
              <w:widowControl w:val="0"/>
              <w:spacing w:after="0" w:line="240" w:lineRule="auto"/>
              <w:rPr>
                <w:rFonts w:ascii="Times New Roman" w:hAnsi="Times New Roman"/>
                <w:sz w:val="20"/>
                <w:szCs w:val="20"/>
                <w:lang w:val="ru-RU" w:eastAsia="ru-RU"/>
              </w:rPr>
            </w:pPr>
            <w:r w:rsidRPr="00296D4C">
              <w:rPr>
                <w:rFonts w:ascii="Times New Roman" w:hAnsi="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14:paraId="1E9CEF01" w14:textId="77777777" w:rsidR="00296D4C" w:rsidRPr="00296D4C" w:rsidRDefault="00296D4C" w:rsidP="00296D4C">
            <w:pPr>
              <w:widowControl w:val="0"/>
              <w:spacing w:after="0" w:line="240" w:lineRule="auto"/>
              <w:jc w:val="center"/>
              <w:rPr>
                <w:rFonts w:ascii="Times New Roman" w:hAnsi="Times New Roman"/>
                <w:sz w:val="20"/>
                <w:szCs w:val="20"/>
                <w:lang w:val="en-US" w:eastAsia="ru-RU"/>
              </w:rPr>
            </w:pPr>
            <w:r w:rsidRPr="00296D4C">
              <w:rPr>
                <w:rFonts w:ascii="Times New Roman" w:hAnsi="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14:paraId="0589B130"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E5F3E48"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r w:rsidRPr="00296D4C">
              <w:rPr>
                <w:rFonts w:ascii="Times New Roman" w:hAnsi="Times New Roman"/>
                <w:sz w:val="20"/>
                <w:szCs w:val="20"/>
                <w:lang w:eastAsia="ru-RU"/>
              </w:rPr>
              <w:t>--</w:t>
            </w:r>
          </w:p>
        </w:tc>
      </w:tr>
      <w:tr w:rsidR="00296D4C" w:rsidRPr="00296D4C" w14:paraId="2D3781FD" w14:textId="77777777" w:rsidTr="006F4C63">
        <w:tc>
          <w:tcPr>
            <w:tcW w:w="5107" w:type="dxa"/>
            <w:tcBorders>
              <w:top w:val="single" w:sz="6" w:space="0" w:color="auto"/>
              <w:left w:val="single" w:sz="6" w:space="0" w:color="auto"/>
              <w:bottom w:val="single" w:sz="6" w:space="0" w:color="auto"/>
              <w:right w:val="single" w:sz="6" w:space="0" w:color="auto"/>
            </w:tcBorders>
          </w:tcPr>
          <w:p w14:paraId="4964BF8F" w14:textId="77777777" w:rsidR="00296D4C" w:rsidRPr="00296D4C" w:rsidRDefault="00296D4C" w:rsidP="00296D4C">
            <w:pPr>
              <w:widowControl w:val="0"/>
              <w:spacing w:after="0" w:line="240" w:lineRule="auto"/>
              <w:rPr>
                <w:rFonts w:ascii="Times New Roman" w:hAnsi="Times New Roman"/>
                <w:b/>
                <w:bCs/>
                <w:sz w:val="20"/>
                <w:szCs w:val="20"/>
                <w:lang w:val="ru-RU" w:eastAsia="ru-RU"/>
              </w:rPr>
            </w:pPr>
            <w:r w:rsidRPr="00296D4C">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14:paraId="3915B6C7" w14:textId="77777777" w:rsidR="00296D4C" w:rsidRPr="00296D4C" w:rsidRDefault="00296D4C" w:rsidP="00296D4C">
            <w:pPr>
              <w:widowControl w:val="0"/>
              <w:spacing w:after="0" w:line="240" w:lineRule="auto"/>
              <w:jc w:val="center"/>
              <w:rPr>
                <w:rFonts w:ascii="Times New Roman" w:hAnsi="Times New Roman"/>
                <w:sz w:val="20"/>
                <w:szCs w:val="20"/>
                <w:lang w:val="en-US" w:eastAsia="ru-RU"/>
              </w:rPr>
            </w:pPr>
            <w:r w:rsidRPr="00296D4C">
              <w:rPr>
                <w:rFonts w:ascii="Times New Roman" w:hAnsi="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14:paraId="1111C45E"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eastAsia="ru-RU"/>
              </w:rPr>
              <w:t>1.8</w:t>
            </w:r>
          </w:p>
        </w:tc>
        <w:tc>
          <w:tcPr>
            <w:tcW w:w="1986" w:type="dxa"/>
            <w:tcBorders>
              <w:top w:val="single" w:sz="6" w:space="0" w:color="auto"/>
              <w:left w:val="single" w:sz="6" w:space="0" w:color="auto"/>
              <w:bottom w:val="single" w:sz="6" w:space="0" w:color="auto"/>
              <w:right w:val="single" w:sz="6" w:space="0" w:color="auto"/>
            </w:tcBorders>
            <w:vAlign w:val="center"/>
          </w:tcPr>
          <w:p w14:paraId="71A6F5FB"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r w:rsidRPr="00296D4C">
              <w:rPr>
                <w:rFonts w:ascii="Times New Roman" w:hAnsi="Times New Roman"/>
                <w:sz w:val="20"/>
                <w:szCs w:val="20"/>
                <w:lang w:eastAsia="ru-RU"/>
              </w:rPr>
              <w:t>--</w:t>
            </w:r>
          </w:p>
        </w:tc>
      </w:tr>
      <w:tr w:rsidR="00296D4C" w:rsidRPr="00296D4C" w14:paraId="2D0F3D1E" w14:textId="77777777" w:rsidTr="006F4C63">
        <w:tc>
          <w:tcPr>
            <w:tcW w:w="5107" w:type="dxa"/>
            <w:tcBorders>
              <w:top w:val="single" w:sz="6" w:space="0" w:color="auto"/>
              <w:left w:val="single" w:sz="6" w:space="0" w:color="auto"/>
              <w:bottom w:val="single" w:sz="6" w:space="0" w:color="auto"/>
              <w:right w:val="single" w:sz="6" w:space="0" w:color="auto"/>
            </w:tcBorders>
          </w:tcPr>
          <w:p w14:paraId="45829EA7" w14:textId="77777777" w:rsidR="00296D4C" w:rsidRPr="00296D4C" w:rsidRDefault="00296D4C" w:rsidP="00296D4C">
            <w:pPr>
              <w:widowControl w:val="0"/>
              <w:spacing w:after="0" w:line="240" w:lineRule="auto"/>
              <w:rPr>
                <w:rFonts w:ascii="Times New Roman" w:hAnsi="Times New Roman"/>
                <w:b/>
                <w:bCs/>
                <w:sz w:val="20"/>
                <w:szCs w:val="20"/>
                <w:lang w:val="ru-RU" w:eastAsia="ru-RU"/>
              </w:rPr>
            </w:pPr>
            <w:r w:rsidRPr="00296D4C">
              <w:rPr>
                <w:rFonts w:ascii="Times New Roman" w:hAnsi="Times New Roman"/>
                <w:b/>
                <w:bCs/>
                <w:sz w:val="20"/>
                <w:szCs w:val="20"/>
                <w:lang w:val="en-US" w:eastAsia="ru-RU"/>
              </w:rPr>
              <w:t xml:space="preserve">              </w:t>
            </w:r>
            <w:r w:rsidRPr="00296D4C">
              <w:rPr>
                <w:rFonts w:ascii="Times New Roman" w:hAnsi="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14:paraId="3F0D3B0B" w14:textId="77777777" w:rsidR="00296D4C" w:rsidRPr="00296D4C" w:rsidRDefault="00296D4C" w:rsidP="00296D4C">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14:paraId="799EEEAF"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14:paraId="613799AC"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p>
        </w:tc>
      </w:tr>
      <w:tr w:rsidR="00296D4C" w:rsidRPr="00296D4C" w14:paraId="7A8E751C" w14:textId="77777777" w:rsidTr="006F4C63">
        <w:tc>
          <w:tcPr>
            <w:tcW w:w="5107" w:type="dxa"/>
            <w:tcBorders>
              <w:top w:val="single" w:sz="6" w:space="0" w:color="auto"/>
              <w:left w:val="single" w:sz="6" w:space="0" w:color="auto"/>
              <w:bottom w:val="single" w:sz="6" w:space="0" w:color="auto"/>
              <w:right w:val="single" w:sz="6" w:space="0" w:color="auto"/>
            </w:tcBorders>
          </w:tcPr>
          <w:p w14:paraId="3CA87560" w14:textId="77777777" w:rsidR="00296D4C" w:rsidRPr="00296D4C" w:rsidRDefault="00296D4C" w:rsidP="00296D4C">
            <w:pPr>
              <w:widowControl w:val="0"/>
              <w:spacing w:after="0" w:line="240" w:lineRule="auto"/>
              <w:rPr>
                <w:rFonts w:ascii="Times New Roman" w:hAnsi="Times New Roman"/>
                <w:sz w:val="20"/>
                <w:szCs w:val="20"/>
                <w:lang w:val="ru-RU" w:eastAsia="ru-RU"/>
              </w:rPr>
            </w:pPr>
            <w:r w:rsidRPr="00296D4C">
              <w:rPr>
                <w:rFonts w:ascii="Times New Roman" w:hAnsi="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14:paraId="25ABB6AC" w14:textId="77777777" w:rsidR="00296D4C" w:rsidRPr="00296D4C" w:rsidRDefault="00296D4C" w:rsidP="00296D4C">
            <w:pPr>
              <w:widowControl w:val="0"/>
              <w:spacing w:after="0" w:line="240" w:lineRule="auto"/>
              <w:jc w:val="center"/>
              <w:rPr>
                <w:rFonts w:ascii="Times New Roman" w:hAnsi="Times New Roman"/>
                <w:sz w:val="20"/>
                <w:szCs w:val="20"/>
                <w:lang w:val="ru-RU" w:eastAsia="ru-RU"/>
              </w:rPr>
            </w:pPr>
            <w:r w:rsidRPr="00296D4C">
              <w:rPr>
                <w:rFonts w:ascii="Times New Roman" w:hAnsi="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14:paraId="478BB34F"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eastAsia="ru-RU"/>
              </w:rPr>
              <w:t>169.0</w:t>
            </w:r>
          </w:p>
        </w:tc>
        <w:tc>
          <w:tcPr>
            <w:tcW w:w="1986" w:type="dxa"/>
            <w:tcBorders>
              <w:top w:val="single" w:sz="6" w:space="0" w:color="auto"/>
              <w:left w:val="single" w:sz="6" w:space="0" w:color="auto"/>
              <w:bottom w:val="single" w:sz="6" w:space="0" w:color="auto"/>
              <w:right w:val="single" w:sz="6" w:space="0" w:color="auto"/>
            </w:tcBorders>
            <w:vAlign w:val="center"/>
          </w:tcPr>
          <w:p w14:paraId="556ABAD6"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r w:rsidRPr="00296D4C">
              <w:rPr>
                <w:rFonts w:ascii="Times New Roman" w:hAnsi="Times New Roman"/>
                <w:sz w:val="20"/>
                <w:szCs w:val="20"/>
                <w:lang w:eastAsia="ru-RU"/>
              </w:rPr>
              <w:t>--</w:t>
            </w:r>
          </w:p>
        </w:tc>
      </w:tr>
      <w:tr w:rsidR="00296D4C" w:rsidRPr="00296D4C" w14:paraId="35EE6BB9" w14:textId="77777777" w:rsidTr="006F4C63">
        <w:tc>
          <w:tcPr>
            <w:tcW w:w="5107" w:type="dxa"/>
            <w:tcBorders>
              <w:top w:val="single" w:sz="6" w:space="0" w:color="auto"/>
              <w:left w:val="single" w:sz="6" w:space="0" w:color="auto"/>
              <w:bottom w:val="single" w:sz="6" w:space="0" w:color="auto"/>
              <w:right w:val="single" w:sz="6" w:space="0" w:color="auto"/>
            </w:tcBorders>
          </w:tcPr>
          <w:p w14:paraId="462FBD6A" w14:textId="77777777" w:rsidR="00296D4C" w:rsidRPr="00296D4C" w:rsidRDefault="00296D4C" w:rsidP="00296D4C">
            <w:pPr>
              <w:widowControl w:val="0"/>
              <w:spacing w:after="0" w:line="240" w:lineRule="auto"/>
              <w:rPr>
                <w:rFonts w:ascii="Times New Roman" w:hAnsi="Times New Roman"/>
                <w:sz w:val="20"/>
                <w:szCs w:val="20"/>
                <w:lang w:eastAsia="ru-RU"/>
              </w:rPr>
            </w:pPr>
            <w:r w:rsidRPr="00296D4C">
              <w:rPr>
                <w:rFonts w:ascii="Times New Roman" w:hAnsi="Times New Roman"/>
                <w:sz w:val="20"/>
                <w:szCs w:val="20"/>
                <w:lang w:eastAsia="ru-RU"/>
              </w:rPr>
              <w:t>у</w:t>
            </w:r>
            <w:r w:rsidRPr="00296D4C">
              <w:rPr>
                <w:rFonts w:ascii="Times New Roman" w:hAnsi="Times New Roman"/>
                <w:sz w:val="20"/>
                <w:szCs w:val="20"/>
                <w:lang w:val="ru-RU" w:eastAsia="ru-RU"/>
              </w:rPr>
              <w:t xml:space="preserve"> тому числі</w:t>
            </w:r>
            <w:r w:rsidRPr="00296D4C">
              <w:rPr>
                <w:rFonts w:ascii="Times New Roman" w:hAnsi="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14:paraId="30826A4B"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14:paraId="16349079"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9972189"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r w:rsidRPr="00296D4C">
              <w:rPr>
                <w:rFonts w:ascii="Times New Roman" w:hAnsi="Times New Roman"/>
                <w:sz w:val="20"/>
                <w:szCs w:val="20"/>
                <w:lang w:eastAsia="ru-RU"/>
              </w:rPr>
              <w:t>--</w:t>
            </w:r>
          </w:p>
        </w:tc>
      </w:tr>
      <w:tr w:rsidR="00296D4C" w:rsidRPr="00296D4C" w14:paraId="4DB586CB" w14:textId="77777777" w:rsidTr="006F4C63">
        <w:tc>
          <w:tcPr>
            <w:tcW w:w="5107" w:type="dxa"/>
            <w:tcBorders>
              <w:top w:val="single" w:sz="6" w:space="0" w:color="auto"/>
              <w:left w:val="single" w:sz="6" w:space="0" w:color="auto"/>
              <w:bottom w:val="single" w:sz="6" w:space="0" w:color="auto"/>
              <w:right w:val="single" w:sz="6" w:space="0" w:color="auto"/>
            </w:tcBorders>
          </w:tcPr>
          <w:p w14:paraId="16A761DD" w14:textId="77777777" w:rsidR="00296D4C" w:rsidRPr="00296D4C" w:rsidRDefault="00296D4C" w:rsidP="00296D4C">
            <w:pPr>
              <w:widowControl w:val="0"/>
              <w:spacing w:after="0" w:line="240" w:lineRule="auto"/>
              <w:rPr>
                <w:rFonts w:ascii="Times New Roman" w:hAnsi="Times New Roman"/>
                <w:sz w:val="20"/>
                <w:szCs w:val="20"/>
                <w:lang w:eastAsia="ru-RU"/>
              </w:rPr>
            </w:pPr>
            <w:r w:rsidRPr="00296D4C">
              <w:rPr>
                <w:rFonts w:ascii="Times New Roman" w:hAnsi="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14:paraId="2E6223F8"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14:paraId="060A9BEB"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00C2A09"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r w:rsidRPr="00296D4C">
              <w:rPr>
                <w:rFonts w:ascii="Times New Roman" w:hAnsi="Times New Roman"/>
                <w:sz w:val="20"/>
                <w:szCs w:val="20"/>
                <w:lang w:eastAsia="ru-RU"/>
              </w:rPr>
              <w:t>--</w:t>
            </w:r>
          </w:p>
        </w:tc>
      </w:tr>
      <w:tr w:rsidR="00296D4C" w:rsidRPr="00296D4C" w14:paraId="03A79DED" w14:textId="77777777" w:rsidTr="006F4C63">
        <w:tc>
          <w:tcPr>
            <w:tcW w:w="5107" w:type="dxa"/>
            <w:tcBorders>
              <w:top w:val="single" w:sz="6" w:space="0" w:color="auto"/>
              <w:left w:val="single" w:sz="6" w:space="0" w:color="auto"/>
              <w:bottom w:val="single" w:sz="6" w:space="0" w:color="auto"/>
              <w:right w:val="single" w:sz="6" w:space="0" w:color="auto"/>
            </w:tcBorders>
          </w:tcPr>
          <w:p w14:paraId="4800E653" w14:textId="77777777" w:rsidR="00296D4C" w:rsidRPr="00296D4C" w:rsidRDefault="00296D4C" w:rsidP="00296D4C">
            <w:pPr>
              <w:widowControl w:val="0"/>
              <w:spacing w:after="0" w:line="240" w:lineRule="auto"/>
              <w:rPr>
                <w:rFonts w:ascii="Times New Roman" w:hAnsi="Times New Roman"/>
                <w:sz w:val="20"/>
                <w:szCs w:val="20"/>
                <w:lang w:eastAsia="ru-RU"/>
              </w:rPr>
            </w:pPr>
            <w:r w:rsidRPr="00296D4C">
              <w:rPr>
                <w:rFonts w:ascii="Times New Roman" w:hAnsi="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14:paraId="6590CA0E"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14:paraId="7EA454FF"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eastAsia="ru-RU"/>
              </w:rPr>
              <w:t>1443.3</w:t>
            </w:r>
          </w:p>
        </w:tc>
        <w:tc>
          <w:tcPr>
            <w:tcW w:w="1986" w:type="dxa"/>
            <w:tcBorders>
              <w:top w:val="single" w:sz="6" w:space="0" w:color="auto"/>
              <w:left w:val="single" w:sz="6" w:space="0" w:color="auto"/>
              <w:bottom w:val="single" w:sz="6" w:space="0" w:color="auto"/>
              <w:right w:val="single" w:sz="6" w:space="0" w:color="auto"/>
            </w:tcBorders>
            <w:vAlign w:val="center"/>
          </w:tcPr>
          <w:p w14:paraId="015DB9A5"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r w:rsidRPr="00296D4C">
              <w:rPr>
                <w:rFonts w:ascii="Times New Roman" w:hAnsi="Times New Roman"/>
                <w:sz w:val="20"/>
                <w:szCs w:val="20"/>
                <w:lang w:eastAsia="ru-RU"/>
              </w:rPr>
              <w:t>1671.1</w:t>
            </w:r>
          </w:p>
        </w:tc>
      </w:tr>
      <w:tr w:rsidR="00296D4C" w:rsidRPr="00296D4C" w14:paraId="67198AF4" w14:textId="77777777" w:rsidTr="006F4C63">
        <w:trPr>
          <w:cantSplit/>
        </w:trPr>
        <w:tc>
          <w:tcPr>
            <w:tcW w:w="5107" w:type="dxa"/>
            <w:tcBorders>
              <w:top w:val="single" w:sz="6" w:space="0" w:color="auto"/>
              <w:left w:val="single" w:sz="6" w:space="0" w:color="auto"/>
              <w:bottom w:val="single" w:sz="6" w:space="0" w:color="auto"/>
              <w:right w:val="single" w:sz="6" w:space="0" w:color="auto"/>
            </w:tcBorders>
          </w:tcPr>
          <w:p w14:paraId="50623C4E" w14:textId="77777777" w:rsidR="00296D4C" w:rsidRPr="00296D4C" w:rsidRDefault="00296D4C" w:rsidP="00296D4C">
            <w:pPr>
              <w:widowControl w:val="0"/>
              <w:spacing w:after="0" w:line="240" w:lineRule="auto"/>
              <w:rPr>
                <w:rFonts w:ascii="Times New Roman" w:hAnsi="Times New Roman"/>
                <w:sz w:val="20"/>
                <w:szCs w:val="20"/>
                <w:lang w:val="ru-RU" w:eastAsia="ru-RU"/>
              </w:rPr>
            </w:pPr>
            <w:r w:rsidRPr="00296D4C">
              <w:rPr>
                <w:rFonts w:ascii="Times New Roman" w:hAnsi="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14:paraId="63B04BF1"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14:paraId="7D5E41B3"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eastAsia="ru-RU"/>
              </w:rPr>
              <w:t>11.5</w:t>
            </w:r>
          </w:p>
        </w:tc>
        <w:tc>
          <w:tcPr>
            <w:tcW w:w="1986" w:type="dxa"/>
            <w:tcBorders>
              <w:top w:val="single" w:sz="6" w:space="0" w:color="auto"/>
              <w:left w:val="single" w:sz="6" w:space="0" w:color="auto"/>
              <w:bottom w:val="single" w:sz="6" w:space="0" w:color="auto"/>
              <w:right w:val="single" w:sz="6" w:space="0" w:color="auto"/>
            </w:tcBorders>
            <w:vAlign w:val="center"/>
          </w:tcPr>
          <w:p w14:paraId="240B7879"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r w:rsidRPr="00296D4C">
              <w:rPr>
                <w:rFonts w:ascii="Times New Roman" w:hAnsi="Times New Roman"/>
                <w:sz w:val="20"/>
                <w:szCs w:val="20"/>
                <w:lang w:eastAsia="ru-RU"/>
              </w:rPr>
              <w:t>11.5</w:t>
            </w:r>
          </w:p>
        </w:tc>
      </w:tr>
      <w:tr w:rsidR="00296D4C" w:rsidRPr="00296D4C" w14:paraId="7A18C1E7" w14:textId="77777777" w:rsidTr="006F4C63">
        <w:trPr>
          <w:cantSplit/>
        </w:trPr>
        <w:tc>
          <w:tcPr>
            <w:tcW w:w="5107" w:type="dxa"/>
            <w:tcBorders>
              <w:top w:val="single" w:sz="6" w:space="0" w:color="auto"/>
              <w:left w:val="single" w:sz="6" w:space="0" w:color="auto"/>
              <w:bottom w:val="single" w:sz="6" w:space="0" w:color="auto"/>
              <w:right w:val="single" w:sz="6" w:space="0" w:color="auto"/>
            </w:tcBorders>
          </w:tcPr>
          <w:p w14:paraId="59F49A0A" w14:textId="77777777" w:rsidR="00296D4C" w:rsidRPr="00296D4C" w:rsidRDefault="00296D4C" w:rsidP="00296D4C">
            <w:pPr>
              <w:widowControl w:val="0"/>
              <w:spacing w:after="0" w:line="240" w:lineRule="auto"/>
              <w:rPr>
                <w:rFonts w:ascii="Times New Roman" w:hAnsi="Times New Roman"/>
                <w:sz w:val="20"/>
                <w:szCs w:val="20"/>
                <w:lang w:eastAsia="ru-RU"/>
              </w:rPr>
            </w:pPr>
            <w:r w:rsidRPr="00296D4C">
              <w:rPr>
                <w:rFonts w:ascii="Times New Roman" w:hAnsi="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14:paraId="17C664F3"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14:paraId="311B86A9"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809C6B5"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r w:rsidRPr="00296D4C">
              <w:rPr>
                <w:rFonts w:ascii="Times New Roman" w:hAnsi="Times New Roman"/>
                <w:sz w:val="20"/>
                <w:szCs w:val="20"/>
                <w:lang w:eastAsia="ru-RU"/>
              </w:rPr>
              <w:t>--</w:t>
            </w:r>
          </w:p>
        </w:tc>
      </w:tr>
      <w:tr w:rsidR="00296D4C" w:rsidRPr="00296D4C" w14:paraId="742CD6FC" w14:textId="77777777" w:rsidTr="006F4C63">
        <w:trPr>
          <w:cantSplit/>
        </w:trPr>
        <w:tc>
          <w:tcPr>
            <w:tcW w:w="5107" w:type="dxa"/>
            <w:tcBorders>
              <w:top w:val="single" w:sz="6" w:space="0" w:color="auto"/>
              <w:left w:val="single" w:sz="6" w:space="0" w:color="auto"/>
              <w:bottom w:val="single" w:sz="6" w:space="0" w:color="auto"/>
              <w:right w:val="single" w:sz="6" w:space="0" w:color="auto"/>
            </w:tcBorders>
          </w:tcPr>
          <w:p w14:paraId="22D3A4F2" w14:textId="77777777" w:rsidR="00296D4C" w:rsidRPr="00296D4C" w:rsidRDefault="00296D4C" w:rsidP="00296D4C">
            <w:pPr>
              <w:widowControl w:val="0"/>
              <w:spacing w:after="0" w:line="240" w:lineRule="auto"/>
              <w:rPr>
                <w:rFonts w:ascii="Times New Roman" w:hAnsi="Times New Roman"/>
                <w:sz w:val="20"/>
                <w:szCs w:val="20"/>
                <w:lang w:val="ru-RU" w:eastAsia="ru-RU"/>
              </w:rPr>
            </w:pPr>
            <w:r w:rsidRPr="00296D4C">
              <w:rPr>
                <w:rFonts w:ascii="Times New Roman" w:hAnsi="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14:paraId="2C6B8C4A"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14:paraId="34F1CB73"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eastAsia="ru-RU"/>
              </w:rPr>
              <w:t>2258.3</w:t>
            </w:r>
          </w:p>
        </w:tc>
        <w:tc>
          <w:tcPr>
            <w:tcW w:w="1986" w:type="dxa"/>
            <w:tcBorders>
              <w:top w:val="single" w:sz="6" w:space="0" w:color="auto"/>
              <w:left w:val="single" w:sz="6" w:space="0" w:color="auto"/>
              <w:bottom w:val="single" w:sz="6" w:space="0" w:color="auto"/>
              <w:right w:val="single" w:sz="6" w:space="0" w:color="auto"/>
            </w:tcBorders>
            <w:vAlign w:val="center"/>
          </w:tcPr>
          <w:p w14:paraId="3B16C914"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r w:rsidRPr="00296D4C">
              <w:rPr>
                <w:rFonts w:ascii="Times New Roman" w:hAnsi="Times New Roman"/>
                <w:sz w:val="20"/>
                <w:szCs w:val="20"/>
                <w:lang w:eastAsia="ru-RU"/>
              </w:rPr>
              <w:t>2037.9</w:t>
            </w:r>
          </w:p>
        </w:tc>
      </w:tr>
      <w:tr w:rsidR="00296D4C" w:rsidRPr="00296D4C" w14:paraId="42FE2DDA" w14:textId="77777777" w:rsidTr="006F4C63">
        <w:trPr>
          <w:cantSplit/>
        </w:trPr>
        <w:tc>
          <w:tcPr>
            <w:tcW w:w="5107" w:type="dxa"/>
            <w:tcBorders>
              <w:top w:val="single" w:sz="6" w:space="0" w:color="auto"/>
              <w:left w:val="single" w:sz="6" w:space="0" w:color="auto"/>
              <w:bottom w:val="single" w:sz="6" w:space="0" w:color="auto"/>
              <w:right w:val="single" w:sz="6" w:space="0" w:color="auto"/>
            </w:tcBorders>
          </w:tcPr>
          <w:p w14:paraId="77406FC3" w14:textId="77777777" w:rsidR="00296D4C" w:rsidRPr="00296D4C" w:rsidRDefault="00296D4C" w:rsidP="00296D4C">
            <w:pPr>
              <w:widowControl w:val="0"/>
              <w:spacing w:after="0" w:line="240" w:lineRule="auto"/>
              <w:rPr>
                <w:rFonts w:ascii="Times New Roman" w:hAnsi="Times New Roman"/>
                <w:sz w:val="20"/>
                <w:szCs w:val="20"/>
                <w:lang w:val="ru-RU" w:eastAsia="ru-RU"/>
              </w:rPr>
            </w:pPr>
            <w:r w:rsidRPr="00296D4C">
              <w:rPr>
                <w:rFonts w:ascii="Times New Roman" w:hAnsi="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14:paraId="7E0C9388"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14:paraId="4384C6CF"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eastAsia="ru-RU"/>
              </w:rPr>
              <w:t>262.3</w:t>
            </w:r>
          </w:p>
        </w:tc>
        <w:tc>
          <w:tcPr>
            <w:tcW w:w="1986" w:type="dxa"/>
            <w:tcBorders>
              <w:top w:val="single" w:sz="6" w:space="0" w:color="auto"/>
              <w:left w:val="single" w:sz="6" w:space="0" w:color="auto"/>
              <w:bottom w:val="single" w:sz="6" w:space="0" w:color="auto"/>
              <w:right w:val="single" w:sz="6" w:space="0" w:color="auto"/>
            </w:tcBorders>
            <w:vAlign w:val="center"/>
          </w:tcPr>
          <w:p w14:paraId="57CBDD85"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r w:rsidRPr="00296D4C">
              <w:rPr>
                <w:rFonts w:ascii="Times New Roman" w:hAnsi="Times New Roman"/>
                <w:sz w:val="20"/>
                <w:szCs w:val="20"/>
                <w:lang w:eastAsia="ru-RU"/>
              </w:rPr>
              <w:t>262.3</w:t>
            </w:r>
          </w:p>
        </w:tc>
      </w:tr>
      <w:tr w:rsidR="00296D4C" w:rsidRPr="00296D4C" w14:paraId="19595035" w14:textId="77777777" w:rsidTr="006F4C63">
        <w:tc>
          <w:tcPr>
            <w:tcW w:w="5107" w:type="dxa"/>
            <w:tcBorders>
              <w:top w:val="single" w:sz="6" w:space="0" w:color="auto"/>
              <w:left w:val="single" w:sz="6" w:space="0" w:color="auto"/>
              <w:bottom w:val="single" w:sz="6" w:space="0" w:color="auto"/>
              <w:right w:val="single" w:sz="6" w:space="0" w:color="auto"/>
            </w:tcBorders>
          </w:tcPr>
          <w:p w14:paraId="2C31EBAC" w14:textId="77777777" w:rsidR="00296D4C" w:rsidRPr="00296D4C" w:rsidRDefault="00296D4C" w:rsidP="00296D4C">
            <w:pPr>
              <w:widowControl w:val="0"/>
              <w:spacing w:after="0" w:line="240" w:lineRule="auto"/>
              <w:rPr>
                <w:rFonts w:ascii="Times New Roman" w:hAnsi="Times New Roman"/>
                <w:sz w:val="20"/>
                <w:szCs w:val="20"/>
                <w:lang w:eastAsia="ru-RU"/>
              </w:rPr>
            </w:pPr>
            <w:r w:rsidRPr="00296D4C">
              <w:rPr>
                <w:rFonts w:ascii="Times New Roman" w:hAnsi="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14:paraId="122AF968"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14:paraId="15AECF0B"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eastAsia="ru-RU"/>
              </w:rPr>
              <w:t>9.0</w:t>
            </w:r>
          </w:p>
        </w:tc>
        <w:tc>
          <w:tcPr>
            <w:tcW w:w="1986" w:type="dxa"/>
            <w:tcBorders>
              <w:top w:val="single" w:sz="6" w:space="0" w:color="auto"/>
              <w:left w:val="single" w:sz="6" w:space="0" w:color="auto"/>
              <w:bottom w:val="single" w:sz="6" w:space="0" w:color="auto"/>
              <w:right w:val="single" w:sz="6" w:space="0" w:color="auto"/>
            </w:tcBorders>
            <w:vAlign w:val="center"/>
          </w:tcPr>
          <w:p w14:paraId="6E499EAD"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r w:rsidRPr="00296D4C">
              <w:rPr>
                <w:rFonts w:ascii="Times New Roman" w:hAnsi="Times New Roman"/>
                <w:sz w:val="20"/>
                <w:szCs w:val="20"/>
                <w:lang w:eastAsia="ru-RU"/>
              </w:rPr>
              <w:t>4.8</w:t>
            </w:r>
          </w:p>
        </w:tc>
      </w:tr>
      <w:tr w:rsidR="00296D4C" w:rsidRPr="00296D4C" w14:paraId="75544CF6" w14:textId="77777777" w:rsidTr="006F4C63">
        <w:tc>
          <w:tcPr>
            <w:tcW w:w="5107" w:type="dxa"/>
            <w:tcBorders>
              <w:top w:val="single" w:sz="6" w:space="0" w:color="auto"/>
              <w:left w:val="single" w:sz="6" w:space="0" w:color="auto"/>
              <w:bottom w:val="single" w:sz="6" w:space="0" w:color="auto"/>
              <w:right w:val="single" w:sz="6" w:space="0" w:color="auto"/>
            </w:tcBorders>
          </w:tcPr>
          <w:p w14:paraId="1266B063" w14:textId="77777777" w:rsidR="00296D4C" w:rsidRPr="00296D4C" w:rsidRDefault="00296D4C" w:rsidP="00296D4C">
            <w:pPr>
              <w:widowControl w:val="0"/>
              <w:spacing w:after="0" w:line="240" w:lineRule="auto"/>
              <w:ind w:hanging="40"/>
              <w:rPr>
                <w:rFonts w:ascii="Times New Roman" w:hAnsi="Times New Roman"/>
                <w:sz w:val="20"/>
                <w:szCs w:val="20"/>
                <w:lang w:eastAsia="ru-RU"/>
              </w:rPr>
            </w:pPr>
            <w:r w:rsidRPr="00296D4C">
              <w:rPr>
                <w:rFonts w:ascii="Times New Roman" w:hAnsi="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14:paraId="0889831C"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14:paraId="1E77850B"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eastAsia="ru-RU"/>
              </w:rPr>
              <w:t>3.1</w:t>
            </w:r>
          </w:p>
        </w:tc>
        <w:tc>
          <w:tcPr>
            <w:tcW w:w="1986" w:type="dxa"/>
            <w:tcBorders>
              <w:top w:val="single" w:sz="6" w:space="0" w:color="auto"/>
              <w:left w:val="single" w:sz="6" w:space="0" w:color="auto"/>
              <w:bottom w:val="single" w:sz="6" w:space="0" w:color="auto"/>
              <w:right w:val="single" w:sz="6" w:space="0" w:color="auto"/>
            </w:tcBorders>
            <w:vAlign w:val="center"/>
          </w:tcPr>
          <w:p w14:paraId="6A37AF7D"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r w:rsidRPr="00296D4C">
              <w:rPr>
                <w:rFonts w:ascii="Times New Roman" w:hAnsi="Times New Roman"/>
                <w:sz w:val="20"/>
                <w:szCs w:val="20"/>
                <w:lang w:eastAsia="ru-RU"/>
              </w:rPr>
              <w:t>5.4</w:t>
            </w:r>
          </w:p>
        </w:tc>
      </w:tr>
      <w:tr w:rsidR="00296D4C" w:rsidRPr="00296D4C" w14:paraId="79160826" w14:textId="77777777" w:rsidTr="006F4C63">
        <w:tc>
          <w:tcPr>
            <w:tcW w:w="5107" w:type="dxa"/>
            <w:tcBorders>
              <w:top w:val="single" w:sz="6" w:space="0" w:color="auto"/>
              <w:left w:val="single" w:sz="6" w:space="0" w:color="auto"/>
              <w:bottom w:val="single" w:sz="6" w:space="0" w:color="auto"/>
              <w:right w:val="single" w:sz="6" w:space="0" w:color="auto"/>
            </w:tcBorders>
          </w:tcPr>
          <w:p w14:paraId="3E19718D" w14:textId="77777777" w:rsidR="00296D4C" w:rsidRPr="00296D4C" w:rsidRDefault="00296D4C" w:rsidP="00296D4C">
            <w:pPr>
              <w:widowControl w:val="0"/>
              <w:spacing w:after="0" w:line="240" w:lineRule="auto"/>
              <w:rPr>
                <w:rFonts w:ascii="Times New Roman" w:hAnsi="Times New Roman"/>
                <w:sz w:val="20"/>
                <w:szCs w:val="20"/>
                <w:lang w:val="ru-RU" w:eastAsia="ru-RU"/>
              </w:rPr>
            </w:pPr>
            <w:r w:rsidRPr="00296D4C">
              <w:rPr>
                <w:rFonts w:ascii="Times New Roman" w:hAnsi="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14:paraId="7126158C"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14:paraId="5D158834"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eastAsia="ru-RU"/>
              </w:rPr>
              <w:t>237.3</w:t>
            </w:r>
          </w:p>
        </w:tc>
        <w:tc>
          <w:tcPr>
            <w:tcW w:w="1986" w:type="dxa"/>
            <w:tcBorders>
              <w:top w:val="single" w:sz="6" w:space="0" w:color="auto"/>
              <w:left w:val="single" w:sz="6" w:space="0" w:color="auto"/>
              <w:bottom w:val="single" w:sz="6" w:space="0" w:color="auto"/>
              <w:right w:val="single" w:sz="6" w:space="0" w:color="auto"/>
            </w:tcBorders>
            <w:vAlign w:val="center"/>
          </w:tcPr>
          <w:p w14:paraId="1E1725E8"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r w:rsidRPr="00296D4C">
              <w:rPr>
                <w:rFonts w:ascii="Times New Roman" w:hAnsi="Times New Roman"/>
                <w:sz w:val="20"/>
                <w:szCs w:val="20"/>
                <w:lang w:eastAsia="ru-RU"/>
              </w:rPr>
              <w:t>208.4</w:t>
            </w:r>
          </w:p>
        </w:tc>
      </w:tr>
      <w:tr w:rsidR="00296D4C" w:rsidRPr="00296D4C" w14:paraId="061ABA9D" w14:textId="77777777" w:rsidTr="006F4C63">
        <w:tc>
          <w:tcPr>
            <w:tcW w:w="5107" w:type="dxa"/>
            <w:tcBorders>
              <w:top w:val="single" w:sz="6" w:space="0" w:color="auto"/>
              <w:left w:val="single" w:sz="6" w:space="0" w:color="auto"/>
              <w:bottom w:val="single" w:sz="6" w:space="0" w:color="auto"/>
              <w:right w:val="single" w:sz="6" w:space="0" w:color="auto"/>
            </w:tcBorders>
          </w:tcPr>
          <w:p w14:paraId="5D4395F6" w14:textId="77777777" w:rsidR="00296D4C" w:rsidRPr="00296D4C" w:rsidRDefault="00296D4C" w:rsidP="00296D4C">
            <w:pPr>
              <w:widowControl w:val="0"/>
              <w:spacing w:after="0" w:line="240" w:lineRule="auto"/>
              <w:rPr>
                <w:rFonts w:ascii="Times New Roman" w:hAnsi="Times New Roman"/>
                <w:b/>
                <w:bCs/>
                <w:sz w:val="20"/>
                <w:szCs w:val="20"/>
                <w:lang w:val="ru-RU" w:eastAsia="ru-RU"/>
              </w:rPr>
            </w:pPr>
            <w:r w:rsidRPr="00296D4C">
              <w:rPr>
                <w:rFonts w:ascii="Times New Roman" w:hAnsi="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14:paraId="04DCD776"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14:paraId="27427C39"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eastAsia="ru-RU"/>
              </w:rPr>
              <w:t>4393.8</w:t>
            </w:r>
          </w:p>
        </w:tc>
        <w:tc>
          <w:tcPr>
            <w:tcW w:w="1986" w:type="dxa"/>
            <w:tcBorders>
              <w:top w:val="single" w:sz="6" w:space="0" w:color="auto"/>
              <w:left w:val="single" w:sz="6" w:space="0" w:color="auto"/>
              <w:bottom w:val="single" w:sz="6" w:space="0" w:color="auto"/>
              <w:right w:val="single" w:sz="6" w:space="0" w:color="auto"/>
            </w:tcBorders>
            <w:vAlign w:val="center"/>
          </w:tcPr>
          <w:p w14:paraId="3CA44C95"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r w:rsidRPr="00296D4C">
              <w:rPr>
                <w:rFonts w:ascii="Times New Roman" w:hAnsi="Times New Roman"/>
                <w:sz w:val="20"/>
                <w:szCs w:val="20"/>
                <w:lang w:eastAsia="ru-RU"/>
              </w:rPr>
              <w:t>4201.4</w:t>
            </w:r>
          </w:p>
        </w:tc>
      </w:tr>
      <w:tr w:rsidR="00296D4C" w:rsidRPr="00296D4C" w14:paraId="75277BC6" w14:textId="77777777" w:rsidTr="006F4C63">
        <w:trPr>
          <w:trHeight w:val="59"/>
        </w:trPr>
        <w:tc>
          <w:tcPr>
            <w:tcW w:w="5107" w:type="dxa"/>
            <w:tcBorders>
              <w:top w:val="single" w:sz="6" w:space="0" w:color="auto"/>
              <w:left w:val="single" w:sz="6" w:space="0" w:color="auto"/>
              <w:bottom w:val="single" w:sz="6" w:space="0" w:color="auto"/>
              <w:right w:val="single" w:sz="6" w:space="0" w:color="auto"/>
            </w:tcBorders>
          </w:tcPr>
          <w:p w14:paraId="4A75BB47" w14:textId="77777777" w:rsidR="00296D4C" w:rsidRPr="00296D4C" w:rsidRDefault="00296D4C" w:rsidP="00296D4C">
            <w:pPr>
              <w:widowControl w:val="0"/>
              <w:spacing w:after="0" w:line="240" w:lineRule="auto"/>
              <w:rPr>
                <w:rFonts w:ascii="Times New Roman" w:hAnsi="Times New Roman"/>
                <w:b/>
                <w:bCs/>
                <w:sz w:val="20"/>
                <w:szCs w:val="20"/>
                <w:lang w:val="ru-RU" w:eastAsia="ru-RU"/>
              </w:rPr>
            </w:pPr>
            <w:r w:rsidRPr="00296D4C">
              <w:rPr>
                <w:rFonts w:ascii="Times New Roman" w:hAnsi="Times New Roman"/>
                <w:b/>
                <w:bCs/>
                <w:color w:val="000000"/>
                <w:sz w:val="20"/>
                <w:szCs w:val="20"/>
                <w:lang w:val="en-US" w:eastAsia="ru-RU"/>
              </w:rPr>
              <w:t>I</w:t>
            </w:r>
            <w:r w:rsidRPr="00296D4C">
              <w:rPr>
                <w:rFonts w:ascii="Times New Roman" w:hAnsi="Times New Roman"/>
                <w:b/>
                <w:bCs/>
                <w:color w:val="000000"/>
                <w:sz w:val="20"/>
                <w:szCs w:val="20"/>
                <w:lang w:eastAsia="ru-RU"/>
              </w:rPr>
              <w:t>ІІ</w:t>
            </w:r>
            <w:r w:rsidRPr="00296D4C">
              <w:rPr>
                <w:rFonts w:ascii="Times New Roman" w:hAnsi="Times New Roman"/>
                <w:b/>
                <w:bCs/>
                <w:color w:val="000000"/>
                <w:sz w:val="20"/>
                <w:szCs w:val="20"/>
                <w:lang w:val="ru-RU" w:eastAsia="ru-RU"/>
              </w:rPr>
              <w:t xml:space="preserve">. </w:t>
            </w:r>
            <w:r w:rsidRPr="00296D4C">
              <w:rPr>
                <w:rFonts w:ascii="Times New Roman" w:hAnsi="Times New Roman"/>
                <w:b/>
                <w:bCs/>
                <w:color w:val="000000"/>
                <w:sz w:val="20"/>
                <w:szCs w:val="20"/>
                <w:lang w:eastAsia="ru-RU"/>
              </w:rPr>
              <w:t>Необоротні</w:t>
            </w:r>
            <w:r w:rsidRPr="00296D4C">
              <w:rPr>
                <w:rFonts w:ascii="Times New Roman" w:hAnsi="Times New Roman"/>
                <w:b/>
                <w:bCs/>
                <w:color w:val="000000"/>
                <w:sz w:val="20"/>
                <w:szCs w:val="20"/>
                <w:lang w:val="ru-RU" w:eastAsia="ru-RU"/>
              </w:rPr>
              <w:t xml:space="preserve"> </w:t>
            </w:r>
            <w:r w:rsidRPr="00296D4C">
              <w:rPr>
                <w:rFonts w:ascii="Times New Roman" w:hAnsi="Times New Roman"/>
                <w:b/>
                <w:bCs/>
                <w:color w:val="000000"/>
                <w:sz w:val="20"/>
                <w:szCs w:val="20"/>
                <w:lang w:eastAsia="ru-RU"/>
              </w:rPr>
              <w:t>активи, утримані для продажу,</w:t>
            </w:r>
            <w:r w:rsidRPr="00296D4C">
              <w:rPr>
                <w:rFonts w:ascii="Times New Roman" w:hAnsi="Times New Roman"/>
                <w:b/>
                <w:bCs/>
                <w:color w:val="000000"/>
                <w:sz w:val="20"/>
                <w:szCs w:val="20"/>
                <w:lang w:val="ru-RU" w:eastAsia="ru-RU"/>
              </w:rPr>
              <w:t xml:space="preserve"> та </w:t>
            </w:r>
            <w:r w:rsidRPr="00296D4C">
              <w:rPr>
                <w:rFonts w:ascii="Times New Roman" w:hAnsi="Times New Roman"/>
                <w:b/>
                <w:bCs/>
                <w:color w:val="000000"/>
                <w:sz w:val="20"/>
                <w:szCs w:val="20"/>
                <w:lang w:eastAsia="ru-RU"/>
              </w:rPr>
              <w:t>групи</w:t>
            </w:r>
            <w:r w:rsidRPr="00296D4C">
              <w:rPr>
                <w:rFonts w:ascii="Times New Roman" w:hAnsi="Times New Roman"/>
                <w:b/>
                <w:bCs/>
                <w:color w:val="000000"/>
                <w:sz w:val="20"/>
                <w:szCs w:val="20"/>
                <w:lang w:val="ru-RU" w:eastAsia="ru-RU"/>
              </w:rPr>
              <w:t xml:space="preserve"> </w:t>
            </w:r>
            <w:r w:rsidRPr="00296D4C">
              <w:rPr>
                <w:rFonts w:ascii="Times New Roman" w:hAnsi="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14:paraId="219E6D02"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14:paraId="55C8B3E0"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FA98387"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r w:rsidRPr="00296D4C">
              <w:rPr>
                <w:rFonts w:ascii="Times New Roman" w:hAnsi="Times New Roman"/>
                <w:sz w:val="20"/>
                <w:szCs w:val="20"/>
                <w:lang w:eastAsia="ru-RU"/>
              </w:rPr>
              <w:t>--</w:t>
            </w:r>
          </w:p>
        </w:tc>
      </w:tr>
      <w:tr w:rsidR="00296D4C" w:rsidRPr="00296D4C" w14:paraId="1A78434D" w14:textId="77777777" w:rsidTr="006F4C63">
        <w:tc>
          <w:tcPr>
            <w:tcW w:w="5107" w:type="dxa"/>
            <w:tcBorders>
              <w:top w:val="single" w:sz="6" w:space="0" w:color="auto"/>
              <w:left w:val="single" w:sz="6" w:space="0" w:color="auto"/>
              <w:bottom w:val="single" w:sz="6" w:space="0" w:color="auto"/>
              <w:right w:val="single" w:sz="6" w:space="0" w:color="auto"/>
            </w:tcBorders>
          </w:tcPr>
          <w:p w14:paraId="06C461CE" w14:textId="77777777" w:rsidR="00296D4C" w:rsidRPr="00296D4C" w:rsidRDefault="00296D4C" w:rsidP="00296D4C">
            <w:pPr>
              <w:widowControl w:val="0"/>
              <w:spacing w:after="0" w:line="240" w:lineRule="auto"/>
              <w:ind w:firstLine="567"/>
              <w:rPr>
                <w:rFonts w:ascii="Times New Roman" w:hAnsi="Times New Roman"/>
                <w:b/>
                <w:lang w:val="ru-RU" w:eastAsia="ru-RU"/>
              </w:rPr>
            </w:pPr>
            <w:r w:rsidRPr="00296D4C">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14:paraId="36E8CD84"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14:paraId="1C2104D7"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eastAsia="ru-RU"/>
              </w:rPr>
              <w:t>4395.6</w:t>
            </w:r>
          </w:p>
        </w:tc>
        <w:tc>
          <w:tcPr>
            <w:tcW w:w="1986" w:type="dxa"/>
            <w:tcBorders>
              <w:top w:val="single" w:sz="6" w:space="0" w:color="auto"/>
              <w:left w:val="single" w:sz="6" w:space="0" w:color="auto"/>
              <w:bottom w:val="single" w:sz="6" w:space="0" w:color="auto"/>
              <w:right w:val="single" w:sz="6" w:space="0" w:color="auto"/>
            </w:tcBorders>
            <w:vAlign w:val="center"/>
          </w:tcPr>
          <w:p w14:paraId="39C37550"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r w:rsidRPr="00296D4C">
              <w:rPr>
                <w:rFonts w:ascii="Times New Roman" w:hAnsi="Times New Roman"/>
                <w:sz w:val="20"/>
                <w:szCs w:val="20"/>
                <w:lang w:eastAsia="ru-RU"/>
              </w:rPr>
              <w:t>4201.4</w:t>
            </w:r>
          </w:p>
        </w:tc>
      </w:tr>
    </w:tbl>
    <w:p w14:paraId="12BA8E28" w14:textId="77777777" w:rsidR="00296D4C" w:rsidRPr="00296D4C" w:rsidRDefault="00296D4C" w:rsidP="00296D4C">
      <w:pPr>
        <w:widowControl w:val="0"/>
        <w:spacing w:after="0" w:line="240" w:lineRule="auto"/>
        <w:ind w:firstLine="567"/>
        <w:rPr>
          <w:rFonts w:ascii="Times New Roman" w:hAnsi="Times New Roman"/>
          <w:sz w:val="10"/>
          <w:szCs w:val="10"/>
          <w:lang w:val="ru-RU" w:eastAsia="ru-RU"/>
        </w:rPr>
      </w:pPr>
    </w:p>
    <w:p w14:paraId="19EC5C51" w14:textId="77777777" w:rsidR="00296D4C" w:rsidRPr="00296D4C" w:rsidRDefault="00296D4C" w:rsidP="00296D4C">
      <w:pPr>
        <w:widowControl w:val="0"/>
        <w:spacing w:after="0" w:line="240" w:lineRule="auto"/>
        <w:ind w:firstLine="567"/>
        <w:rPr>
          <w:rFonts w:ascii="Times New Roman" w:hAnsi="Times New Roman"/>
          <w:sz w:val="10"/>
          <w:szCs w:val="10"/>
          <w:lang w:eastAsia="ru-RU"/>
        </w:rPr>
      </w:pPr>
    </w:p>
    <w:p w14:paraId="1B9E435B" w14:textId="77777777" w:rsidR="00296D4C" w:rsidRPr="00296D4C" w:rsidRDefault="00296D4C" w:rsidP="00296D4C">
      <w:pPr>
        <w:widowControl w:val="0"/>
        <w:spacing w:after="0" w:line="240" w:lineRule="auto"/>
        <w:ind w:firstLine="567"/>
        <w:rPr>
          <w:rFonts w:ascii="Times New Roman" w:hAnsi="Times New Roman"/>
          <w:sz w:val="10"/>
          <w:szCs w:val="10"/>
          <w:lang w:eastAsia="ru-RU"/>
        </w:rPr>
      </w:pPr>
    </w:p>
    <w:p w14:paraId="218AA8D1" w14:textId="77777777" w:rsidR="00296D4C" w:rsidRPr="00296D4C" w:rsidRDefault="00296D4C" w:rsidP="00296D4C">
      <w:pPr>
        <w:widowControl w:val="0"/>
        <w:spacing w:after="0" w:line="240" w:lineRule="auto"/>
        <w:ind w:firstLine="567"/>
        <w:rPr>
          <w:rFonts w:ascii="Times New Roman" w:hAnsi="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96D4C" w:rsidRPr="00296D4C" w14:paraId="2D22C1BB" w14:textId="77777777" w:rsidTr="006F4C63">
        <w:tc>
          <w:tcPr>
            <w:tcW w:w="5107" w:type="dxa"/>
            <w:tcBorders>
              <w:top w:val="single" w:sz="6" w:space="0" w:color="auto"/>
              <w:left w:val="single" w:sz="6" w:space="0" w:color="auto"/>
              <w:bottom w:val="single" w:sz="6" w:space="0" w:color="auto"/>
              <w:right w:val="single" w:sz="6" w:space="0" w:color="auto"/>
            </w:tcBorders>
            <w:vAlign w:val="center"/>
          </w:tcPr>
          <w:p w14:paraId="5F7B1A96" w14:textId="77777777" w:rsidR="00296D4C" w:rsidRPr="00296D4C" w:rsidRDefault="00296D4C" w:rsidP="00296D4C">
            <w:pPr>
              <w:widowControl w:val="0"/>
              <w:spacing w:after="0" w:line="240" w:lineRule="auto"/>
              <w:ind w:firstLine="567"/>
              <w:jc w:val="center"/>
              <w:rPr>
                <w:rFonts w:ascii="Times New Roman" w:hAnsi="Times New Roman"/>
                <w:b/>
                <w:lang w:val="ru-RU" w:eastAsia="ru-RU"/>
              </w:rPr>
            </w:pPr>
            <w:r w:rsidRPr="00296D4C">
              <w:rPr>
                <w:rFonts w:ascii="Times New Roman" w:hAnsi="Times New Roman"/>
                <w:b/>
                <w:sz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14:paraId="10B7E355" w14:textId="77777777" w:rsidR="00296D4C" w:rsidRPr="00296D4C" w:rsidRDefault="00296D4C" w:rsidP="00296D4C">
            <w:pPr>
              <w:widowControl w:val="0"/>
              <w:spacing w:after="0" w:line="240" w:lineRule="auto"/>
              <w:jc w:val="center"/>
              <w:rPr>
                <w:rFonts w:ascii="Times New Roman" w:hAnsi="Times New Roman"/>
                <w:b/>
                <w:bCs/>
                <w:sz w:val="20"/>
                <w:szCs w:val="20"/>
                <w:lang w:val="ru-RU" w:eastAsia="ru-RU"/>
              </w:rPr>
            </w:pPr>
            <w:r w:rsidRPr="00296D4C">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7998EA80" w14:textId="77777777" w:rsidR="00296D4C" w:rsidRPr="00296D4C" w:rsidRDefault="00296D4C" w:rsidP="00296D4C">
            <w:pPr>
              <w:widowControl w:val="0"/>
              <w:spacing w:after="0" w:line="240" w:lineRule="auto"/>
              <w:jc w:val="center"/>
              <w:rPr>
                <w:rFonts w:ascii="Times New Roman" w:hAnsi="Times New Roman"/>
                <w:b/>
                <w:bCs/>
                <w:sz w:val="20"/>
                <w:szCs w:val="20"/>
                <w:lang w:val="ru-RU" w:eastAsia="ru-RU"/>
              </w:rPr>
            </w:pPr>
            <w:r w:rsidRPr="00296D4C">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14:paraId="7A691A4C" w14:textId="77777777" w:rsidR="00296D4C" w:rsidRPr="00296D4C" w:rsidRDefault="00296D4C" w:rsidP="00296D4C">
            <w:pPr>
              <w:widowControl w:val="0"/>
              <w:spacing w:after="0" w:line="240" w:lineRule="auto"/>
              <w:jc w:val="center"/>
              <w:rPr>
                <w:rFonts w:ascii="Times New Roman" w:hAnsi="Times New Roman"/>
                <w:b/>
                <w:bCs/>
                <w:sz w:val="20"/>
                <w:szCs w:val="20"/>
                <w:lang w:val="ru-RU" w:eastAsia="ru-RU"/>
              </w:rPr>
            </w:pPr>
            <w:r w:rsidRPr="00296D4C">
              <w:rPr>
                <w:rFonts w:ascii="Times New Roman" w:hAnsi="Times New Roman"/>
                <w:b/>
                <w:bCs/>
                <w:sz w:val="20"/>
                <w:szCs w:val="20"/>
                <w:lang w:val="ru-RU" w:eastAsia="ru-RU"/>
              </w:rPr>
              <w:t>На кінець звітного періоду</w:t>
            </w:r>
          </w:p>
        </w:tc>
      </w:tr>
      <w:tr w:rsidR="00296D4C" w:rsidRPr="00296D4C" w14:paraId="1A937303" w14:textId="77777777" w:rsidTr="006F4C63">
        <w:tc>
          <w:tcPr>
            <w:tcW w:w="5107" w:type="dxa"/>
            <w:tcBorders>
              <w:top w:val="single" w:sz="6" w:space="0" w:color="auto"/>
              <w:left w:val="single" w:sz="6" w:space="0" w:color="auto"/>
              <w:bottom w:val="single" w:sz="6" w:space="0" w:color="auto"/>
              <w:right w:val="single" w:sz="6" w:space="0" w:color="auto"/>
            </w:tcBorders>
            <w:shd w:val="clear" w:color="auto" w:fill="E6E6E6"/>
          </w:tcPr>
          <w:p w14:paraId="296F00F8" w14:textId="77777777" w:rsidR="00296D4C" w:rsidRPr="00296D4C" w:rsidRDefault="00296D4C" w:rsidP="00296D4C">
            <w:pPr>
              <w:widowControl w:val="0"/>
              <w:spacing w:after="0" w:line="240" w:lineRule="auto"/>
              <w:jc w:val="center"/>
              <w:rPr>
                <w:rFonts w:ascii="Times New Roman" w:hAnsi="Times New Roman"/>
                <w:b/>
                <w:bCs/>
                <w:sz w:val="20"/>
                <w:szCs w:val="20"/>
                <w:lang w:val="ru-RU" w:eastAsia="ru-RU"/>
              </w:rPr>
            </w:pPr>
            <w:r w:rsidRPr="00296D4C">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14:paraId="2285025D" w14:textId="77777777" w:rsidR="00296D4C" w:rsidRPr="00296D4C" w:rsidRDefault="00296D4C" w:rsidP="00296D4C">
            <w:pPr>
              <w:widowControl w:val="0"/>
              <w:spacing w:after="0" w:line="240" w:lineRule="auto"/>
              <w:jc w:val="center"/>
              <w:rPr>
                <w:rFonts w:ascii="Times New Roman" w:hAnsi="Times New Roman"/>
                <w:b/>
                <w:bCs/>
                <w:sz w:val="20"/>
                <w:szCs w:val="20"/>
                <w:lang w:val="ru-RU" w:eastAsia="ru-RU"/>
              </w:rPr>
            </w:pPr>
            <w:r w:rsidRPr="00296D4C">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63B85C36" w14:textId="77777777" w:rsidR="00296D4C" w:rsidRPr="00296D4C" w:rsidRDefault="00296D4C" w:rsidP="00296D4C">
            <w:pPr>
              <w:widowControl w:val="0"/>
              <w:spacing w:after="0" w:line="240" w:lineRule="auto"/>
              <w:jc w:val="center"/>
              <w:rPr>
                <w:rFonts w:ascii="Times New Roman" w:hAnsi="Times New Roman"/>
                <w:b/>
                <w:bCs/>
                <w:sz w:val="20"/>
                <w:szCs w:val="20"/>
                <w:lang w:val="ru-RU" w:eastAsia="ru-RU"/>
              </w:rPr>
            </w:pPr>
            <w:r w:rsidRPr="00296D4C">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14:paraId="32B666D3" w14:textId="77777777" w:rsidR="00296D4C" w:rsidRPr="00296D4C" w:rsidRDefault="00296D4C" w:rsidP="00296D4C">
            <w:pPr>
              <w:widowControl w:val="0"/>
              <w:spacing w:after="0" w:line="240" w:lineRule="auto"/>
              <w:jc w:val="center"/>
              <w:rPr>
                <w:rFonts w:ascii="Times New Roman" w:hAnsi="Times New Roman"/>
                <w:b/>
                <w:bCs/>
                <w:sz w:val="20"/>
                <w:szCs w:val="20"/>
                <w:lang w:val="ru-RU" w:eastAsia="ru-RU"/>
              </w:rPr>
            </w:pPr>
            <w:r w:rsidRPr="00296D4C">
              <w:rPr>
                <w:rFonts w:ascii="Times New Roman" w:hAnsi="Times New Roman"/>
                <w:b/>
                <w:bCs/>
                <w:sz w:val="20"/>
                <w:szCs w:val="20"/>
                <w:lang w:val="ru-RU" w:eastAsia="ru-RU"/>
              </w:rPr>
              <w:t>4</w:t>
            </w:r>
          </w:p>
        </w:tc>
      </w:tr>
      <w:tr w:rsidR="00296D4C" w:rsidRPr="00296D4C" w14:paraId="2E7C0BFB" w14:textId="77777777" w:rsidTr="006F4C63">
        <w:tc>
          <w:tcPr>
            <w:tcW w:w="5107" w:type="dxa"/>
            <w:tcBorders>
              <w:top w:val="single" w:sz="6" w:space="0" w:color="auto"/>
              <w:left w:val="single" w:sz="6" w:space="0" w:color="auto"/>
              <w:bottom w:val="single" w:sz="6" w:space="0" w:color="auto"/>
              <w:right w:val="single" w:sz="6" w:space="0" w:color="auto"/>
            </w:tcBorders>
          </w:tcPr>
          <w:p w14:paraId="25B00312" w14:textId="77777777" w:rsidR="00296D4C" w:rsidRPr="00296D4C" w:rsidRDefault="00296D4C" w:rsidP="00296D4C">
            <w:pPr>
              <w:widowControl w:val="0"/>
              <w:spacing w:after="0" w:line="240" w:lineRule="auto"/>
              <w:rPr>
                <w:rFonts w:ascii="Times New Roman" w:hAnsi="Times New Roman"/>
                <w:b/>
                <w:bCs/>
                <w:sz w:val="20"/>
                <w:szCs w:val="20"/>
                <w:lang w:val="ru-RU" w:eastAsia="ru-RU"/>
              </w:rPr>
            </w:pPr>
            <w:r w:rsidRPr="00296D4C">
              <w:rPr>
                <w:rFonts w:ascii="Times New Roman" w:hAnsi="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14:paraId="6C72A03B" w14:textId="77777777" w:rsidR="00296D4C" w:rsidRPr="00296D4C" w:rsidRDefault="00296D4C" w:rsidP="00296D4C">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14:paraId="0479D759" w14:textId="77777777" w:rsidR="00296D4C" w:rsidRPr="00296D4C" w:rsidRDefault="00296D4C" w:rsidP="00296D4C">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14:paraId="514711A0" w14:textId="77777777" w:rsidR="00296D4C" w:rsidRPr="00296D4C" w:rsidRDefault="00296D4C" w:rsidP="00296D4C">
            <w:pPr>
              <w:widowControl w:val="0"/>
              <w:spacing w:after="0" w:line="240" w:lineRule="auto"/>
              <w:jc w:val="center"/>
              <w:rPr>
                <w:rFonts w:ascii="Times New Roman" w:hAnsi="Times New Roman"/>
                <w:sz w:val="20"/>
                <w:szCs w:val="20"/>
                <w:lang w:val="ru-RU" w:eastAsia="ru-RU"/>
              </w:rPr>
            </w:pPr>
          </w:p>
        </w:tc>
      </w:tr>
      <w:tr w:rsidR="00296D4C" w:rsidRPr="00296D4C" w14:paraId="6878A8EB" w14:textId="77777777" w:rsidTr="006F4C63">
        <w:tc>
          <w:tcPr>
            <w:tcW w:w="5107" w:type="dxa"/>
            <w:tcBorders>
              <w:top w:val="single" w:sz="6" w:space="0" w:color="auto"/>
              <w:left w:val="single" w:sz="6" w:space="0" w:color="auto"/>
              <w:bottom w:val="single" w:sz="6" w:space="0" w:color="auto"/>
              <w:right w:val="single" w:sz="6" w:space="0" w:color="auto"/>
            </w:tcBorders>
          </w:tcPr>
          <w:p w14:paraId="67E46264" w14:textId="77777777" w:rsidR="00296D4C" w:rsidRPr="00296D4C" w:rsidRDefault="00296D4C" w:rsidP="00296D4C">
            <w:pPr>
              <w:widowControl w:val="0"/>
              <w:spacing w:after="0" w:line="240" w:lineRule="auto"/>
              <w:rPr>
                <w:rFonts w:ascii="Times New Roman" w:hAnsi="Times New Roman"/>
                <w:sz w:val="20"/>
                <w:szCs w:val="20"/>
                <w:lang w:val="en-US" w:eastAsia="ru-RU"/>
              </w:rPr>
            </w:pPr>
            <w:r w:rsidRPr="00296D4C">
              <w:rPr>
                <w:rFonts w:ascii="Times New Roman" w:hAnsi="Times New Roman"/>
                <w:sz w:val="20"/>
                <w:szCs w:val="20"/>
                <w:lang w:eastAsia="ru-RU"/>
              </w:rPr>
              <w:t xml:space="preserve">Зареєстрований (пайовий) </w:t>
            </w:r>
            <w:r w:rsidRPr="00296D4C">
              <w:rPr>
                <w:rFonts w:ascii="Times New Roman" w:hAnsi="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3F9F77BC"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14:paraId="63C1463B"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eastAsia="ru-RU"/>
              </w:rPr>
              <w:t>18.8</w:t>
            </w:r>
          </w:p>
        </w:tc>
        <w:tc>
          <w:tcPr>
            <w:tcW w:w="1986" w:type="dxa"/>
            <w:tcBorders>
              <w:top w:val="single" w:sz="6" w:space="0" w:color="auto"/>
              <w:left w:val="single" w:sz="6" w:space="0" w:color="auto"/>
              <w:bottom w:val="single" w:sz="6" w:space="0" w:color="auto"/>
              <w:right w:val="single" w:sz="6" w:space="0" w:color="auto"/>
            </w:tcBorders>
            <w:vAlign w:val="center"/>
          </w:tcPr>
          <w:p w14:paraId="08B02499"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r w:rsidRPr="00296D4C">
              <w:rPr>
                <w:rFonts w:ascii="Times New Roman" w:hAnsi="Times New Roman"/>
                <w:sz w:val="20"/>
                <w:szCs w:val="20"/>
                <w:lang w:eastAsia="ru-RU"/>
              </w:rPr>
              <w:t>18.8</w:t>
            </w:r>
          </w:p>
        </w:tc>
      </w:tr>
      <w:tr w:rsidR="00296D4C" w:rsidRPr="00296D4C" w14:paraId="36D4AAF1" w14:textId="77777777" w:rsidTr="006F4C63">
        <w:tc>
          <w:tcPr>
            <w:tcW w:w="5107" w:type="dxa"/>
            <w:tcBorders>
              <w:top w:val="single" w:sz="6" w:space="0" w:color="auto"/>
              <w:left w:val="single" w:sz="6" w:space="0" w:color="auto"/>
              <w:bottom w:val="single" w:sz="6" w:space="0" w:color="auto"/>
              <w:right w:val="single" w:sz="6" w:space="0" w:color="auto"/>
            </w:tcBorders>
          </w:tcPr>
          <w:p w14:paraId="77F52712" w14:textId="77777777" w:rsidR="00296D4C" w:rsidRPr="00296D4C" w:rsidRDefault="00296D4C" w:rsidP="00296D4C">
            <w:pPr>
              <w:widowControl w:val="0"/>
              <w:spacing w:after="0" w:line="240" w:lineRule="auto"/>
              <w:rPr>
                <w:rFonts w:ascii="Times New Roman" w:hAnsi="Times New Roman"/>
                <w:sz w:val="20"/>
                <w:szCs w:val="20"/>
                <w:lang w:val="ru-RU" w:eastAsia="ru-RU"/>
              </w:rPr>
            </w:pPr>
            <w:r w:rsidRPr="00296D4C">
              <w:rPr>
                <w:rFonts w:ascii="Times New Roman" w:hAnsi="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12E8C65E"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14:paraId="070EBC20"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B53BF09"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r w:rsidRPr="00296D4C">
              <w:rPr>
                <w:rFonts w:ascii="Times New Roman" w:hAnsi="Times New Roman"/>
                <w:sz w:val="20"/>
                <w:szCs w:val="20"/>
                <w:lang w:eastAsia="ru-RU"/>
              </w:rPr>
              <w:t>--</w:t>
            </w:r>
          </w:p>
        </w:tc>
      </w:tr>
      <w:tr w:rsidR="00296D4C" w:rsidRPr="00296D4C" w14:paraId="007C24EC" w14:textId="77777777" w:rsidTr="006F4C63">
        <w:tc>
          <w:tcPr>
            <w:tcW w:w="5107" w:type="dxa"/>
            <w:tcBorders>
              <w:top w:val="single" w:sz="6" w:space="0" w:color="auto"/>
              <w:left w:val="single" w:sz="6" w:space="0" w:color="auto"/>
              <w:bottom w:val="single" w:sz="6" w:space="0" w:color="auto"/>
              <w:right w:val="single" w:sz="6" w:space="0" w:color="auto"/>
            </w:tcBorders>
          </w:tcPr>
          <w:p w14:paraId="17AE9DE5" w14:textId="77777777" w:rsidR="00296D4C" w:rsidRPr="00296D4C" w:rsidRDefault="00296D4C" w:rsidP="00296D4C">
            <w:pPr>
              <w:widowControl w:val="0"/>
              <w:spacing w:after="0" w:line="240" w:lineRule="auto"/>
              <w:rPr>
                <w:rFonts w:ascii="Times New Roman" w:hAnsi="Times New Roman"/>
                <w:sz w:val="20"/>
                <w:szCs w:val="20"/>
                <w:lang w:val="ru-RU" w:eastAsia="ru-RU"/>
              </w:rPr>
            </w:pPr>
            <w:r w:rsidRPr="00296D4C">
              <w:rPr>
                <w:rFonts w:ascii="Times New Roman" w:hAnsi="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20EC1277"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14:paraId="1B8D2285"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eastAsia="ru-RU"/>
              </w:rPr>
              <w:t>94.0</w:t>
            </w:r>
          </w:p>
        </w:tc>
        <w:tc>
          <w:tcPr>
            <w:tcW w:w="1986" w:type="dxa"/>
            <w:tcBorders>
              <w:top w:val="single" w:sz="6" w:space="0" w:color="auto"/>
              <w:left w:val="single" w:sz="6" w:space="0" w:color="auto"/>
              <w:bottom w:val="single" w:sz="6" w:space="0" w:color="auto"/>
              <w:right w:val="single" w:sz="6" w:space="0" w:color="auto"/>
            </w:tcBorders>
            <w:vAlign w:val="center"/>
          </w:tcPr>
          <w:p w14:paraId="10720024"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r w:rsidRPr="00296D4C">
              <w:rPr>
                <w:rFonts w:ascii="Times New Roman" w:hAnsi="Times New Roman"/>
                <w:sz w:val="20"/>
                <w:szCs w:val="20"/>
                <w:lang w:eastAsia="ru-RU"/>
              </w:rPr>
              <w:t>94.0</w:t>
            </w:r>
          </w:p>
        </w:tc>
      </w:tr>
      <w:tr w:rsidR="00296D4C" w:rsidRPr="00296D4C" w14:paraId="42C96CC4" w14:textId="77777777" w:rsidTr="006F4C63">
        <w:tc>
          <w:tcPr>
            <w:tcW w:w="5107" w:type="dxa"/>
            <w:tcBorders>
              <w:top w:val="single" w:sz="6" w:space="0" w:color="auto"/>
              <w:left w:val="single" w:sz="6" w:space="0" w:color="auto"/>
              <w:bottom w:val="single" w:sz="6" w:space="0" w:color="auto"/>
              <w:right w:val="single" w:sz="6" w:space="0" w:color="auto"/>
            </w:tcBorders>
          </w:tcPr>
          <w:p w14:paraId="35A11BEC" w14:textId="77777777" w:rsidR="00296D4C" w:rsidRPr="00296D4C" w:rsidRDefault="00296D4C" w:rsidP="00296D4C">
            <w:pPr>
              <w:widowControl w:val="0"/>
              <w:spacing w:after="0" w:line="240" w:lineRule="auto"/>
              <w:rPr>
                <w:rFonts w:ascii="Times New Roman" w:hAnsi="Times New Roman"/>
                <w:sz w:val="20"/>
                <w:szCs w:val="20"/>
                <w:lang w:val="ru-RU" w:eastAsia="ru-RU"/>
              </w:rPr>
            </w:pPr>
            <w:r w:rsidRPr="00296D4C">
              <w:rPr>
                <w:rFonts w:ascii="Times New Roman" w:hAnsi="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14:paraId="00B8EA55"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14:paraId="5102634B"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eastAsia="ru-RU"/>
              </w:rPr>
              <w:t>2106.7</w:t>
            </w:r>
          </w:p>
        </w:tc>
        <w:tc>
          <w:tcPr>
            <w:tcW w:w="1986" w:type="dxa"/>
            <w:tcBorders>
              <w:top w:val="single" w:sz="6" w:space="0" w:color="auto"/>
              <w:left w:val="single" w:sz="6" w:space="0" w:color="auto"/>
              <w:bottom w:val="single" w:sz="6" w:space="0" w:color="auto"/>
              <w:right w:val="single" w:sz="6" w:space="0" w:color="auto"/>
            </w:tcBorders>
            <w:vAlign w:val="center"/>
          </w:tcPr>
          <w:p w14:paraId="63A818B9"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r w:rsidRPr="00296D4C">
              <w:rPr>
                <w:rFonts w:ascii="Times New Roman" w:hAnsi="Times New Roman"/>
                <w:sz w:val="20"/>
                <w:szCs w:val="20"/>
                <w:lang w:eastAsia="ru-RU"/>
              </w:rPr>
              <w:t>2271.4</w:t>
            </w:r>
          </w:p>
        </w:tc>
      </w:tr>
      <w:tr w:rsidR="00296D4C" w:rsidRPr="00296D4C" w14:paraId="56C29AC1" w14:textId="77777777" w:rsidTr="006F4C63">
        <w:tc>
          <w:tcPr>
            <w:tcW w:w="5107" w:type="dxa"/>
            <w:tcBorders>
              <w:top w:val="single" w:sz="6" w:space="0" w:color="auto"/>
              <w:left w:val="single" w:sz="6" w:space="0" w:color="auto"/>
              <w:bottom w:val="single" w:sz="6" w:space="0" w:color="auto"/>
              <w:right w:val="single" w:sz="6" w:space="0" w:color="auto"/>
            </w:tcBorders>
          </w:tcPr>
          <w:p w14:paraId="445E62D6" w14:textId="77777777" w:rsidR="00296D4C" w:rsidRPr="00296D4C" w:rsidRDefault="00296D4C" w:rsidP="00296D4C">
            <w:pPr>
              <w:widowControl w:val="0"/>
              <w:spacing w:after="0" w:line="240" w:lineRule="auto"/>
              <w:rPr>
                <w:rFonts w:ascii="Times New Roman" w:hAnsi="Times New Roman"/>
                <w:sz w:val="20"/>
                <w:szCs w:val="20"/>
                <w:lang w:val="ru-RU" w:eastAsia="ru-RU"/>
              </w:rPr>
            </w:pPr>
            <w:r w:rsidRPr="00296D4C">
              <w:rPr>
                <w:rFonts w:ascii="Times New Roman" w:hAnsi="Times New Roman"/>
                <w:sz w:val="20"/>
                <w:szCs w:val="20"/>
                <w:lang w:val="ru-RU" w:eastAsia="ru-RU"/>
              </w:rPr>
              <w:lastRenderedPageBreak/>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74027817"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14:paraId="1DC60E15"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14:paraId="5216FBB1"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r w:rsidRPr="00296D4C">
              <w:rPr>
                <w:rFonts w:ascii="Times New Roman" w:hAnsi="Times New Roman"/>
                <w:sz w:val="20"/>
                <w:szCs w:val="20"/>
                <w:lang w:eastAsia="ru-RU"/>
              </w:rPr>
              <w:t>(    --    )</w:t>
            </w:r>
          </w:p>
        </w:tc>
      </w:tr>
      <w:tr w:rsidR="00296D4C" w:rsidRPr="00296D4C" w14:paraId="586DE420" w14:textId="77777777" w:rsidTr="006F4C63">
        <w:tc>
          <w:tcPr>
            <w:tcW w:w="5107" w:type="dxa"/>
            <w:tcBorders>
              <w:top w:val="single" w:sz="6" w:space="0" w:color="auto"/>
              <w:left w:val="single" w:sz="6" w:space="0" w:color="auto"/>
              <w:bottom w:val="single" w:sz="6" w:space="0" w:color="auto"/>
              <w:right w:val="single" w:sz="6" w:space="0" w:color="auto"/>
            </w:tcBorders>
          </w:tcPr>
          <w:p w14:paraId="02B7B5B5" w14:textId="77777777" w:rsidR="00296D4C" w:rsidRPr="00296D4C" w:rsidRDefault="00296D4C" w:rsidP="00296D4C">
            <w:pPr>
              <w:widowControl w:val="0"/>
              <w:spacing w:after="0" w:line="240" w:lineRule="auto"/>
              <w:rPr>
                <w:rFonts w:ascii="Times New Roman" w:hAnsi="Times New Roman"/>
                <w:b/>
                <w:bCs/>
                <w:sz w:val="20"/>
                <w:szCs w:val="20"/>
                <w:lang w:val="ru-RU" w:eastAsia="ru-RU"/>
              </w:rPr>
            </w:pPr>
            <w:r w:rsidRPr="00296D4C">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14:paraId="5CC2A131"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14:paraId="31AEB6BC"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eastAsia="ru-RU"/>
              </w:rPr>
              <w:t>2219.5</w:t>
            </w:r>
          </w:p>
        </w:tc>
        <w:tc>
          <w:tcPr>
            <w:tcW w:w="1986" w:type="dxa"/>
            <w:tcBorders>
              <w:top w:val="single" w:sz="6" w:space="0" w:color="auto"/>
              <w:left w:val="single" w:sz="6" w:space="0" w:color="auto"/>
              <w:bottom w:val="single" w:sz="6" w:space="0" w:color="auto"/>
              <w:right w:val="single" w:sz="6" w:space="0" w:color="auto"/>
            </w:tcBorders>
            <w:vAlign w:val="center"/>
          </w:tcPr>
          <w:p w14:paraId="16A5244A"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r w:rsidRPr="00296D4C">
              <w:rPr>
                <w:rFonts w:ascii="Times New Roman" w:hAnsi="Times New Roman"/>
                <w:sz w:val="20"/>
                <w:szCs w:val="20"/>
                <w:lang w:eastAsia="ru-RU"/>
              </w:rPr>
              <w:t>2384.2</w:t>
            </w:r>
          </w:p>
        </w:tc>
      </w:tr>
      <w:tr w:rsidR="00296D4C" w:rsidRPr="00296D4C" w14:paraId="2FA87FF9" w14:textId="77777777" w:rsidTr="006F4C63">
        <w:tc>
          <w:tcPr>
            <w:tcW w:w="5107" w:type="dxa"/>
            <w:tcBorders>
              <w:top w:val="single" w:sz="6" w:space="0" w:color="auto"/>
              <w:left w:val="single" w:sz="6" w:space="0" w:color="auto"/>
              <w:bottom w:val="single" w:sz="6" w:space="0" w:color="auto"/>
              <w:right w:val="single" w:sz="6" w:space="0" w:color="auto"/>
            </w:tcBorders>
          </w:tcPr>
          <w:p w14:paraId="0AD59724" w14:textId="77777777" w:rsidR="00296D4C" w:rsidRPr="00296D4C" w:rsidRDefault="00296D4C" w:rsidP="00296D4C">
            <w:pPr>
              <w:widowControl w:val="0"/>
              <w:spacing w:after="0" w:line="240" w:lineRule="auto"/>
              <w:rPr>
                <w:rFonts w:ascii="Times New Roman" w:hAnsi="Times New Roman"/>
                <w:b/>
                <w:bCs/>
                <w:sz w:val="20"/>
                <w:szCs w:val="20"/>
                <w:lang w:eastAsia="ru-RU"/>
              </w:rPr>
            </w:pPr>
            <w:r w:rsidRPr="00296D4C">
              <w:rPr>
                <w:rFonts w:ascii="Times New Roman" w:hAnsi="Times New Roman"/>
                <w:b/>
                <w:bCs/>
                <w:sz w:val="20"/>
                <w:szCs w:val="20"/>
                <w:lang w:val="ru-RU" w:eastAsia="ru-RU"/>
              </w:rPr>
              <w:t>II. Довгострокові зобов'язання</w:t>
            </w:r>
            <w:r w:rsidRPr="00296D4C">
              <w:rPr>
                <w:rFonts w:ascii="Times New Roman" w:hAnsi="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14:paraId="3F13E8B1"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14:paraId="79D29302"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E5EA339"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r w:rsidRPr="00296D4C">
              <w:rPr>
                <w:rFonts w:ascii="Times New Roman" w:hAnsi="Times New Roman"/>
                <w:sz w:val="20"/>
                <w:szCs w:val="20"/>
                <w:lang w:eastAsia="ru-RU"/>
              </w:rPr>
              <w:t>--</w:t>
            </w:r>
          </w:p>
        </w:tc>
      </w:tr>
      <w:tr w:rsidR="00296D4C" w:rsidRPr="00296D4C" w14:paraId="6F1D104E" w14:textId="77777777" w:rsidTr="006F4C63">
        <w:tc>
          <w:tcPr>
            <w:tcW w:w="5107" w:type="dxa"/>
            <w:tcBorders>
              <w:top w:val="single" w:sz="6" w:space="0" w:color="auto"/>
              <w:left w:val="single" w:sz="6" w:space="0" w:color="auto"/>
              <w:bottom w:val="single" w:sz="6" w:space="0" w:color="auto"/>
              <w:right w:val="single" w:sz="6" w:space="0" w:color="auto"/>
            </w:tcBorders>
          </w:tcPr>
          <w:p w14:paraId="6E424B1F" w14:textId="77777777" w:rsidR="00296D4C" w:rsidRPr="00296D4C" w:rsidRDefault="00296D4C" w:rsidP="00296D4C">
            <w:pPr>
              <w:widowControl w:val="0"/>
              <w:spacing w:after="0" w:line="240" w:lineRule="auto"/>
              <w:rPr>
                <w:rFonts w:ascii="Times New Roman" w:hAnsi="Times New Roman"/>
                <w:b/>
                <w:bCs/>
                <w:sz w:val="20"/>
                <w:szCs w:val="20"/>
                <w:lang w:val="ru-RU" w:eastAsia="ru-RU"/>
              </w:rPr>
            </w:pPr>
            <w:r w:rsidRPr="00296D4C">
              <w:rPr>
                <w:rFonts w:ascii="Times New Roman" w:hAnsi="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14:paraId="0048D209" w14:textId="77777777" w:rsidR="00296D4C" w:rsidRPr="00296D4C" w:rsidRDefault="00296D4C" w:rsidP="00296D4C">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14:paraId="04AE5ACC" w14:textId="77777777" w:rsidR="00296D4C" w:rsidRPr="00296D4C" w:rsidRDefault="00296D4C" w:rsidP="00296D4C">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14:paraId="2FDDE814" w14:textId="77777777" w:rsidR="00296D4C" w:rsidRPr="00296D4C" w:rsidRDefault="00296D4C" w:rsidP="00296D4C">
            <w:pPr>
              <w:widowControl w:val="0"/>
              <w:spacing w:after="0" w:line="240" w:lineRule="auto"/>
              <w:jc w:val="center"/>
              <w:rPr>
                <w:rFonts w:ascii="Times New Roman" w:hAnsi="Times New Roman"/>
                <w:sz w:val="20"/>
                <w:szCs w:val="20"/>
                <w:lang w:val="ru-RU" w:eastAsia="ru-RU"/>
              </w:rPr>
            </w:pPr>
          </w:p>
        </w:tc>
      </w:tr>
      <w:tr w:rsidR="00296D4C" w:rsidRPr="00296D4C" w14:paraId="38782242" w14:textId="77777777" w:rsidTr="006F4C63">
        <w:tc>
          <w:tcPr>
            <w:tcW w:w="5107" w:type="dxa"/>
            <w:tcBorders>
              <w:top w:val="single" w:sz="6" w:space="0" w:color="auto"/>
              <w:left w:val="single" w:sz="6" w:space="0" w:color="auto"/>
              <w:bottom w:val="single" w:sz="6" w:space="0" w:color="auto"/>
              <w:right w:val="single" w:sz="6" w:space="0" w:color="auto"/>
            </w:tcBorders>
          </w:tcPr>
          <w:p w14:paraId="49076D78" w14:textId="77777777" w:rsidR="00296D4C" w:rsidRPr="00296D4C" w:rsidRDefault="00296D4C" w:rsidP="00296D4C">
            <w:pPr>
              <w:widowControl w:val="0"/>
              <w:spacing w:after="0" w:line="240" w:lineRule="auto"/>
              <w:rPr>
                <w:rFonts w:ascii="Times New Roman" w:hAnsi="Times New Roman"/>
                <w:sz w:val="20"/>
                <w:szCs w:val="20"/>
                <w:lang w:val="ru-RU" w:eastAsia="ru-RU"/>
              </w:rPr>
            </w:pPr>
            <w:r w:rsidRPr="00296D4C">
              <w:rPr>
                <w:rFonts w:ascii="Times New Roman" w:hAnsi="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14:paraId="3CFF70D5"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14:paraId="2E9865DC"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7887187"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r w:rsidRPr="00296D4C">
              <w:rPr>
                <w:rFonts w:ascii="Times New Roman" w:hAnsi="Times New Roman"/>
                <w:sz w:val="20"/>
                <w:szCs w:val="20"/>
                <w:lang w:eastAsia="ru-RU"/>
              </w:rPr>
              <w:t>--</w:t>
            </w:r>
          </w:p>
        </w:tc>
      </w:tr>
      <w:tr w:rsidR="00296D4C" w:rsidRPr="00296D4C" w14:paraId="6B80587E" w14:textId="77777777" w:rsidTr="006F4C63">
        <w:tc>
          <w:tcPr>
            <w:tcW w:w="5107" w:type="dxa"/>
            <w:tcBorders>
              <w:top w:val="single" w:sz="6" w:space="0" w:color="auto"/>
              <w:left w:val="single" w:sz="6" w:space="0" w:color="auto"/>
              <w:bottom w:val="single" w:sz="6" w:space="0" w:color="auto"/>
              <w:right w:val="single" w:sz="6" w:space="0" w:color="auto"/>
            </w:tcBorders>
          </w:tcPr>
          <w:p w14:paraId="73C70C20" w14:textId="77777777" w:rsidR="00296D4C" w:rsidRPr="00296D4C" w:rsidRDefault="00296D4C" w:rsidP="00296D4C">
            <w:pPr>
              <w:widowControl w:val="0"/>
              <w:spacing w:after="0" w:line="240" w:lineRule="auto"/>
              <w:rPr>
                <w:rFonts w:ascii="Times New Roman" w:hAnsi="Times New Roman"/>
                <w:sz w:val="20"/>
                <w:szCs w:val="20"/>
                <w:lang w:eastAsia="ru-RU"/>
              </w:rPr>
            </w:pPr>
            <w:r w:rsidRPr="00296D4C">
              <w:rPr>
                <w:rFonts w:ascii="Times New Roman" w:hAnsi="Times New Roman"/>
                <w:sz w:val="20"/>
                <w:szCs w:val="20"/>
                <w:lang w:val="ru-RU" w:eastAsia="ru-RU"/>
              </w:rPr>
              <w:t xml:space="preserve">Поточна </w:t>
            </w:r>
            <w:r w:rsidRPr="00296D4C">
              <w:rPr>
                <w:rFonts w:ascii="Times New Roman" w:hAnsi="Times New Roman"/>
                <w:sz w:val="20"/>
                <w:szCs w:val="20"/>
                <w:lang w:eastAsia="ru-RU"/>
              </w:rPr>
              <w:t xml:space="preserve">кредиторська </w:t>
            </w:r>
            <w:r w:rsidRPr="00296D4C">
              <w:rPr>
                <w:rFonts w:ascii="Times New Roman" w:hAnsi="Times New Roman"/>
                <w:sz w:val="20"/>
                <w:szCs w:val="20"/>
                <w:lang w:val="ru-RU" w:eastAsia="ru-RU"/>
              </w:rPr>
              <w:t>заборгованість за</w:t>
            </w:r>
            <w:r w:rsidRPr="00296D4C">
              <w:rPr>
                <w:rFonts w:ascii="Times New Roman" w:hAnsi="Times New Roman"/>
                <w:sz w:val="20"/>
                <w:szCs w:val="20"/>
                <w:lang w:eastAsia="ru-RU"/>
              </w:rPr>
              <w:t xml:space="preserve"> :</w:t>
            </w:r>
          </w:p>
          <w:p w14:paraId="362912C6" w14:textId="77777777" w:rsidR="00296D4C" w:rsidRPr="00296D4C" w:rsidRDefault="00296D4C" w:rsidP="00296D4C">
            <w:pPr>
              <w:widowControl w:val="0"/>
              <w:spacing w:after="0" w:line="240" w:lineRule="auto"/>
              <w:rPr>
                <w:rFonts w:ascii="Times New Roman" w:hAnsi="Times New Roman"/>
                <w:sz w:val="20"/>
                <w:szCs w:val="20"/>
                <w:lang w:val="ru-RU" w:eastAsia="ru-RU"/>
              </w:rPr>
            </w:pPr>
            <w:r w:rsidRPr="00296D4C">
              <w:rPr>
                <w:rFonts w:ascii="Times New Roman" w:hAnsi="Times New Roman"/>
                <w:sz w:val="20"/>
                <w:szCs w:val="20"/>
                <w:lang w:eastAsia="ru-RU"/>
              </w:rPr>
              <w:t xml:space="preserve">      </w:t>
            </w:r>
            <w:r w:rsidRPr="00296D4C">
              <w:rPr>
                <w:rFonts w:ascii="Times New Roman" w:hAnsi="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14:paraId="60C2062D"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14:paraId="0E73DACC"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D9D6D8C"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r w:rsidRPr="00296D4C">
              <w:rPr>
                <w:rFonts w:ascii="Times New Roman" w:hAnsi="Times New Roman"/>
                <w:sz w:val="20"/>
                <w:szCs w:val="20"/>
                <w:lang w:eastAsia="ru-RU"/>
              </w:rPr>
              <w:t>--</w:t>
            </w:r>
          </w:p>
        </w:tc>
      </w:tr>
      <w:tr w:rsidR="00296D4C" w:rsidRPr="00296D4C" w14:paraId="30C11138" w14:textId="77777777" w:rsidTr="006F4C63">
        <w:tc>
          <w:tcPr>
            <w:tcW w:w="5107" w:type="dxa"/>
            <w:tcBorders>
              <w:top w:val="single" w:sz="6" w:space="0" w:color="auto"/>
              <w:left w:val="single" w:sz="6" w:space="0" w:color="auto"/>
              <w:bottom w:val="single" w:sz="6" w:space="0" w:color="auto"/>
              <w:right w:val="single" w:sz="6" w:space="0" w:color="auto"/>
            </w:tcBorders>
          </w:tcPr>
          <w:p w14:paraId="35CFC24D" w14:textId="77777777" w:rsidR="00296D4C" w:rsidRPr="00296D4C" w:rsidRDefault="00296D4C" w:rsidP="00296D4C">
            <w:pPr>
              <w:widowControl w:val="0"/>
              <w:spacing w:after="0" w:line="240" w:lineRule="auto"/>
              <w:rPr>
                <w:rFonts w:ascii="Times New Roman" w:hAnsi="Times New Roman"/>
                <w:sz w:val="20"/>
                <w:szCs w:val="20"/>
                <w:lang w:val="ru-RU" w:eastAsia="ru-RU"/>
              </w:rPr>
            </w:pPr>
            <w:r w:rsidRPr="00296D4C">
              <w:rPr>
                <w:rFonts w:ascii="Times New Roman" w:hAnsi="Times New Roman"/>
                <w:sz w:val="20"/>
                <w:szCs w:val="20"/>
                <w:lang w:eastAsia="ru-RU"/>
              </w:rPr>
              <w:t xml:space="preserve">      </w:t>
            </w:r>
            <w:r w:rsidRPr="00296D4C">
              <w:rPr>
                <w:rFonts w:ascii="Times New Roman" w:hAnsi="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14:paraId="7E5DC66E"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14:paraId="6E926E95"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eastAsia="ru-RU"/>
              </w:rPr>
              <w:t>1354.3</w:t>
            </w:r>
          </w:p>
        </w:tc>
        <w:tc>
          <w:tcPr>
            <w:tcW w:w="1986" w:type="dxa"/>
            <w:tcBorders>
              <w:top w:val="single" w:sz="6" w:space="0" w:color="auto"/>
              <w:left w:val="single" w:sz="6" w:space="0" w:color="auto"/>
              <w:bottom w:val="single" w:sz="6" w:space="0" w:color="auto"/>
              <w:right w:val="single" w:sz="6" w:space="0" w:color="auto"/>
            </w:tcBorders>
            <w:vAlign w:val="center"/>
          </w:tcPr>
          <w:p w14:paraId="02A93774"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r w:rsidRPr="00296D4C">
              <w:rPr>
                <w:rFonts w:ascii="Times New Roman" w:hAnsi="Times New Roman"/>
                <w:sz w:val="20"/>
                <w:szCs w:val="20"/>
                <w:lang w:eastAsia="ru-RU"/>
              </w:rPr>
              <w:t>1043.1</w:t>
            </w:r>
          </w:p>
        </w:tc>
      </w:tr>
      <w:tr w:rsidR="00296D4C" w:rsidRPr="00296D4C" w14:paraId="6966A4C7" w14:textId="77777777" w:rsidTr="006F4C63">
        <w:tc>
          <w:tcPr>
            <w:tcW w:w="5107" w:type="dxa"/>
            <w:tcBorders>
              <w:top w:val="single" w:sz="6" w:space="0" w:color="auto"/>
              <w:left w:val="single" w:sz="6" w:space="0" w:color="auto"/>
              <w:bottom w:val="single" w:sz="6" w:space="0" w:color="auto"/>
              <w:right w:val="single" w:sz="6" w:space="0" w:color="auto"/>
            </w:tcBorders>
          </w:tcPr>
          <w:p w14:paraId="79BE4E09" w14:textId="77777777" w:rsidR="00296D4C" w:rsidRPr="00296D4C" w:rsidRDefault="00296D4C" w:rsidP="00296D4C">
            <w:pPr>
              <w:widowControl w:val="0"/>
              <w:spacing w:after="0" w:line="240" w:lineRule="auto"/>
              <w:rPr>
                <w:rFonts w:ascii="Times New Roman" w:hAnsi="Times New Roman"/>
                <w:sz w:val="20"/>
                <w:szCs w:val="20"/>
                <w:lang w:eastAsia="ru-RU"/>
              </w:rPr>
            </w:pPr>
            <w:r w:rsidRPr="00296D4C">
              <w:rPr>
                <w:rFonts w:ascii="Times New Roman" w:hAnsi="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14:paraId="14C4A50F"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14:paraId="56FCF89B"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eastAsia="ru-RU"/>
              </w:rPr>
              <w:t>126.7</w:t>
            </w:r>
          </w:p>
        </w:tc>
        <w:tc>
          <w:tcPr>
            <w:tcW w:w="1986" w:type="dxa"/>
            <w:tcBorders>
              <w:top w:val="single" w:sz="6" w:space="0" w:color="auto"/>
              <w:left w:val="single" w:sz="6" w:space="0" w:color="auto"/>
              <w:bottom w:val="single" w:sz="6" w:space="0" w:color="auto"/>
              <w:right w:val="single" w:sz="6" w:space="0" w:color="auto"/>
            </w:tcBorders>
            <w:vAlign w:val="center"/>
          </w:tcPr>
          <w:p w14:paraId="41DA2913"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r w:rsidRPr="00296D4C">
              <w:rPr>
                <w:rFonts w:ascii="Times New Roman" w:hAnsi="Times New Roman"/>
                <w:sz w:val="20"/>
                <w:szCs w:val="20"/>
                <w:lang w:eastAsia="ru-RU"/>
              </w:rPr>
              <w:t>198.2</w:t>
            </w:r>
          </w:p>
        </w:tc>
      </w:tr>
      <w:tr w:rsidR="00296D4C" w:rsidRPr="00296D4C" w14:paraId="5F6B719F" w14:textId="77777777" w:rsidTr="006F4C63">
        <w:tc>
          <w:tcPr>
            <w:tcW w:w="5107" w:type="dxa"/>
            <w:tcBorders>
              <w:top w:val="single" w:sz="6" w:space="0" w:color="auto"/>
              <w:left w:val="single" w:sz="6" w:space="0" w:color="auto"/>
              <w:bottom w:val="single" w:sz="6" w:space="0" w:color="auto"/>
              <w:right w:val="single" w:sz="6" w:space="0" w:color="auto"/>
            </w:tcBorders>
          </w:tcPr>
          <w:p w14:paraId="21CC4F32" w14:textId="77777777" w:rsidR="00296D4C" w:rsidRPr="00296D4C" w:rsidRDefault="00296D4C" w:rsidP="00296D4C">
            <w:pPr>
              <w:widowControl w:val="0"/>
              <w:spacing w:after="0" w:line="240" w:lineRule="auto"/>
              <w:rPr>
                <w:rFonts w:ascii="Times New Roman" w:hAnsi="Times New Roman"/>
                <w:sz w:val="20"/>
                <w:szCs w:val="20"/>
                <w:lang w:eastAsia="ru-RU"/>
              </w:rPr>
            </w:pPr>
            <w:r w:rsidRPr="00296D4C">
              <w:rPr>
                <w:rFonts w:ascii="Times New Roman" w:hAnsi="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14:paraId="3606F008"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14:paraId="43332598"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C360506"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r w:rsidRPr="00296D4C">
              <w:rPr>
                <w:rFonts w:ascii="Times New Roman" w:hAnsi="Times New Roman"/>
                <w:sz w:val="20"/>
                <w:szCs w:val="20"/>
                <w:lang w:eastAsia="ru-RU"/>
              </w:rPr>
              <w:t>--</w:t>
            </w:r>
          </w:p>
        </w:tc>
      </w:tr>
      <w:tr w:rsidR="00296D4C" w:rsidRPr="00296D4C" w14:paraId="097A40B6" w14:textId="77777777" w:rsidTr="006F4C63">
        <w:tc>
          <w:tcPr>
            <w:tcW w:w="5107" w:type="dxa"/>
            <w:tcBorders>
              <w:top w:val="single" w:sz="6" w:space="0" w:color="auto"/>
              <w:left w:val="single" w:sz="6" w:space="0" w:color="auto"/>
              <w:bottom w:val="single" w:sz="6" w:space="0" w:color="auto"/>
              <w:right w:val="single" w:sz="6" w:space="0" w:color="auto"/>
            </w:tcBorders>
          </w:tcPr>
          <w:p w14:paraId="37F2D4AD" w14:textId="77777777" w:rsidR="00296D4C" w:rsidRPr="00296D4C" w:rsidRDefault="00296D4C" w:rsidP="00296D4C">
            <w:pPr>
              <w:widowControl w:val="0"/>
              <w:spacing w:after="0" w:line="240" w:lineRule="auto"/>
              <w:ind w:hanging="40"/>
              <w:rPr>
                <w:rFonts w:ascii="Times New Roman" w:hAnsi="Times New Roman"/>
                <w:sz w:val="20"/>
                <w:szCs w:val="20"/>
                <w:lang w:val="ru-RU" w:eastAsia="ru-RU"/>
              </w:rPr>
            </w:pPr>
            <w:r w:rsidRPr="00296D4C">
              <w:rPr>
                <w:rFonts w:ascii="Times New Roman" w:hAnsi="Times New Roman"/>
                <w:sz w:val="20"/>
                <w:szCs w:val="20"/>
                <w:lang w:eastAsia="ru-RU"/>
              </w:rPr>
              <w:t xml:space="preserve">       розрахунками </w:t>
            </w:r>
            <w:r w:rsidRPr="00296D4C">
              <w:rPr>
                <w:rFonts w:ascii="Times New Roman" w:hAnsi="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14:paraId="79D5CA9C"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14:paraId="19CAB3BE"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05E3740"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r w:rsidRPr="00296D4C">
              <w:rPr>
                <w:rFonts w:ascii="Times New Roman" w:hAnsi="Times New Roman"/>
                <w:sz w:val="20"/>
                <w:szCs w:val="20"/>
                <w:lang w:eastAsia="ru-RU"/>
              </w:rPr>
              <w:t>--</w:t>
            </w:r>
          </w:p>
        </w:tc>
      </w:tr>
      <w:tr w:rsidR="00296D4C" w:rsidRPr="00296D4C" w14:paraId="1A6B9779" w14:textId="77777777" w:rsidTr="006F4C63">
        <w:tc>
          <w:tcPr>
            <w:tcW w:w="5107" w:type="dxa"/>
            <w:tcBorders>
              <w:top w:val="single" w:sz="6" w:space="0" w:color="auto"/>
              <w:left w:val="single" w:sz="6" w:space="0" w:color="auto"/>
              <w:bottom w:val="single" w:sz="6" w:space="0" w:color="auto"/>
              <w:right w:val="single" w:sz="6" w:space="0" w:color="auto"/>
            </w:tcBorders>
          </w:tcPr>
          <w:p w14:paraId="32112AE8" w14:textId="77777777" w:rsidR="00296D4C" w:rsidRPr="00296D4C" w:rsidRDefault="00296D4C" w:rsidP="00296D4C">
            <w:pPr>
              <w:widowControl w:val="0"/>
              <w:spacing w:after="0" w:line="240" w:lineRule="auto"/>
              <w:rPr>
                <w:rFonts w:ascii="Times New Roman" w:hAnsi="Times New Roman"/>
                <w:sz w:val="20"/>
                <w:szCs w:val="20"/>
                <w:lang w:val="ru-RU" w:eastAsia="ru-RU"/>
              </w:rPr>
            </w:pPr>
            <w:r w:rsidRPr="00296D4C">
              <w:rPr>
                <w:rFonts w:ascii="Times New Roman" w:hAnsi="Times New Roman"/>
                <w:sz w:val="20"/>
                <w:szCs w:val="20"/>
                <w:lang w:eastAsia="ru-RU"/>
              </w:rPr>
              <w:t xml:space="preserve">      розрахунками </w:t>
            </w:r>
            <w:r w:rsidRPr="00296D4C">
              <w:rPr>
                <w:rFonts w:ascii="Times New Roman" w:hAnsi="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14:paraId="57A7E73D"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14:paraId="5F5EEAA5"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75CB3D3"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r w:rsidRPr="00296D4C">
              <w:rPr>
                <w:rFonts w:ascii="Times New Roman" w:hAnsi="Times New Roman"/>
                <w:sz w:val="20"/>
                <w:szCs w:val="20"/>
                <w:lang w:eastAsia="ru-RU"/>
              </w:rPr>
              <w:t>--</w:t>
            </w:r>
          </w:p>
        </w:tc>
      </w:tr>
      <w:tr w:rsidR="00296D4C" w:rsidRPr="00296D4C" w14:paraId="69F926C9" w14:textId="77777777" w:rsidTr="006F4C63">
        <w:tc>
          <w:tcPr>
            <w:tcW w:w="5107" w:type="dxa"/>
            <w:tcBorders>
              <w:top w:val="single" w:sz="6" w:space="0" w:color="auto"/>
              <w:left w:val="single" w:sz="6" w:space="0" w:color="auto"/>
              <w:bottom w:val="single" w:sz="6" w:space="0" w:color="auto"/>
              <w:right w:val="single" w:sz="6" w:space="0" w:color="auto"/>
            </w:tcBorders>
          </w:tcPr>
          <w:p w14:paraId="2C9EAD10" w14:textId="77777777" w:rsidR="00296D4C" w:rsidRPr="00296D4C" w:rsidRDefault="00296D4C" w:rsidP="00296D4C">
            <w:pPr>
              <w:widowControl w:val="0"/>
              <w:spacing w:after="0" w:line="240" w:lineRule="auto"/>
              <w:ind w:hanging="40"/>
              <w:rPr>
                <w:rFonts w:ascii="Times New Roman" w:hAnsi="Times New Roman"/>
                <w:sz w:val="20"/>
                <w:szCs w:val="20"/>
                <w:lang w:eastAsia="ru-RU"/>
              </w:rPr>
            </w:pPr>
            <w:r w:rsidRPr="00296D4C">
              <w:rPr>
                <w:rFonts w:ascii="Times New Roman" w:hAnsi="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14:paraId="5E6209D0"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14:paraId="721F69F2"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3A304CA5"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r w:rsidRPr="00296D4C">
              <w:rPr>
                <w:rFonts w:ascii="Times New Roman" w:hAnsi="Times New Roman"/>
                <w:sz w:val="20"/>
                <w:szCs w:val="20"/>
                <w:lang w:eastAsia="ru-RU"/>
              </w:rPr>
              <w:t>--</w:t>
            </w:r>
          </w:p>
        </w:tc>
      </w:tr>
      <w:tr w:rsidR="00296D4C" w:rsidRPr="00296D4C" w14:paraId="4A24B463" w14:textId="77777777" w:rsidTr="006F4C63">
        <w:tc>
          <w:tcPr>
            <w:tcW w:w="5107" w:type="dxa"/>
            <w:tcBorders>
              <w:top w:val="single" w:sz="6" w:space="0" w:color="auto"/>
              <w:left w:val="single" w:sz="6" w:space="0" w:color="auto"/>
              <w:bottom w:val="single" w:sz="6" w:space="0" w:color="auto"/>
              <w:right w:val="single" w:sz="6" w:space="0" w:color="auto"/>
            </w:tcBorders>
          </w:tcPr>
          <w:p w14:paraId="1651ECDA" w14:textId="77777777" w:rsidR="00296D4C" w:rsidRPr="00296D4C" w:rsidRDefault="00296D4C" w:rsidP="00296D4C">
            <w:pPr>
              <w:widowControl w:val="0"/>
              <w:spacing w:after="0" w:line="240" w:lineRule="auto"/>
              <w:rPr>
                <w:rFonts w:ascii="Times New Roman" w:hAnsi="Times New Roman"/>
                <w:sz w:val="20"/>
                <w:szCs w:val="20"/>
                <w:lang w:val="ru-RU" w:eastAsia="ru-RU"/>
              </w:rPr>
            </w:pPr>
            <w:r w:rsidRPr="00296D4C">
              <w:rPr>
                <w:rFonts w:ascii="Times New Roman" w:hAnsi="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14:paraId="5FF81606"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14:paraId="4B71D22D"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eastAsia="ru-RU"/>
              </w:rPr>
              <w:t>695.1</w:t>
            </w:r>
          </w:p>
        </w:tc>
        <w:tc>
          <w:tcPr>
            <w:tcW w:w="1986" w:type="dxa"/>
            <w:tcBorders>
              <w:top w:val="single" w:sz="6" w:space="0" w:color="auto"/>
              <w:left w:val="single" w:sz="6" w:space="0" w:color="auto"/>
              <w:bottom w:val="single" w:sz="6" w:space="0" w:color="auto"/>
              <w:right w:val="single" w:sz="6" w:space="0" w:color="auto"/>
            </w:tcBorders>
            <w:vAlign w:val="center"/>
          </w:tcPr>
          <w:p w14:paraId="6898D4B3"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r w:rsidRPr="00296D4C">
              <w:rPr>
                <w:rFonts w:ascii="Times New Roman" w:hAnsi="Times New Roman"/>
                <w:sz w:val="20"/>
                <w:szCs w:val="20"/>
                <w:lang w:eastAsia="ru-RU"/>
              </w:rPr>
              <w:t>575.9</w:t>
            </w:r>
          </w:p>
        </w:tc>
      </w:tr>
      <w:tr w:rsidR="00296D4C" w:rsidRPr="00296D4C" w14:paraId="52E10321" w14:textId="77777777" w:rsidTr="006F4C63">
        <w:tc>
          <w:tcPr>
            <w:tcW w:w="5107" w:type="dxa"/>
            <w:tcBorders>
              <w:top w:val="single" w:sz="6" w:space="0" w:color="auto"/>
              <w:left w:val="single" w:sz="6" w:space="0" w:color="auto"/>
              <w:bottom w:val="single" w:sz="6" w:space="0" w:color="auto"/>
              <w:right w:val="single" w:sz="6" w:space="0" w:color="auto"/>
            </w:tcBorders>
          </w:tcPr>
          <w:p w14:paraId="7D29203D" w14:textId="77777777" w:rsidR="00296D4C" w:rsidRPr="00296D4C" w:rsidRDefault="00296D4C" w:rsidP="00296D4C">
            <w:pPr>
              <w:widowControl w:val="0"/>
              <w:spacing w:after="0" w:line="240" w:lineRule="auto"/>
              <w:rPr>
                <w:rFonts w:ascii="Times New Roman" w:hAnsi="Times New Roman"/>
                <w:b/>
                <w:bCs/>
                <w:sz w:val="20"/>
                <w:szCs w:val="20"/>
                <w:lang w:eastAsia="ru-RU"/>
              </w:rPr>
            </w:pPr>
            <w:r w:rsidRPr="00296D4C">
              <w:rPr>
                <w:rFonts w:ascii="Times New Roman" w:hAnsi="Times New Roman"/>
                <w:b/>
                <w:bCs/>
                <w:sz w:val="20"/>
                <w:szCs w:val="20"/>
                <w:lang w:val="ru-RU" w:eastAsia="ru-RU"/>
              </w:rPr>
              <w:t>Усього за розділом I</w:t>
            </w:r>
            <w:r w:rsidRPr="00296D4C">
              <w:rPr>
                <w:rFonts w:ascii="Times New Roman" w:hAnsi="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14:paraId="2DC6C20B"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14:paraId="3D0ED977"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eastAsia="ru-RU"/>
              </w:rPr>
              <w:t>2176.1</w:t>
            </w:r>
          </w:p>
        </w:tc>
        <w:tc>
          <w:tcPr>
            <w:tcW w:w="1986" w:type="dxa"/>
            <w:tcBorders>
              <w:top w:val="single" w:sz="6" w:space="0" w:color="auto"/>
              <w:left w:val="single" w:sz="6" w:space="0" w:color="auto"/>
              <w:bottom w:val="single" w:sz="6" w:space="0" w:color="auto"/>
              <w:right w:val="single" w:sz="6" w:space="0" w:color="auto"/>
            </w:tcBorders>
            <w:vAlign w:val="center"/>
          </w:tcPr>
          <w:p w14:paraId="7DB99048"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r w:rsidRPr="00296D4C">
              <w:rPr>
                <w:rFonts w:ascii="Times New Roman" w:hAnsi="Times New Roman"/>
                <w:sz w:val="20"/>
                <w:szCs w:val="20"/>
                <w:lang w:eastAsia="ru-RU"/>
              </w:rPr>
              <w:t>1817.2</w:t>
            </w:r>
          </w:p>
        </w:tc>
      </w:tr>
      <w:tr w:rsidR="00296D4C" w:rsidRPr="00296D4C" w14:paraId="0870BE8D" w14:textId="77777777" w:rsidTr="006F4C63">
        <w:tc>
          <w:tcPr>
            <w:tcW w:w="5107" w:type="dxa"/>
            <w:tcBorders>
              <w:top w:val="single" w:sz="6" w:space="0" w:color="auto"/>
              <w:left w:val="single" w:sz="6" w:space="0" w:color="auto"/>
              <w:bottom w:val="single" w:sz="6" w:space="0" w:color="auto"/>
              <w:right w:val="single" w:sz="6" w:space="0" w:color="auto"/>
            </w:tcBorders>
          </w:tcPr>
          <w:p w14:paraId="1D41F543" w14:textId="77777777" w:rsidR="00296D4C" w:rsidRPr="00296D4C" w:rsidRDefault="00296D4C" w:rsidP="00296D4C">
            <w:pPr>
              <w:widowControl w:val="0"/>
              <w:spacing w:after="0" w:line="240" w:lineRule="auto"/>
              <w:rPr>
                <w:rFonts w:ascii="Times New Roman" w:hAnsi="Times New Roman"/>
                <w:b/>
                <w:bCs/>
                <w:sz w:val="20"/>
                <w:szCs w:val="20"/>
                <w:lang w:eastAsia="ru-RU"/>
              </w:rPr>
            </w:pPr>
            <w:r w:rsidRPr="00296D4C">
              <w:rPr>
                <w:rFonts w:ascii="Times New Roman" w:hAnsi="Times New Roman"/>
                <w:b/>
                <w:bCs/>
                <w:sz w:val="20"/>
                <w:szCs w:val="20"/>
                <w:lang w:eastAsia="ru-RU"/>
              </w:rPr>
              <w:t>І</w:t>
            </w:r>
            <w:r w:rsidRPr="00296D4C">
              <w:rPr>
                <w:rFonts w:ascii="Times New Roman" w:hAnsi="Times New Roman"/>
                <w:b/>
                <w:bCs/>
                <w:sz w:val="20"/>
                <w:szCs w:val="20"/>
                <w:lang w:val="ru-RU" w:eastAsia="ru-RU"/>
              </w:rPr>
              <w:t xml:space="preserve">V. </w:t>
            </w:r>
            <w:r w:rsidRPr="00296D4C">
              <w:rPr>
                <w:rFonts w:ascii="Times New Roman" w:hAnsi="Times New Roman"/>
                <w:b/>
                <w:bCs/>
                <w:sz w:val="20"/>
                <w:szCs w:val="20"/>
                <w:lang w:eastAsia="ru-RU"/>
              </w:rPr>
              <w:t>Зобов’</w:t>
            </w:r>
            <w:r w:rsidRPr="00296D4C">
              <w:rPr>
                <w:rFonts w:ascii="Times New Roman" w:hAnsi="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14:paraId="066AD0E1"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14:paraId="4ADBEA6E"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1BD5B9E"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r w:rsidRPr="00296D4C">
              <w:rPr>
                <w:rFonts w:ascii="Times New Roman" w:hAnsi="Times New Roman"/>
                <w:sz w:val="20"/>
                <w:szCs w:val="20"/>
                <w:lang w:eastAsia="ru-RU"/>
              </w:rPr>
              <w:t>--</w:t>
            </w:r>
          </w:p>
        </w:tc>
      </w:tr>
      <w:tr w:rsidR="00296D4C" w:rsidRPr="00296D4C" w14:paraId="23EB4A84" w14:textId="77777777" w:rsidTr="006F4C63">
        <w:tc>
          <w:tcPr>
            <w:tcW w:w="5107" w:type="dxa"/>
            <w:tcBorders>
              <w:top w:val="single" w:sz="6" w:space="0" w:color="auto"/>
              <w:left w:val="single" w:sz="6" w:space="0" w:color="auto"/>
              <w:bottom w:val="single" w:sz="6" w:space="0" w:color="auto"/>
              <w:right w:val="single" w:sz="6" w:space="0" w:color="auto"/>
            </w:tcBorders>
          </w:tcPr>
          <w:p w14:paraId="684AEE54" w14:textId="77777777" w:rsidR="00296D4C" w:rsidRPr="00296D4C" w:rsidRDefault="00296D4C" w:rsidP="00296D4C">
            <w:pPr>
              <w:widowControl w:val="0"/>
              <w:spacing w:after="0" w:line="240" w:lineRule="auto"/>
              <w:ind w:firstLine="567"/>
              <w:rPr>
                <w:rFonts w:ascii="Times New Roman" w:hAnsi="Times New Roman"/>
                <w:b/>
                <w:lang w:val="ru-RU" w:eastAsia="ru-RU"/>
              </w:rPr>
            </w:pPr>
            <w:r w:rsidRPr="00296D4C">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14:paraId="1DA5F4D1"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14:paraId="02ADC9C6" w14:textId="77777777" w:rsidR="00296D4C" w:rsidRPr="00296D4C" w:rsidRDefault="00296D4C" w:rsidP="00296D4C">
            <w:pPr>
              <w:widowControl w:val="0"/>
              <w:spacing w:after="0" w:line="240" w:lineRule="auto"/>
              <w:ind w:firstLine="567"/>
              <w:jc w:val="center"/>
              <w:rPr>
                <w:rFonts w:ascii="Times New Roman" w:hAnsi="Times New Roman"/>
                <w:sz w:val="20"/>
                <w:szCs w:val="20"/>
                <w:lang w:val="en-US" w:eastAsia="ru-RU"/>
              </w:rPr>
            </w:pPr>
            <w:r w:rsidRPr="00296D4C">
              <w:rPr>
                <w:rFonts w:ascii="Times New Roman" w:hAnsi="Times New Roman"/>
                <w:sz w:val="20"/>
                <w:szCs w:val="20"/>
                <w:lang w:eastAsia="ru-RU"/>
              </w:rPr>
              <w:t>4395.6</w:t>
            </w:r>
          </w:p>
        </w:tc>
        <w:tc>
          <w:tcPr>
            <w:tcW w:w="1986" w:type="dxa"/>
            <w:tcBorders>
              <w:top w:val="single" w:sz="6" w:space="0" w:color="auto"/>
              <w:left w:val="single" w:sz="6" w:space="0" w:color="auto"/>
              <w:bottom w:val="single" w:sz="6" w:space="0" w:color="auto"/>
              <w:right w:val="single" w:sz="6" w:space="0" w:color="auto"/>
            </w:tcBorders>
            <w:vAlign w:val="center"/>
          </w:tcPr>
          <w:p w14:paraId="60226E38" w14:textId="77777777" w:rsidR="00296D4C" w:rsidRPr="00296D4C" w:rsidRDefault="00296D4C" w:rsidP="00296D4C">
            <w:pPr>
              <w:widowControl w:val="0"/>
              <w:spacing w:after="0" w:line="240" w:lineRule="auto"/>
              <w:ind w:firstLine="567"/>
              <w:jc w:val="center"/>
              <w:rPr>
                <w:rFonts w:ascii="Times New Roman" w:hAnsi="Times New Roman"/>
                <w:sz w:val="20"/>
                <w:szCs w:val="20"/>
                <w:lang w:val="ru-RU" w:eastAsia="ru-RU"/>
              </w:rPr>
            </w:pPr>
            <w:r w:rsidRPr="00296D4C">
              <w:rPr>
                <w:rFonts w:ascii="Times New Roman" w:hAnsi="Times New Roman"/>
                <w:sz w:val="20"/>
                <w:szCs w:val="20"/>
                <w:lang w:eastAsia="ru-RU"/>
              </w:rPr>
              <w:t>4201.4</w:t>
            </w:r>
          </w:p>
        </w:tc>
      </w:tr>
    </w:tbl>
    <w:p w14:paraId="14967137" w14:textId="77777777" w:rsidR="00296D4C" w:rsidRPr="00296D4C" w:rsidRDefault="00296D4C" w:rsidP="00296D4C">
      <w:pPr>
        <w:widowControl w:val="0"/>
        <w:spacing w:after="0" w:line="240" w:lineRule="auto"/>
        <w:ind w:firstLine="567"/>
        <w:jc w:val="right"/>
        <w:rPr>
          <w:rFonts w:ascii="Times New Roman" w:hAnsi="Times New Roman"/>
          <w:b/>
          <w:lang w:eastAsia="ru-RU"/>
        </w:rPr>
      </w:pPr>
    </w:p>
    <w:p w14:paraId="6A81F47D" w14:textId="77777777" w:rsidR="00296D4C" w:rsidRPr="00296D4C" w:rsidRDefault="00296D4C" w:rsidP="00296D4C">
      <w:pPr>
        <w:widowControl w:val="0"/>
        <w:spacing w:after="0" w:line="240" w:lineRule="auto"/>
        <w:jc w:val="both"/>
        <w:rPr>
          <w:rFonts w:ascii="Times New Roman" w:hAnsi="Times New Roman"/>
          <w:sz w:val="20"/>
          <w:szCs w:val="20"/>
          <w:lang w:val="en-US" w:eastAsia="ru-RU"/>
        </w:rPr>
      </w:pPr>
    </w:p>
    <w:p w14:paraId="168D5161" w14:textId="77777777" w:rsidR="00296D4C" w:rsidRPr="00296D4C" w:rsidRDefault="00296D4C" w:rsidP="00296D4C">
      <w:pPr>
        <w:widowControl w:val="0"/>
        <w:spacing w:after="0" w:line="240" w:lineRule="auto"/>
        <w:jc w:val="both"/>
        <w:rPr>
          <w:rFonts w:ascii="Courier New" w:hAnsi="Courier New" w:cs="Courier New"/>
          <w:color w:val="000000"/>
          <w:sz w:val="20"/>
          <w:szCs w:val="20"/>
          <w:lang w:val="en-US" w:eastAsia="ru-RU"/>
        </w:rPr>
      </w:pPr>
      <w:r w:rsidRPr="00296D4C">
        <w:rPr>
          <w:rFonts w:ascii="Courier New" w:hAnsi="Courier New" w:cs="Courier New"/>
          <w:color w:val="000000"/>
          <w:sz w:val="20"/>
          <w:szCs w:val="20"/>
          <w:lang w:eastAsia="ru-RU"/>
        </w:rPr>
        <w:t>Товариство звітує відповідо до вимог НП(С)БО 25 "Спрощена фінансова звітність". Примітки до фінансової звітності не передбачено.</w:t>
      </w:r>
    </w:p>
    <w:p w14:paraId="4677B447" w14:textId="77777777" w:rsidR="00296D4C" w:rsidRPr="00296D4C" w:rsidRDefault="00296D4C" w:rsidP="00296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14:paraId="592A4B69" w14:textId="77777777" w:rsidR="00296D4C" w:rsidRPr="00296D4C" w:rsidRDefault="00296D4C" w:rsidP="00296D4C">
      <w:pPr>
        <w:widowControl w:val="0"/>
        <w:spacing w:after="0" w:line="240" w:lineRule="auto"/>
        <w:jc w:val="center"/>
        <w:rPr>
          <w:rFonts w:ascii="Times New Roman" w:hAnsi="Times New Roman"/>
          <w:b/>
          <w:bCs/>
          <w:lang w:val="ru-RU" w:eastAsia="ru-RU"/>
        </w:rPr>
      </w:pPr>
      <w:r w:rsidRPr="00296D4C">
        <w:rPr>
          <w:rFonts w:ascii="Times New Roman" w:hAnsi="Times New Roman"/>
          <w:b/>
          <w:bCs/>
          <w:lang w:val="ru-RU" w:eastAsia="ru-RU"/>
        </w:rPr>
        <w:t xml:space="preserve">2. ЗВІТ ПРО ФІНАНСОВІ РЕЗУЛЬТАТИ </w:t>
      </w:r>
    </w:p>
    <w:p w14:paraId="469BDF19" w14:textId="77777777" w:rsidR="00296D4C" w:rsidRPr="00296D4C" w:rsidRDefault="00296D4C" w:rsidP="00296D4C">
      <w:pPr>
        <w:widowControl w:val="0"/>
        <w:spacing w:after="0" w:line="240" w:lineRule="auto"/>
        <w:jc w:val="center"/>
        <w:rPr>
          <w:rFonts w:ascii="Times New Roman" w:hAnsi="Times New Roman"/>
          <w:b/>
          <w:bCs/>
          <w:color w:val="000000"/>
          <w:lang w:val="ru-RU" w:eastAsia="ru-RU"/>
        </w:rPr>
      </w:pPr>
      <w:r w:rsidRPr="00296D4C">
        <w:rPr>
          <w:rFonts w:ascii="Times New Roman" w:hAnsi="Times New Roman"/>
          <w:b/>
          <w:bCs/>
          <w:color w:val="000000"/>
          <w:lang w:eastAsia="ru-RU"/>
        </w:rPr>
        <w:t xml:space="preserve"> </w:t>
      </w:r>
      <w:r w:rsidRPr="00296D4C">
        <w:rPr>
          <w:rFonts w:ascii="Times New Roman" w:hAnsi="Times New Roman"/>
          <w:b/>
          <w:bCs/>
          <w:color w:val="000000"/>
          <w:lang w:val="en-US" w:eastAsia="ru-RU"/>
        </w:rPr>
        <w:t>за рік 2024</w:t>
      </w:r>
      <w:r w:rsidRPr="00296D4C">
        <w:rPr>
          <w:rFonts w:ascii="Times New Roman" w:hAnsi="Times New Roman"/>
          <w:b/>
          <w:bCs/>
          <w:color w:val="000000"/>
          <w:lang w:val="ru-RU" w:eastAsia="ru-RU"/>
        </w:rPr>
        <w:t xml:space="preserve"> </w:t>
      </w:r>
      <w:r w:rsidRPr="00296D4C">
        <w:rPr>
          <w:rFonts w:ascii="Times New Roman" w:hAnsi="Times New Roman"/>
          <w:b/>
          <w:bCs/>
          <w:color w:val="000000"/>
          <w:lang w:eastAsia="ru-RU"/>
        </w:rPr>
        <w:t xml:space="preserve"> </w:t>
      </w:r>
      <w:r w:rsidRPr="00296D4C">
        <w:rPr>
          <w:rFonts w:ascii="Times New Roman" w:hAnsi="Times New Roman"/>
          <w:b/>
          <w:bCs/>
          <w:color w:val="000000"/>
          <w:lang w:val="ru-RU" w:eastAsia="ru-RU"/>
        </w:rPr>
        <w:t>рік</w:t>
      </w:r>
    </w:p>
    <w:p w14:paraId="64CAA7C2" w14:textId="77777777" w:rsidR="00296D4C" w:rsidRPr="00296D4C" w:rsidRDefault="00296D4C" w:rsidP="00296D4C">
      <w:pPr>
        <w:widowControl w:val="0"/>
        <w:spacing w:after="0" w:line="240" w:lineRule="auto"/>
        <w:ind w:firstLine="567"/>
        <w:jc w:val="right"/>
        <w:rPr>
          <w:rFonts w:ascii="Arial Narrow" w:hAnsi="Arial Narrow" w:cs="Arial Narrow"/>
          <w:b/>
          <w:lang w:val="ru-RU" w:eastAsia="ru-RU"/>
        </w:rPr>
      </w:pPr>
      <w:r w:rsidRPr="00296D4C">
        <w:rPr>
          <w:rFonts w:ascii="Arial Narrow"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296D4C" w:rsidRPr="00296D4C" w14:paraId="3490273F" w14:textId="77777777" w:rsidTr="006F4C63">
        <w:trPr>
          <w:trHeight w:val="190"/>
        </w:trPr>
        <w:tc>
          <w:tcPr>
            <w:tcW w:w="2158" w:type="dxa"/>
          </w:tcPr>
          <w:p w14:paraId="4D92A9F9" w14:textId="77777777" w:rsidR="00296D4C" w:rsidRPr="00296D4C" w:rsidRDefault="00296D4C" w:rsidP="00296D4C">
            <w:pPr>
              <w:widowControl w:val="0"/>
              <w:spacing w:after="0" w:line="240" w:lineRule="auto"/>
              <w:jc w:val="center"/>
              <w:rPr>
                <w:rFonts w:ascii="Arial Narrow" w:hAnsi="Arial Narrow" w:cs="Arial Narrow"/>
                <w:lang w:eastAsia="ru-RU"/>
              </w:rPr>
            </w:pPr>
            <w:r w:rsidRPr="00296D4C">
              <w:rPr>
                <w:rFonts w:ascii="Arial Narrow" w:hAnsi="Arial Narrow" w:cs="Arial Narrow"/>
                <w:lang w:eastAsia="ru-RU"/>
              </w:rPr>
              <w:t>Код за ДКУД</w:t>
            </w:r>
          </w:p>
        </w:tc>
        <w:tc>
          <w:tcPr>
            <w:tcW w:w="1044" w:type="dxa"/>
          </w:tcPr>
          <w:p w14:paraId="0E8F8FE6" w14:textId="77777777" w:rsidR="00296D4C" w:rsidRPr="00296D4C" w:rsidRDefault="00296D4C" w:rsidP="00296D4C">
            <w:pPr>
              <w:widowControl w:val="0"/>
              <w:spacing w:after="0" w:line="240" w:lineRule="auto"/>
              <w:rPr>
                <w:rFonts w:ascii="Arial Narrow" w:hAnsi="Arial Narrow" w:cs="Arial Narrow"/>
                <w:lang w:eastAsia="ru-RU"/>
              </w:rPr>
            </w:pPr>
            <w:r w:rsidRPr="00296D4C">
              <w:rPr>
                <w:rFonts w:ascii="Arial Narrow" w:hAnsi="Arial Narrow" w:cs="Arial Narrow"/>
                <w:lang w:eastAsia="ru-RU"/>
              </w:rPr>
              <w:t>1801007</w:t>
            </w:r>
          </w:p>
        </w:tc>
      </w:tr>
    </w:tbl>
    <w:p w14:paraId="193E7AAC" w14:textId="77777777" w:rsidR="00296D4C" w:rsidRPr="00296D4C" w:rsidRDefault="00296D4C" w:rsidP="00296D4C">
      <w:pPr>
        <w:widowControl w:val="0"/>
        <w:spacing w:after="0" w:line="240" w:lineRule="auto"/>
        <w:jc w:val="center"/>
        <w:rPr>
          <w:rFonts w:ascii="Arial Narrow"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296D4C" w:rsidRPr="00296D4C" w14:paraId="036CCA07" w14:textId="77777777" w:rsidTr="006F4C63">
        <w:tc>
          <w:tcPr>
            <w:tcW w:w="5670" w:type="dxa"/>
            <w:tcBorders>
              <w:top w:val="single" w:sz="4" w:space="0" w:color="auto"/>
              <w:left w:val="single" w:sz="4" w:space="0" w:color="auto"/>
              <w:bottom w:val="single" w:sz="4" w:space="0" w:color="auto"/>
              <w:right w:val="single" w:sz="4" w:space="0" w:color="auto"/>
            </w:tcBorders>
            <w:vAlign w:val="center"/>
          </w:tcPr>
          <w:p w14:paraId="0CF4E9B6" w14:textId="77777777" w:rsidR="00296D4C" w:rsidRPr="00296D4C" w:rsidRDefault="00296D4C" w:rsidP="00296D4C">
            <w:pPr>
              <w:widowControl w:val="0"/>
              <w:spacing w:after="0" w:line="240" w:lineRule="auto"/>
              <w:jc w:val="center"/>
              <w:rPr>
                <w:rFonts w:ascii="Times New Roman" w:hAnsi="Times New Roman"/>
                <w:b/>
                <w:bCs/>
                <w:sz w:val="20"/>
                <w:szCs w:val="20"/>
                <w:lang w:eastAsia="ru-RU"/>
              </w:rPr>
            </w:pPr>
            <w:r w:rsidRPr="00296D4C">
              <w:rPr>
                <w:rFonts w:ascii="Times New Roman" w:hAnsi="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14:paraId="2AB69AB3" w14:textId="77777777" w:rsidR="00296D4C" w:rsidRPr="00296D4C" w:rsidRDefault="00296D4C" w:rsidP="00296D4C">
            <w:pPr>
              <w:widowControl w:val="0"/>
              <w:spacing w:after="0" w:line="240" w:lineRule="auto"/>
              <w:jc w:val="center"/>
              <w:rPr>
                <w:rFonts w:ascii="Times New Roman" w:hAnsi="Times New Roman"/>
                <w:b/>
                <w:bCs/>
                <w:sz w:val="20"/>
                <w:szCs w:val="20"/>
                <w:lang w:eastAsia="ru-RU"/>
              </w:rPr>
            </w:pPr>
            <w:r w:rsidRPr="00296D4C">
              <w:rPr>
                <w:rFonts w:ascii="Times New Roman" w:hAnsi="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14:paraId="3A59859E" w14:textId="77777777" w:rsidR="00296D4C" w:rsidRPr="00296D4C" w:rsidRDefault="00296D4C" w:rsidP="00296D4C">
            <w:pPr>
              <w:widowControl w:val="0"/>
              <w:spacing w:after="0" w:line="240" w:lineRule="auto"/>
              <w:jc w:val="center"/>
              <w:rPr>
                <w:rFonts w:ascii="Times New Roman" w:hAnsi="Times New Roman"/>
                <w:b/>
                <w:bCs/>
                <w:sz w:val="20"/>
                <w:szCs w:val="20"/>
                <w:lang w:eastAsia="ru-RU"/>
              </w:rPr>
            </w:pPr>
            <w:r w:rsidRPr="00296D4C">
              <w:rPr>
                <w:rFonts w:ascii="Times New Roman" w:hAnsi="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14:paraId="1767C7E8" w14:textId="77777777" w:rsidR="00296D4C" w:rsidRPr="00296D4C" w:rsidRDefault="00296D4C" w:rsidP="00296D4C">
            <w:pPr>
              <w:widowControl w:val="0"/>
              <w:spacing w:after="0" w:line="240" w:lineRule="auto"/>
              <w:jc w:val="center"/>
              <w:rPr>
                <w:rFonts w:ascii="Times New Roman" w:hAnsi="Times New Roman"/>
                <w:b/>
                <w:bCs/>
                <w:sz w:val="20"/>
                <w:szCs w:val="20"/>
                <w:lang w:eastAsia="ru-RU"/>
              </w:rPr>
            </w:pPr>
            <w:r w:rsidRPr="00296D4C">
              <w:rPr>
                <w:rFonts w:ascii="Times New Roman" w:hAnsi="Times New Roman"/>
                <w:b/>
                <w:bCs/>
                <w:sz w:val="20"/>
                <w:szCs w:val="20"/>
                <w:lang w:eastAsia="ru-RU"/>
              </w:rPr>
              <w:t>За аналогічний період попереднього року</w:t>
            </w:r>
          </w:p>
        </w:tc>
      </w:tr>
      <w:tr w:rsidR="00296D4C" w:rsidRPr="00296D4C" w14:paraId="553AE850" w14:textId="77777777" w:rsidTr="006F4C63">
        <w:tc>
          <w:tcPr>
            <w:tcW w:w="5670" w:type="dxa"/>
            <w:tcBorders>
              <w:top w:val="single" w:sz="4" w:space="0" w:color="auto"/>
              <w:left w:val="single" w:sz="4" w:space="0" w:color="auto"/>
              <w:bottom w:val="single" w:sz="4" w:space="0" w:color="auto"/>
              <w:right w:val="single" w:sz="4" w:space="0" w:color="auto"/>
            </w:tcBorders>
          </w:tcPr>
          <w:p w14:paraId="7F8F319A" w14:textId="77777777" w:rsidR="00296D4C" w:rsidRPr="00296D4C" w:rsidRDefault="00296D4C" w:rsidP="00296D4C">
            <w:pPr>
              <w:widowControl w:val="0"/>
              <w:spacing w:after="0" w:line="240" w:lineRule="auto"/>
              <w:jc w:val="center"/>
              <w:rPr>
                <w:rFonts w:ascii="Times New Roman" w:hAnsi="Times New Roman"/>
                <w:b/>
                <w:bCs/>
                <w:sz w:val="20"/>
                <w:szCs w:val="20"/>
                <w:lang w:eastAsia="ru-RU"/>
              </w:rPr>
            </w:pPr>
            <w:r w:rsidRPr="00296D4C">
              <w:rPr>
                <w:rFonts w:ascii="Times New Roman" w:hAnsi="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14:paraId="336ED097" w14:textId="77777777" w:rsidR="00296D4C" w:rsidRPr="00296D4C" w:rsidRDefault="00296D4C" w:rsidP="00296D4C">
            <w:pPr>
              <w:widowControl w:val="0"/>
              <w:spacing w:after="0" w:line="240" w:lineRule="auto"/>
              <w:jc w:val="center"/>
              <w:rPr>
                <w:rFonts w:ascii="Times New Roman" w:hAnsi="Times New Roman"/>
                <w:b/>
                <w:bCs/>
                <w:sz w:val="20"/>
                <w:szCs w:val="20"/>
                <w:lang w:eastAsia="ru-RU"/>
              </w:rPr>
            </w:pPr>
            <w:r w:rsidRPr="00296D4C">
              <w:rPr>
                <w:rFonts w:ascii="Times New Roman" w:hAnsi="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14:paraId="3D44FD35" w14:textId="77777777" w:rsidR="00296D4C" w:rsidRPr="00296D4C" w:rsidRDefault="00296D4C" w:rsidP="00296D4C">
            <w:pPr>
              <w:widowControl w:val="0"/>
              <w:spacing w:after="0" w:line="240" w:lineRule="auto"/>
              <w:jc w:val="center"/>
              <w:rPr>
                <w:rFonts w:ascii="Times New Roman" w:hAnsi="Times New Roman"/>
                <w:b/>
                <w:bCs/>
                <w:sz w:val="20"/>
                <w:szCs w:val="20"/>
                <w:lang w:eastAsia="ru-RU"/>
              </w:rPr>
            </w:pPr>
            <w:r w:rsidRPr="00296D4C">
              <w:rPr>
                <w:rFonts w:ascii="Times New Roman" w:hAnsi="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14:paraId="1AB2B79E" w14:textId="77777777" w:rsidR="00296D4C" w:rsidRPr="00296D4C" w:rsidRDefault="00296D4C" w:rsidP="00296D4C">
            <w:pPr>
              <w:widowControl w:val="0"/>
              <w:spacing w:after="0" w:line="240" w:lineRule="auto"/>
              <w:jc w:val="center"/>
              <w:rPr>
                <w:rFonts w:ascii="Times New Roman" w:hAnsi="Times New Roman"/>
                <w:b/>
                <w:bCs/>
                <w:sz w:val="20"/>
                <w:szCs w:val="20"/>
                <w:lang w:eastAsia="ru-RU"/>
              </w:rPr>
            </w:pPr>
            <w:r w:rsidRPr="00296D4C">
              <w:rPr>
                <w:rFonts w:ascii="Times New Roman" w:hAnsi="Times New Roman"/>
                <w:b/>
                <w:bCs/>
                <w:sz w:val="20"/>
                <w:szCs w:val="20"/>
                <w:lang w:eastAsia="ru-RU"/>
              </w:rPr>
              <w:t>4</w:t>
            </w:r>
          </w:p>
        </w:tc>
      </w:tr>
      <w:tr w:rsidR="00296D4C" w:rsidRPr="00296D4C" w14:paraId="42E165D9" w14:textId="77777777" w:rsidTr="006F4C63">
        <w:tc>
          <w:tcPr>
            <w:tcW w:w="5670" w:type="dxa"/>
            <w:tcBorders>
              <w:top w:val="single" w:sz="4" w:space="0" w:color="auto"/>
              <w:left w:val="single" w:sz="4" w:space="0" w:color="auto"/>
              <w:bottom w:val="single" w:sz="4" w:space="0" w:color="auto"/>
              <w:right w:val="single" w:sz="4" w:space="0" w:color="auto"/>
            </w:tcBorders>
          </w:tcPr>
          <w:p w14:paraId="4FEF1C94" w14:textId="77777777" w:rsidR="00296D4C" w:rsidRPr="00296D4C" w:rsidRDefault="00296D4C" w:rsidP="00296D4C">
            <w:pPr>
              <w:widowControl w:val="0"/>
              <w:spacing w:after="0" w:line="240" w:lineRule="auto"/>
              <w:rPr>
                <w:rFonts w:ascii="Times New Roman" w:hAnsi="Times New Roman"/>
                <w:sz w:val="20"/>
                <w:szCs w:val="20"/>
                <w:lang w:eastAsia="ru-RU"/>
              </w:rPr>
            </w:pPr>
            <w:r w:rsidRPr="00296D4C">
              <w:rPr>
                <w:rFonts w:ascii="Times New Roman" w:hAnsi="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14:paraId="2328399A"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14:paraId="593688A2" w14:textId="77777777" w:rsidR="00296D4C" w:rsidRPr="00296D4C" w:rsidRDefault="00296D4C" w:rsidP="00296D4C">
            <w:pPr>
              <w:widowControl w:val="0"/>
              <w:spacing w:after="0" w:line="240" w:lineRule="auto"/>
              <w:jc w:val="center"/>
              <w:rPr>
                <w:rFonts w:ascii="Times New Roman" w:hAnsi="Times New Roman"/>
                <w:sz w:val="20"/>
                <w:szCs w:val="20"/>
                <w:lang w:val="en-US" w:eastAsia="ru-RU"/>
              </w:rPr>
            </w:pPr>
            <w:r w:rsidRPr="00296D4C">
              <w:rPr>
                <w:rFonts w:ascii="Times New Roman" w:hAnsi="Times New Roman"/>
                <w:sz w:val="20"/>
                <w:szCs w:val="20"/>
                <w:lang w:val="en-US" w:eastAsia="ru-RU"/>
              </w:rPr>
              <w:t>22419.4</w:t>
            </w:r>
          </w:p>
        </w:tc>
        <w:tc>
          <w:tcPr>
            <w:tcW w:w="1559" w:type="dxa"/>
            <w:tcBorders>
              <w:top w:val="single" w:sz="4" w:space="0" w:color="auto"/>
              <w:left w:val="single" w:sz="4" w:space="0" w:color="auto"/>
              <w:bottom w:val="single" w:sz="4" w:space="0" w:color="auto"/>
              <w:right w:val="single" w:sz="4" w:space="0" w:color="auto"/>
            </w:tcBorders>
            <w:vAlign w:val="center"/>
          </w:tcPr>
          <w:p w14:paraId="1C2497D4"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val="en-US" w:eastAsia="ru-RU"/>
              </w:rPr>
              <w:t>19358.2</w:t>
            </w:r>
          </w:p>
        </w:tc>
      </w:tr>
      <w:tr w:rsidR="00296D4C" w:rsidRPr="00296D4C" w14:paraId="48CBB09A" w14:textId="77777777" w:rsidTr="006F4C63">
        <w:tc>
          <w:tcPr>
            <w:tcW w:w="5670" w:type="dxa"/>
            <w:tcBorders>
              <w:top w:val="single" w:sz="4" w:space="0" w:color="auto"/>
              <w:left w:val="single" w:sz="4" w:space="0" w:color="auto"/>
              <w:bottom w:val="single" w:sz="4" w:space="0" w:color="auto"/>
              <w:right w:val="single" w:sz="4" w:space="0" w:color="auto"/>
            </w:tcBorders>
          </w:tcPr>
          <w:p w14:paraId="5C0D1AC2" w14:textId="77777777" w:rsidR="00296D4C" w:rsidRPr="00296D4C" w:rsidRDefault="00296D4C" w:rsidP="00296D4C">
            <w:pPr>
              <w:widowControl w:val="0"/>
              <w:spacing w:after="0" w:line="240" w:lineRule="auto"/>
              <w:rPr>
                <w:rFonts w:ascii="Times New Roman" w:hAnsi="Times New Roman"/>
                <w:sz w:val="20"/>
                <w:szCs w:val="20"/>
                <w:lang w:eastAsia="ru-RU"/>
              </w:rPr>
            </w:pPr>
            <w:r w:rsidRPr="00296D4C">
              <w:rPr>
                <w:rFonts w:ascii="Times New Roman" w:hAnsi="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14:paraId="7DC87803"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14:paraId="0EB10EBE" w14:textId="77777777" w:rsidR="00296D4C" w:rsidRPr="00296D4C" w:rsidRDefault="00296D4C" w:rsidP="00296D4C">
            <w:pPr>
              <w:widowControl w:val="0"/>
              <w:spacing w:after="0" w:line="240" w:lineRule="auto"/>
              <w:jc w:val="center"/>
              <w:rPr>
                <w:rFonts w:ascii="Times New Roman" w:hAnsi="Times New Roman"/>
                <w:sz w:val="20"/>
                <w:szCs w:val="20"/>
                <w:lang w:val="en-US" w:eastAsia="ru-RU"/>
              </w:rPr>
            </w:pPr>
            <w:r w:rsidRPr="00296D4C">
              <w:rPr>
                <w:rFonts w:ascii="Times New Roman" w:hAnsi="Times New Roman"/>
                <w:sz w:val="20"/>
                <w:szCs w:val="20"/>
                <w:lang w:val="en-US" w:eastAsia="ru-RU"/>
              </w:rPr>
              <w:t>2.0</w:t>
            </w:r>
          </w:p>
        </w:tc>
        <w:tc>
          <w:tcPr>
            <w:tcW w:w="1559" w:type="dxa"/>
            <w:tcBorders>
              <w:top w:val="single" w:sz="4" w:space="0" w:color="auto"/>
              <w:left w:val="single" w:sz="4" w:space="0" w:color="auto"/>
              <w:bottom w:val="single" w:sz="4" w:space="0" w:color="auto"/>
              <w:right w:val="single" w:sz="4" w:space="0" w:color="auto"/>
            </w:tcBorders>
            <w:vAlign w:val="center"/>
          </w:tcPr>
          <w:p w14:paraId="398F480B"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val="en-US" w:eastAsia="ru-RU"/>
              </w:rPr>
              <w:t>0.6</w:t>
            </w:r>
          </w:p>
        </w:tc>
      </w:tr>
      <w:tr w:rsidR="00296D4C" w:rsidRPr="00296D4C" w14:paraId="5158122D" w14:textId="77777777" w:rsidTr="006F4C63">
        <w:tc>
          <w:tcPr>
            <w:tcW w:w="5670" w:type="dxa"/>
            <w:tcBorders>
              <w:top w:val="single" w:sz="4" w:space="0" w:color="auto"/>
              <w:left w:val="single" w:sz="4" w:space="0" w:color="auto"/>
              <w:bottom w:val="single" w:sz="4" w:space="0" w:color="auto"/>
              <w:right w:val="single" w:sz="4" w:space="0" w:color="auto"/>
            </w:tcBorders>
          </w:tcPr>
          <w:p w14:paraId="4942DF48" w14:textId="77777777" w:rsidR="00296D4C" w:rsidRPr="00296D4C" w:rsidRDefault="00296D4C" w:rsidP="00296D4C">
            <w:pPr>
              <w:widowControl w:val="0"/>
              <w:spacing w:after="0" w:line="240" w:lineRule="auto"/>
              <w:rPr>
                <w:rFonts w:ascii="Times New Roman" w:hAnsi="Times New Roman"/>
                <w:sz w:val="20"/>
                <w:szCs w:val="20"/>
                <w:lang w:eastAsia="ru-RU"/>
              </w:rPr>
            </w:pPr>
            <w:r w:rsidRPr="00296D4C">
              <w:rPr>
                <w:rFonts w:ascii="Times New Roman" w:hAnsi="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14:paraId="257CB71B"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14:paraId="3C895A81" w14:textId="77777777" w:rsidR="00296D4C" w:rsidRPr="00296D4C" w:rsidRDefault="00296D4C" w:rsidP="00296D4C">
            <w:pPr>
              <w:widowControl w:val="0"/>
              <w:spacing w:after="0" w:line="240" w:lineRule="auto"/>
              <w:jc w:val="center"/>
              <w:rPr>
                <w:rFonts w:ascii="Times New Roman" w:hAnsi="Times New Roman"/>
                <w:sz w:val="20"/>
                <w:szCs w:val="20"/>
                <w:lang w:val="en-US" w:eastAsia="ru-RU"/>
              </w:rPr>
            </w:pPr>
            <w:r w:rsidRPr="00296D4C">
              <w:rPr>
                <w:rFonts w:ascii="Times New Roman" w:hAnsi="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14:paraId="7C61DC94"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val="en-US" w:eastAsia="ru-RU"/>
              </w:rPr>
              <w:t>--</w:t>
            </w:r>
          </w:p>
        </w:tc>
      </w:tr>
      <w:tr w:rsidR="00296D4C" w:rsidRPr="00296D4C" w14:paraId="1AA3C8B3" w14:textId="77777777" w:rsidTr="006F4C63">
        <w:tc>
          <w:tcPr>
            <w:tcW w:w="5670" w:type="dxa"/>
            <w:tcBorders>
              <w:top w:val="single" w:sz="4" w:space="0" w:color="auto"/>
              <w:left w:val="single" w:sz="4" w:space="0" w:color="auto"/>
              <w:bottom w:val="single" w:sz="4" w:space="0" w:color="auto"/>
              <w:right w:val="single" w:sz="4" w:space="0" w:color="auto"/>
            </w:tcBorders>
          </w:tcPr>
          <w:p w14:paraId="3ABE1E4B" w14:textId="77777777" w:rsidR="00296D4C" w:rsidRPr="00296D4C" w:rsidRDefault="00296D4C" w:rsidP="00296D4C">
            <w:pPr>
              <w:widowControl w:val="0"/>
              <w:spacing w:after="0" w:line="240" w:lineRule="auto"/>
              <w:rPr>
                <w:rFonts w:ascii="Times New Roman" w:hAnsi="Times New Roman"/>
                <w:sz w:val="20"/>
                <w:szCs w:val="20"/>
                <w:lang w:eastAsia="ru-RU"/>
              </w:rPr>
            </w:pPr>
            <w:r w:rsidRPr="00296D4C">
              <w:rPr>
                <w:rFonts w:ascii="Times New Roman" w:hAnsi="Times New Roman"/>
                <w:b/>
                <w:sz w:val="20"/>
                <w:szCs w:val="20"/>
                <w:lang w:eastAsia="ru-RU"/>
              </w:rPr>
              <w:t>Разом доходи</w:t>
            </w:r>
            <w:r w:rsidRPr="00296D4C">
              <w:rPr>
                <w:rFonts w:ascii="Times New Roman" w:hAnsi="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14:paraId="2A9CE3D6"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14:paraId="5FDD523F" w14:textId="77777777" w:rsidR="00296D4C" w:rsidRPr="00296D4C" w:rsidRDefault="00296D4C" w:rsidP="00296D4C">
            <w:pPr>
              <w:widowControl w:val="0"/>
              <w:spacing w:after="0" w:line="240" w:lineRule="auto"/>
              <w:jc w:val="center"/>
              <w:rPr>
                <w:rFonts w:ascii="Times New Roman" w:hAnsi="Times New Roman"/>
                <w:sz w:val="20"/>
                <w:szCs w:val="20"/>
                <w:lang w:val="en-US" w:eastAsia="ru-RU"/>
              </w:rPr>
            </w:pPr>
            <w:r w:rsidRPr="00296D4C">
              <w:rPr>
                <w:rFonts w:ascii="Times New Roman" w:hAnsi="Times New Roman"/>
                <w:sz w:val="20"/>
                <w:szCs w:val="20"/>
                <w:lang w:val="en-US" w:eastAsia="ru-RU"/>
              </w:rPr>
              <w:t>22421.4</w:t>
            </w:r>
          </w:p>
        </w:tc>
        <w:tc>
          <w:tcPr>
            <w:tcW w:w="1559" w:type="dxa"/>
            <w:tcBorders>
              <w:top w:val="single" w:sz="4" w:space="0" w:color="auto"/>
              <w:left w:val="single" w:sz="4" w:space="0" w:color="auto"/>
              <w:bottom w:val="single" w:sz="4" w:space="0" w:color="auto"/>
              <w:right w:val="single" w:sz="4" w:space="0" w:color="auto"/>
            </w:tcBorders>
            <w:vAlign w:val="center"/>
          </w:tcPr>
          <w:p w14:paraId="48A91BFE"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val="en-US" w:eastAsia="ru-RU"/>
              </w:rPr>
              <w:t>19358.8</w:t>
            </w:r>
          </w:p>
        </w:tc>
      </w:tr>
      <w:tr w:rsidR="00296D4C" w:rsidRPr="00296D4C" w14:paraId="44ABFD64" w14:textId="77777777" w:rsidTr="006F4C63">
        <w:tc>
          <w:tcPr>
            <w:tcW w:w="5670" w:type="dxa"/>
            <w:tcBorders>
              <w:top w:val="single" w:sz="4" w:space="0" w:color="auto"/>
              <w:left w:val="single" w:sz="4" w:space="0" w:color="auto"/>
              <w:bottom w:val="single" w:sz="4" w:space="0" w:color="auto"/>
              <w:right w:val="single" w:sz="4" w:space="0" w:color="auto"/>
            </w:tcBorders>
          </w:tcPr>
          <w:p w14:paraId="1857444F" w14:textId="77777777" w:rsidR="00296D4C" w:rsidRPr="00296D4C" w:rsidRDefault="00296D4C" w:rsidP="00296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296D4C">
              <w:rPr>
                <w:rFonts w:ascii="Times New Roman" w:hAnsi="Times New Roman"/>
                <w:color w:val="000000"/>
                <w:sz w:val="20"/>
                <w:szCs w:val="20"/>
                <w:lang w:val="ru-RU" w:eastAsia="ru-RU"/>
              </w:rPr>
              <w:t>Собівартість реалізованої</w:t>
            </w:r>
            <w:r w:rsidRPr="00296D4C">
              <w:rPr>
                <w:rFonts w:ascii="Times New Roman" w:hAnsi="Times New Roman"/>
                <w:color w:val="000000"/>
                <w:sz w:val="20"/>
                <w:szCs w:val="20"/>
                <w:lang w:eastAsia="ru-RU"/>
              </w:rPr>
              <w:t xml:space="preserve"> </w:t>
            </w:r>
            <w:r w:rsidRPr="00296D4C">
              <w:rPr>
                <w:rFonts w:ascii="Times New Roman" w:hAnsi="Times New Roman"/>
                <w:color w:val="000000"/>
                <w:sz w:val="20"/>
                <w:szCs w:val="20"/>
                <w:lang w:val="ru-RU" w:eastAsia="ru-RU"/>
              </w:rPr>
              <w:t>продукції (товарів, робіт,</w:t>
            </w:r>
            <w:r w:rsidRPr="00296D4C">
              <w:rPr>
                <w:rFonts w:ascii="Times New Roman" w:hAnsi="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14:paraId="66E456E6"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14:paraId="60E6AB57" w14:textId="77777777" w:rsidR="00296D4C" w:rsidRPr="00296D4C" w:rsidRDefault="00296D4C" w:rsidP="00296D4C">
            <w:pPr>
              <w:widowControl w:val="0"/>
              <w:spacing w:after="0" w:line="240" w:lineRule="auto"/>
              <w:jc w:val="center"/>
              <w:rPr>
                <w:rFonts w:ascii="Times New Roman" w:hAnsi="Times New Roman"/>
                <w:sz w:val="20"/>
                <w:szCs w:val="20"/>
                <w:lang w:val="en-US" w:eastAsia="ru-RU"/>
              </w:rPr>
            </w:pPr>
            <w:r w:rsidRPr="00296D4C">
              <w:rPr>
                <w:rFonts w:ascii="Times New Roman" w:hAnsi="Times New Roman"/>
                <w:sz w:val="20"/>
                <w:szCs w:val="20"/>
                <w:lang w:val="en-US" w:eastAsia="ru-RU"/>
              </w:rPr>
              <w:t>( 21255.0 )</w:t>
            </w:r>
          </w:p>
        </w:tc>
        <w:tc>
          <w:tcPr>
            <w:tcW w:w="1559" w:type="dxa"/>
            <w:tcBorders>
              <w:top w:val="single" w:sz="4" w:space="0" w:color="auto"/>
              <w:left w:val="single" w:sz="4" w:space="0" w:color="auto"/>
              <w:bottom w:val="single" w:sz="4" w:space="0" w:color="auto"/>
              <w:right w:val="single" w:sz="4" w:space="0" w:color="auto"/>
            </w:tcBorders>
            <w:vAlign w:val="center"/>
          </w:tcPr>
          <w:p w14:paraId="0C481721"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val="en-US" w:eastAsia="ru-RU"/>
              </w:rPr>
              <w:t>( 18127.2 )</w:t>
            </w:r>
          </w:p>
        </w:tc>
      </w:tr>
      <w:tr w:rsidR="00296D4C" w:rsidRPr="00296D4C" w14:paraId="30711029" w14:textId="77777777" w:rsidTr="006F4C63">
        <w:tc>
          <w:tcPr>
            <w:tcW w:w="5670" w:type="dxa"/>
            <w:tcBorders>
              <w:top w:val="single" w:sz="4" w:space="0" w:color="auto"/>
              <w:left w:val="single" w:sz="4" w:space="0" w:color="auto"/>
              <w:bottom w:val="single" w:sz="4" w:space="0" w:color="auto"/>
              <w:right w:val="single" w:sz="4" w:space="0" w:color="auto"/>
            </w:tcBorders>
          </w:tcPr>
          <w:p w14:paraId="1524CC35" w14:textId="77777777" w:rsidR="00296D4C" w:rsidRPr="00296D4C" w:rsidRDefault="00296D4C" w:rsidP="00296D4C">
            <w:pPr>
              <w:widowControl w:val="0"/>
              <w:spacing w:after="0" w:line="240" w:lineRule="auto"/>
              <w:rPr>
                <w:rFonts w:ascii="Times New Roman" w:hAnsi="Times New Roman"/>
                <w:sz w:val="20"/>
                <w:szCs w:val="20"/>
                <w:lang w:eastAsia="ru-RU"/>
              </w:rPr>
            </w:pPr>
            <w:r w:rsidRPr="00296D4C">
              <w:rPr>
                <w:rFonts w:ascii="Times New Roman" w:hAnsi="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14:paraId="3FBACFCA"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14:paraId="7CC25D9C" w14:textId="77777777" w:rsidR="00296D4C" w:rsidRPr="00296D4C" w:rsidRDefault="00296D4C" w:rsidP="00296D4C">
            <w:pPr>
              <w:widowControl w:val="0"/>
              <w:spacing w:after="0" w:line="240" w:lineRule="auto"/>
              <w:jc w:val="center"/>
              <w:rPr>
                <w:rFonts w:ascii="Times New Roman" w:hAnsi="Times New Roman"/>
                <w:sz w:val="20"/>
                <w:szCs w:val="20"/>
                <w:lang w:val="en-US" w:eastAsia="ru-RU"/>
              </w:rPr>
            </w:pPr>
            <w:r w:rsidRPr="00296D4C">
              <w:rPr>
                <w:rFonts w:ascii="Times New Roman" w:hAnsi="Times New Roman"/>
                <w:sz w:val="20"/>
                <w:szCs w:val="20"/>
                <w:lang w:val="en-US" w:eastAsia="ru-RU"/>
              </w:rPr>
              <w:t>( 960.6 )</w:t>
            </w:r>
          </w:p>
        </w:tc>
        <w:tc>
          <w:tcPr>
            <w:tcW w:w="1559" w:type="dxa"/>
            <w:tcBorders>
              <w:top w:val="single" w:sz="4" w:space="0" w:color="auto"/>
              <w:left w:val="single" w:sz="4" w:space="0" w:color="auto"/>
              <w:bottom w:val="single" w:sz="4" w:space="0" w:color="auto"/>
              <w:right w:val="single" w:sz="4" w:space="0" w:color="auto"/>
            </w:tcBorders>
            <w:vAlign w:val="center"/>
          </w:tcPr>
          <w:p w14:paraId="478E12B9"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val="en-US" w:eastAsia="ru-RU"/>
              </w:rPr>
              <w:t>( 1078.0 )</w:t>
            </w:r>
          </w:p>
        </w:tc>
      </w:tr>
      <w:tr w:rsidR="00296D4C" w:rsidRPr="00296D4C" w14:paraId="5B221F18" w14:textId="77777777" w:rsidTr="006F4C63">
        <w:tc>
          <w:tcPr>
            <w:tcW w:w="5670" w:type="dxa"/>
            <w:tcBorders>
              <w:top w:val="single" w:sz="4" w:space="0" w:color="auto"/>
              <w:left w:val="single" w:sz="4" w:space="0" w:color="auto"/>
              <w:bottom w:val="single" w:sz="4" w:space="0" w:color="auto"/>
              <w:right w:val="single" w:sz="4" w:space="0" w:color="auto"/>
            </w:tcBorders>
          </w:tcPr>
          <w:p w14:paraId="7C85BD46" w14:textId="77777777" w:rsidR="00296D4C" w:rsidRPr="00296D4C" w:rsidRDefault="00296D4C" w:rsidP="00296D4C">
            <w:pPr>
              <w:widowControl w:val="0"/>
              <w:spacing w:after="0" w:line="240" w:lineRule="auto"/>
              <w:rPr>
                <w:rFonts w:ascii="Times New Roman" w:hAnsi="Times New Roman"/>
                <w:sz w:val="20"/>
                <w:szCs w:val="20"/>
                <w:lang w:eastAsia="ru-RU"/>
              </w:rPr>
            </w:pPr>
            <w:r w:rsidRPr="00296D4C">
              <w:rPr>
                <w:rFonts w:ascii="Times New Roman" w:hAnsi="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14:paraId="31BB121A"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14:paraId="70B24A08" w14:textId="77777777" w:rsidR="00296D4C" w:rsidRPr="00296D4C" w:rsidRDefault="00296D4C" w:rsidP="00296D4C">
            <w:pPr>
              <w:widowControl w:val="0"/>
              <w:spacing w:after="0" w:line="240" w:lineRule="auto"/>
              <w:jc w:val="center"/>
              <w:rPr>
                <w:rFonts w:ascii="Times New Roman" w:hAnsi="Times New Roman"/>
                <w:sz w:val="20"/>
                <w:szCs w:val="20"/>
                <w:lang w:val="en-US" w:eastAsia="ru-RU"/>
              </w:rPr>
            </w:pPr>
            <w:r w:rsidRPr="00296D4C">
              <w:rPr>
                <w:rFonts w:ascii="Times New Roman" w:hAnsi="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14:paraId="02CF05E7"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val="en-US" w:eastAsia="ru-RU"/>
              </w:rPr>
              <w:t>(    --    )</w:t>
            </w:r>
          </w:p>
        </w:tc>
      </w:tr>
      <w:tr w:rsidR="00296D4C" w:rsidRPr="00296D4C" w14:paraId="55CEA6E0" w14:textId="77777777" w:rsidTr="006F4C63">
        <w:tc>
          <w:tcPr>
            <w:tcW w:w="5670" w:type="dxa"/>
            <w:tcBorders>
              <w:top w:val="single" w:sz="4" w:space="0" w:color="auto"/>
              <w:left w:val="single" w:sz="4" w:space="0" w:color="auto"/>
              <w:bottom w:val="single" w:sz="4" w:space="0" w:color="auto"/>
              <w:right w:val="single" w:sz="4" w:space="0" w:color="auto"/>
            </w:tcBorders>
          </w:tcPr>
          <w:p w14:paraId="470FD40E" w14:textId="77777777" w:rsidR="00296D4C" w:rsidRPr="00296D4C" w:rsidRDefault="00296D4C" w:rsidP="00296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296D4C">
              <w:rPr>
                <w:rFonts w:ascii="Times New Roman" w:hAnsi="Times New Roman"/>
                <w:b/>
                <w:color w:val="000000"/>
                <w:sz w:val="20"/>
                <w:szCs w:val="20"/>
                <w:lang w:val="ru-RU" w:eastAsia="ru-RU"/>
              </w:rPr>
              <w:t>Разом витрати (</w:t>
            </w:r>
            <w:r w:rsidRPr="00296D4C">
              <w:rPr>
                <w:rFonts w:ascii="Times New Roman" w:hAnsi="Times New Roman"/>
                <w:b/>
                <w:color w:val="000000"/>
                <w:sz w:val="20"/>
                <w:szCs w:val="20"/>
                <w:lang w:eastAsia="ru-RU"/>
              </w:rPr>
              <w:t>2</w:t>
            </w:r>
            <w:r w:rsidRPr="00296D4C">
              <w:rPr>
                <w:rFonts w:ascii="Times New Roman" w:hAnsi="Times New Roman"/>
                <w:b/>
                <w:color w:val="000000"/>
                <w:sz w:val="20"/>
                <w:szCs w:val="20"/>
                <w:lang w:val="ru-RU" w:eastAsia="ru-RU"/>
              </w:rPr>
              <w:t>0</w:t>
            </w:r>
            <w:r w:rsidRPr="00296D4C">
              <w:rPr>
                <w:rFonts w:ascii="Times New Roman" w:hAnsi="Times New Roman"/>
                <w:b/>
                <w:color w:val="000000"/>
                <w:sz w:val="20"/>
                <w:szCs w:val="20"/>
                <w:lang w:eastAsia="ru-RU"/>
              </w:rPr>
              <w:t>5</w:t>
            </w:r>
            <w:r w:rsidRPr="00296D4C">
              <w:rPr>
                <w:rFonts w:ascii="Times New Roman" w:hAnsi="Times New Roman"/>
                <w:b/>
                <w:color w:val="000000"/>
                <w:sz w:val="20"/>
                <w:szCs w:val="20"/>
                <w:lang w:val="ru-RU" w:eastAsia="ru-RU"/>
              </w:rPr>
              <w:t xml:space="preserve">0 + </w:t>
            </w:r>
            <w:r w:rsidRPr="00296D4C">
              <w:rPr>
                <w:rFonts w:ascii="Times New Roman" w:hAnsi="Times New Roman"/>
                <w:b/>
                <w:color w:val="000000"/>
                <w:sz w:val="20"/>
                <w:szCs w:val="20"/>
                <w:lang w:eastAsia="ru-RU"/>
              </w:rPr>
              <w:t>2180</w:t>
            </w:r>
            <w:r w:rsidRPr="00296D4C">
              <w:rPr>
                <w:rFonts w:ascii="Times New Roman" w:hAnsi="Times New Roman"/>
                <w:b/>
                <w:color w:val="000000"/>
                <w:sz w:val="20"/>
                <w:szCs w:val="20"/>
                <w:lang w:val="ru-RU" w:eastAsia="ru-RU"/>
              </w:rPr>
              <w:t xml:space="preserve">+ </w:t>
            </w:r>
            <w:r w:rsidRPr="00296D4C">
              <w:rPr>
                <w:rFonts w:ascii="Times New Roman" w:hAnsi="Times New Roman"/>
                <w:b/>
                <w:color w:val="000000"/>
                <w:sz w:val="20"/>
                <w:szCs w:val="20"/>
                <w:lang w:eastAsia="ru-RU"/>
              </w:rPr>
              <w:t>2270</w:t>
            </w:r>
            <w:r w:rsidRPr="00296D4C">
              <w:rPr>
                <w:rFonts w:ascii="Times New Roman" w:hAnsi="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14:paraId="454702FD"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14:paraId="504A7EF3" w14:textId="77777777" w:rsidR="00296D4C" w:rsidRPr="00296D4C" w:rsidRDefault="00296D4C" w:rsidP="00296D4C">
            <w:pPr>
              <w:widowControl w:val="0"/>
              <w:spacing w:after="0" w:line="240" w:lineRule="auto"/>
              <w:jc w:val="center"/>
              <w:rPr>
                <w:rFonts w:ascii="Times New Roman" w:hAnsi="Times New Roman"/>
                <w:sz w:val="20"/>
                <w:szCs w:val="20"/>
                <w:lang w:val="en-US" w:eastAsia="ru-RU"/>
              </w:rPr>
            </w:pPr>
            <w:r w:rsidRPr="00296D4C">
              <w:rPr>
                <w:rFonts w:ascii="Times New Roman" w:hAnsi="Times New Roman"/>
                <w:sz w:val="20"/>
                <w:szCs w:val="20"/>
                <w:lang w:val="en-US" w:eastAsia="ru-RU"/>
              </w:rPr>
              <w:t>( 22215.6 )</w:t>
            </w:r>
          </w:p>
        </w:tc>
        <w:tc>
          <w:tcPr>
            <w:tcW w:w="1559" w:type="dxa"/>
            <w:tcBorders>
              <w:top w:val="single" w:sz="4" w:space="0" w:color="auto"/>
              <w:left w:val="single" w:sz="4" w:space="0" w:color="auto"/>
              <w:bottom w:val="single" w:sz="4" w:space="0" w:color="auto"/>
              <w:right w:val="single" w:sz="4" w:space="0" w:color="auto"/>
            </w:tcBorders>
            <w:vAlign w:val="center"/>
          </w:tcPr>
          <w:p w14:paraId="54F4FE5A"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val="en-US" w:eastAsia="ru-RU"/>
              </w:rPr>
              <w:t>( 19205.2 )</w:t>
            </w:r>
          </w:p>
        </w:tc>
      </w:tr>
      <w:tr w:rsidR="00296D4C" w:rsidRPr="00296D4C" w14:paraId="2C1BF6D1" w14:textId="77777777" w:rsidTr="006F4C63">
        <w:tc>
          <w:tcPr>
            <w:tcW w:w="5670" w:type="dxa"/>
            <w:tcBorders>
              <w:top w:val="single" w:sz="4" w:space="0" w:color="auto"/>
              <w:left w:val="single" w:sz="4" w:space="0" w:color="auto"/>
              <w:bottom w:val="single" w:sz="4" w:space="0" w:color="auto"/>
              <w:right w:val="single" w:sz="4" w:space="0" w:color="auto"/>
            </w:tcBorders>
          </w:tcPr>
          <w:p w14:paraId="73E4B397" w14:textId="77777777" w:rsidR="00296D4C" w:rsidRPr="00296D4C" w:rsidRDefault="00296D4C" w:rsidP="00296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r w:rsidRPr="00296D4C">
              <w:rPr>
                <w:rFonts w:ascii="Times New Roman" w:hAnsi="Times New Roman"/>
                <w:b/>
                <w:color w:val="000000"/>
                <w:sz w:val="20"/>
                <w:szCs w:val="20"/>
                <w:lang w:val="ru-RU" w:eastAsia="ru-RU"/>
              </w:rPr>
              <w:t>Фінансовий результат до оподаткування (</w:t>
            </w:r>
            <w:r w:rsidRPr="00296D4C">
              <w:rPr>
                <w:rFonts w:ascii="Times New Roman" w:hAnsi="Times New Roman"/>
                <w:b/>
                <w:color w:val="000000"/>
                <w:sz w:val="20"/>
                <w:szCs w:val="20"/>
                <w:lang w:val="en-US" w:eastAsia="ru-RU"/>
              </w:rPr>
              <w:t xml:space="preserve">2280 </w:t>
            </w:r>
            <w:r w:rsidRPr="00296D4C">
              <w:rPr>
                <w:rFonts w:ascii="Times New Roman" w:hAnsi="Times New Roman"/>
                <w:b/>
                <w:color w:val="000000"/>
                <w:sz w:val="20"/>
                <w:szCs w:val="20"/>
                <w:lang w:val="ru-RU" w:eastAsia="ru-RU"/>
              </w:rPr>
              <w:t xml:space="preserve">– </w:t>
            </w:r>
            <w:r w:rsidRPr="00296D4C">
              <w:rPr>
                <w:rFonts w:ascii="Times New Roman" w:hAnsi="Times New Roman"/>
                <w:b/>
                <w:color w:val="000000"/>
                <w:sz w:val="20"/>
                <w:szCs w:val="20"/>
                <w:lang w:val="en-US" w:eastAsia="ru-RU"/>
              </w:rPr>
              <w:t>2285</w:t>
            </w:r>
            <w:r w:rsidRPr="00296D4C">
              <w:rPr>
                <w:rFonts w:ascii="Times New Roman" w:hAnsi="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14:paraId="27CAAE5B" w14:textId="77777777" w:rsidR="00296D4C" w:rsidRPr="00296D4C" w:rsidRDefault="00296D4C" w:rsidP="00296D4C">
            <w:pPr>
              <w:widowControl w:val="0"/>
              <w:spacing w:after="0" w:line="240" w:lineRule="auto"/>
              <w:jc w:val="center"/>
              <w:rPr>
                <w:rFonts w:ascii="Times New Roman" w:hAnsi="Times New Roman"/>
                <w:sz w:val="20"/>
                <w:szCs w:val="20"/>
                <w:lang w:val="en-US" w:eastAsia="ru-RU"/>
              </w:rPr>
            </w:pPr>
            <w:r w:rsidRPr="00296D4C">
              <w:rPr>
                <w:rFonts w:ascii="Times New Roman" w:hAnsi="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14:paraId="258F8E56" w14:textId="77777777" w:rsidR="00296D4C" w:rsidRPr="00296D4C" w:rsidRDefault="00296D4C" w:rsidP="00296D4C">
            <w:pPr>
              <w:widowControl w:val="0"/>
              <w:spacing w:after="0" w:line="240" w:lineRule="auto"/>
              <w:jc w:val="center"/>
              <w:rPr>
                <w:rFonts w:ascii="Times New Roman" w:hAnsi="Times New Roman"/>
                <w:sz w:val="20"/>
                <w:szCs w:val="20"/>
                <w:lang w:val="en-US" w:eastAsia="ru-RU"/>
              </w:rPr>
            </w:pPr>
            <w:r w:rsidRPr="00296D4C">
              <w:rPr>
                <w:rFonts w:ascii="Times New Roman" w:hAnsi="Times New Roman"/>
                <w:sz w:val="20"/>
                <w:szCs w:val="20"/>
                <w:lang w:val="en-US" w:eastAsia="ru-RU"/>
              </w:rPr>
              <w:t>205.8</w:t>
            </w:r>
          </w:p>
        </w:tc>
        <w:tc>
          <w:tcPr>
            <w:tcW w:w="1559" w:type="dxa"/>
            <w:tcBorders>
              <w:top w:val="single" w:sz="4" w:space="0" w:color="auto"/>
              <w:left w:val="single" w:sz="4" w:space="0" w:color="auto"/>
              <w:bottom w:val="single" w:sz="4" w:space="0" w:color="auto"/>
              <w:right w:val="single" w:sz="4" w:space="0" w:color="auto"/>
            </w:tcBorders>
            <w:vAlign w:val="center"/>
          </w:tcPr>
          <w:p w14:paraId="0F543257"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val="en-US" w:eastAsia="ru-RU"/>
              </w:rPr>
              <w:t>153.6</w:t>
            </w:r>
          </w:p>
        </w:tc>
      </w:tr>
      <w:tr w:rsidR="00296D4C" w:rsidRPr="00296D4C" w14:paraId="7A0D31CC" w14:textId="77777777" w:rsidTr="006F4C63">
        <w:tc>
          <w:tcPr>
            <w:tcW w:w="5670" w:type="dxa"/>
            <w:tcBorders>
              <w:top w:val="single" w:sz="4" w:space="0" w:color="auto"/>
              <w:left w:val="single" w:sz="4" w:space="0" w:color="auto"/>
              <w:bottom w:val="single" w:sz="4" w:space="0" w:color="auto"/>
              <w:right w:val="single" w:sz="4" w:space="0" w:color="auto"/>
            </w:tcBorders>
          </w:tcPr>
          <w:p w14:paraId="47D88724" w14:textId="77777777" w:rsidR="00296D4C" w:rsidRPr="00296D4C" w:rsidRDefault="00296D4C" w:rsidP="00296D4C">
            <w:pPr>
              <w:widowControl w:val="0"/>
              <w:spacing w:after="0" w:line="240" w:lineRule="auto"/>
              <w:rPr>
                <w:rFonts w:ascii="Times New Roman" w:hAnsi="Times New Roman"/>
                <w:sz w:val="20"/>
                <w:szCs w:val="20"/>
                <w:lang w:eastAsia="ru-RU"/>
              </w:rPr>
            </w:pPr>
            <w:r w:rsidRPr="00296D4C">
              <w:rPr>
                <w:rFonts w:ascii="Times New Roman" w:hAnsi="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14:paraId="58C55A66"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14:paraId="2629F198" w14:textId="77777777" w:rsidR="00296D4C" w:rsidRPr="00296D4C" w:rsidRDefault="00296D4C" w:rsidP="00296D4C">
            <w:pPr>
              <w:widowControl w:val="0"/>
              <w:spacing w:after="0" w:line="240" w:lineRule="auto"/>
              <w:jc w:val="center"/>
              <w:rPr>
                <w:rFonts w:ascii="Times New Roman" w:hAnsi="Times New Roman"/>
                <w:sz w:val="20"/>
                <w:szCs w:val="20"/>
                <w:lang w:val="en-US" w:eastAsia="ru-RU"/>
              </w:rPr>
            </w:pPr>
            <w:r w:rsidRPr="00296D4C">
              <w:rPr>
                <w:rFonts w:ascii="Times New Roman" w:hAnsi="Times New Roman"/>
                <w:sz w:val="20"/>
                <w:szCs w:val="20"/>
                <w:lang w:val="en-US" w:eastAsia="ru-RU"/>
              </w:rPr>
              <w:t>( 41.1 )</w:t>
            </w:r>
          </w:p>
        </w:tc>
        <w:tc>
          <w:tcPr>
            <w:tcW w:w="1559" w:type="dxa"/>
            <w:tcBorders>
              <w:top w:val="single" w:sz="4" w:space="0" w:color="auto"/>
              <w:left w:val="single" w:sz="4" w:space="0" w:color="auto"/>
              <w:bottom w:val="single" w:sz="4" w:space="0" w:color="auto"/>
              <w:right w:val="single" w:sz="4" w:space="0" w:color="auto"/>
            </w:tcBorders>
            <w:vAlign w:val="center"/>
          </w:tcPr>
          <w:p w14:paraId="32261555"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val="en-US" w:eastAsia="ru-RU"/>
              </w:rPr>
              <w:t>( 27.7 )</w:t>
            </w:r>
          </w:p>
        </w:tc>
      </w:tr>
      <w:tr w:rsidR="00296D4C" w:rsidRPr="00296D4C" w14:paraId="535154F1" w14:textId="77777777" w:rsidTr="006F4C63">
        <w:tc>
          <w:tcPr>
            <w:tcW w:w="5670" w:type="dxa"/>
            <w:tcBorders>
              <w:top w:val="single" w:sz="4" w:space="0" w:color="auto"/>
              <w:left w:val="single" w:sz="4" w:space="0" w:color="auto"/>
              <w:bottom w:val="single" w:sz="4" w:space="0" w:color="auto"/>
              <w:right w:val="single" w:sz="4" w:space="0" w:color="auto"/>
            </w:tcBorders>
          </w:tcPr>
          <w:p w14:paraId="673C49BB" w14:textId="77777777" w:rsidR="00296D4C" w:rsidRPr="00296D4C" w:rsidRDefault="00296D4C" w:rsidP="00296D4C">
            <w:pPr>
              <w:widowControl w:val="0"/>
              <w:spacing w:after="0" w:line="240" w:lineRule="auto"/>
              <w:rPr>
                <w:rFonts w:ascii="Times New Roman" w:hAnsi="Times New Roman"/>
                <w:sz w:val="20"/>
                <w:szCs w:val="20"/>
                <w:lang w:eastAsia="ru-RU"/>
              </w:rPr>
            </w:pPr>
            <w:r w:rsidRPr="00296D4C">
              <w:rPr>
                <w:rFonts w:ascii="Times New Roman" w:hAnsi="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14:paraId="0EE5770F"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14:paraId="1415320D" w14:textId="77777777" w:rsidR="00296D4C" w:rsidRPr="00296D4C" w:rsidRDefault="00296D4C" w:rsidP="00296D4C">
            <w:pPr>
              <w:widowControl w:val="0"/>
              <w:spacing w:after="0" w:line="240" w:lineRule="auto"/>
              <w:jc w:val="center"/>
              <w:rPr>
                <w:rFonts w:ascii="Times New Roman" w:hAnsi="Times New Roman"/>
                <w:sz w:val="20"/>
                <w:szCs w:val="20"/>
                <w:lang w:val="en-US" w:eastAsia="ru-RU"/>
              </w:rPr>
            </w:pPr>
            <w:r w:rsidRPr="00296D4C">
              <w:rPr>
                <w:rFonts w:ascii="Times New Roman" w:hAnsi="Times New Roman"/>
                <w:sz w:val="20"/>
                <w:szCs w:val="20"/>
                <w:lang w:val="en-US" w:eastAsia="ru-RU"/>
              </w:rPr>
              <w:t>164.7</w:t>
            </w:r>
          </w:p>
        </w:tc>
        <w:tc>
          <w:tcPr>
            <w:tcW w:w="1559" w:type="dxa"/>
            <w:tcBorders>
              <w:top w:val="single" w:sz="4" w:space="0" w:color="auto"/>
              <w:left w:val="single" w:sz="4" w:space="0" w:color="auto"/>
              <w:bottom w:val="single" w:sz="4" w:space="0" w:color="auto"/>
              <w:right w:val="single" w:sz="4" w:space="0" w:color="auto"/>
            </w:tcBorders>
            <w:vAlign w:val="center"/>
          </w:tcPr>
          <w:p w14:paraId="0C2DC7A9" w14:textId="77777777" w:rsidR="00296D4C" w:rsidRPr="00296D4C" w:rsidRDefault="00296D4C" w:rsidP="00296D4C">
            <w:pPr>
              <w:widowControl w:val="0"/>
              <w:spacing w:after="0" w:line="240" w:lineRule="auto"/>
              <w:jc w:val="center"/>
              <w:rPr>
                <w:rFonts w:ascii="Times New Roman" w:hAnsi="Times New Roman"/>
                <w:sz w:val="20"/>
                <w:szCs w:val="20"/>
                <w:lang w:eastAsia="ru-RU"/>
              </w:rPr>
            </w:pPr>
            <w:r w:rsidRPr="00296D4C">
              <w:rPr>
                <w:rFonts w:ascii="Times New Roman" w:hAnsi="Times New Roman"/>
                <w:sz w:val="20"/>
                <w:szCs w:val="20"/>
                <w:lang w:val="en-US" w:eastAsia="ru-RU"/>
              </w:rPr>
              <w:t>125.9</w:t>
            </w:r>
          </w:p>
        </w:tc>
      </w:tr>
    </w:tbl>
    <w:p w14:paraId="72348461" w14:textId="77777777" w:rsidR="00296D4C" w:rsidRPr="00296D4C" w:rsidRDefault="00296D4C" w:rsidP="00296D4C">
      <w:pPr>
        <w:widowControl w:val="0"/>
        <w:spacing w:after="0" w:line="240" w:lineRule="auto"/>
        <w:jc w:val="both"/>
        <w:rPr>
          <w:rFonts w:ascii="Arial Narrow" w:hAnsi="Arial Narrow" w:cs="Arial Narrow"/>
          <w:sz w:val="20"/>
          <w:szCs w:val="20"/>
          <w:lang w:val="ru-RU" w:eastAsia="ru-RU"/>
        </w:rPr>
      </w:pPr>
    </w:p>
    <w:p w14:paraId="63C76D7B" w14:textId="77777777" w:rsidR="00296D4C" w:rsidRPr="00296D4C" w:rsidRDefault="00296D4C" w:rsidP="00296D4C">
      <w:pPr>
        <w:widowControl w:val="0"/>
        <w:spacing w:after="0" w:line="240" w:lineRule="auto"/>
        <w:jc w:val="both"/>
        <w:rPr>
          <w:rFonts w:ascii="Courier New" w:hAnsi="Courier New" w:cs="Courier New"/>
          <w:b/>
          <w:color w:val="000000"/>
          <w:sz w:val="20"/>
          <w:szCs w:val="20"/>
          <w:lang w:val="ru-RU" w:eastAsia="ru-RU"/>
        </w:rPr>
      </w:pPr>
      <w:r w:rsidRPr="00296D4C">
        <w:rPr>
          <w:rFonts w:ascii="Courier New" w:hAnsi="Courier New" w:cs="Courier New"/>
          <w:color w:val="000000"/>
          <w:sz w:val="20"/>
          <w:szCs w:val="20"/>
          <w:lang w:val="en-US" w:eastAsia="ru-RU"/>
        </w:rPr>
        <w:t>Товариство звітує відповідо до вимог НП(С)БО 25 "Спрощена фінансова звітність". Примітки до фінансової звітності не передбачено.</w:t>
      </w:r>
    </w:p>
    <w:p w14:paraId="74BFE56A" w14:textId="77777777" w:rsidR="00296D4C" w:rsidRPr="00296D4C" w:rsidRDefault="00296D4C" w:rsidP="00296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296D4C" w:rsidRPr="00296D4C" w14:paraId="5DB0F59A" w14:textId="77777777" w:rsidTr="006F4C63">
        <w:tc>
          <w:tcPr>
            <w:tcW w:w="2943" w:type="dxa"/>
            <w:shd w:val="clear" w:color="auto" w:fill="auto"/>
          </w:tcPr>
          <w:p w14:paraId="00D11CA1" w14:textId="77777777" w:rsidR="00296D4C" w:rsidRPr="00296D4C" w:rsidRDefault="00296D4C" w:rsidP="00296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296D4C">
              <w:rPr>
                <w:rFonts w:ascii="Times New Roman" w:hAnsi="Times New Roman"/>
                <w:b/>
                <w:sz w:val="20"/>
                <w:szCs w:val="20"/>
                <w:lang w:val="en-US" w:eastAsia="ru-RU"/>
              </w:rPr>
              <w:t>Директор</w:t>
            </w:r>
          </w:p>
        </w:tc>
        <w:tc>
          <w:tcPr>
            <w:tcW w:w="2765" w:type="dxa"/>
            <w:shd w:val="clear" w:color="auto" w:fill="auto"/>
            <w:vAlign w:val="center"/>
          </w:tcPr>
          <w:p w14:paraId="71440F8C" w14:textId="77777777" w:rsidR="00296D4C" w:rsidRPr="00296D4C" w:rsidRDefault="00296D4C" w:rsidP="00296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296D4C">
              <w:rPr>
                <w:rFonts w:ascii="Times New Roman" w:hAnsi="Times New Roman"/>
                <w:b/>
                <w:color w:val="000000"/>
                <w:sz w:val="20"/>
                <w:szCs w:val="20"/>
                <w:lang w:val="en-US" w:eastAsia="ru-RU"/>
              </w:rPr>
              <w:t>________________</w:t>
            </w:r>
          </w:p>
        </w:tc>
        <w:tc>
          <w:tcPr>
            <w:tcW w:w="4465" w:type="dxa"/>
            <w:shd w:val="clear" w:color="auto" w:fill="auto"/>
          </w:tcPr>
          <w:p w14:paraId="5B155D81" w14:textId="77777777" w:rsidR="00296D4C" w:rsidRPr="00296D4C" w:rsidRDefault="00296D4C" w:rsidP="00296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296D4C">
              <w:rPr>
                <w:rFonts w:ascii="Times New Roman" w:hAnsi="Times New Roman"/>
                <w:b/>
                <w:sz w:val="20"/>
                <w:szCs w:val="20"/>
                <w:lang w:val="en-US" w:eastAsia="ru-RU"/>
              </w:rPr>
              <w:t>Солонецький Олексій Іванович</w:t>
            </w:r>
          </w:p>
        </w:tc>
      </w:tr>
      <w:tr w:rsidR="00296D4C" w:rsidRPr="00296D4C" w14:paraId="48606652" w14:textId="77777777" w:rsidTr="006F4C63">
        <w:tc>
          <w:tcPr>
            <w:tcW w:w="2943" w:type="dxa"/>
            <w:shd w:val="clear" w:color="auto" w:fill="auto"/>
          </w:tcPr>
          <w:p w14:paraId="68CB09AE" w14:textId="77777777" w:rsidR="00296D4C" w:rsidRPr="00296D4C" w:rsidRDefault="00296D4C" w:rsidP="00296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503F5843" w14:textId="77777777" w:rsidR="00296D4C" w:rsidRPr="00296D4C" w:rsidRDefault="00296D4C" w:rsidP="00296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296D4C">
              <w:rPr>
                <w:rFonts w:ascii="Times New Roman" w:hAnsi="Times New Roman"/>
                <w:b/>
                <w:color w:val="000000"/>
                <w:sz w:val="16"/>
                <w:szCs w:val="16"/>
                <w:lang w:val="en-US" w:eastAsia="ru-RU"/>
              </w:rPr>
              <w:t>(</w:t>
            </w:r>
            <w:r w:rsidRPr="00296D4C">
              <w:rPr>
                <w:rFonts w:ascii="Times New Roman" w:hAnsi="Times New Roman"/>
                <w:b/>
                <w:color w:val="000000"/>
                <w:sz w:val="16"/>
                <w:szCs w:val="16"/>
                <w:lang w:val="ru-RU" w:eastAsia="ru-RU"/>
              </w:rPr>
              <w:t>підпис</w:t>
            </w:r>
            <w:r w:rsidRPr="00296D4C">
              <w:rPr>
                <w:rFonts w:ascii="Times New Roman" w:hAnsi="Times New Roman"/>
                <w:b/>
                <w:color w:val="000000"/>
                <w:sz w:val="16"/>
                <w:szCs w:val="16"/>
                <w:lang w:val="en-US" w:eastAsia="ru-RU"/>
              </w:rPr>
              <w:t>)</w:t>
            </w:r>
          </w:p>
        </w:tc>
        <w:tc>
          <w:tcPr>
            <w:tcW w:w="4465" w:type="dxa"/>
            <w:shd w:val="clear" w:color="auto" w:fill="auto"/>
          </w:tcPr>
          <w:p w14:paraId="2929EC71" w14:textId="77777777" w:rsidR="00296D4C" w:rsidRPr="00296D4C" w:rsidRDefault="00296D4C" w:rsidP="00296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296D4C" w:rsidRPr="00296D4C" w14:paraId="6AC14A49" w14:textId="77777777" w:rsidTr="006F4C63">
        <w:tc>
          <w:tcPr>
            <w:tcW w:w="2943" w:type="dxa"/>
            <w:shd w:val="clear" w:color="auto" w:fill="auto"/>
          </w:tcPr>
          <w:p w14:paraId="35422544" w14:textId="77777777" w:rsidR="00296D4C" w:rsidRPr="00296D4C" w:rsidRDefault="00296D4C" w:rsidP="00296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459C7480" w14:textId="77777777" w:rsidR="00296D4C" w:rsidRPr="00296D4C" w:rsidRDefault="00296D4C" w:rsidP="00296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465" w:type="dxa"/>
            <w:shd w:val="clear" w:color="auto" w:fill="auto"/>
          </w:tcPr>
          <w:p w14:paraId="1E2E2154" w14:textId="77777777" w:rsidR="00296D4C" w:rsidRPr="00296D4C" w:rsidRDefault="00296D4C" w:rsidP="00296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296D4C" w:rsidRPr="00296D4C" w14:paraId="5E147A4D" w14:textId="77777777" w:rsidTr="006F4C63">
        <w:trPr>
          <w:trHeight w:val="70"/>
        </w:trPr>
        <w:tc>
          <w:tcPr>
            <w:tcW w:w="2943" w:type="dxa"/>
            <w:shd w:val="clear" w:color="auto" w:fill="auto"/>
          </w:tcPr>
          <w:p w14:paraId="144BCA42" w14:textId="77777777" w:rsidR="00296D4C" w:rsidRPr="00296D4C" w:rsidRDefault="00296D4C" w:rsidP="00296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296D4C">
              <w:rPr>
                <w:rFonts w:ascii="Times New Roman" w:hAnsi="Times New Roman"/>
                <w:b/>
                <w:sz w:val="20"/>
                <w:szCs w:val="20"/>
                <w:lang w:val="ru-RU" w:eastAsia="ru-RU"/>
              </w:rPr>
              <w:t>Головний бухгалтер</w:t>
            </w:r>
            <w:r w:rsidRPr="00296D4C">
              <w:rPr>
                <w:rFonts w:ascii="Times New Roman" w:hAnsi="Times New Roman"/>
                <w:b/>
                <w:color w:val="000000"/>
                <w:sz w:val="20"/>
                <w:szCs w:val="20"/>
                <w:lang w:val="ru-RU" w:eastAsia="ru-RU"/>
              </w:rPr>
              <w:t xml:space="preserve"> </w:t>
            </w:r>
            <w:r w:rsidRPr="00296D4C">
              <w:rPr>
                <w:rFonts w:ascii="Times New Roman" w:hAnsi="Times New Roman"/>
                <w:b/>
                <w:color w:val="000000"/>
                <w:sz w:val="20"/>
                <w:szCs w:val="20"/>
                <w:lang w:eastAsia="ru-RU"/>
              </w:rPr>
              <w:t xml:space="preserve">   </w:t>
            </w:r>
          </w:p>
        </w:tc>
        <w:tc>
          <w:tcPr>
            <w:tcW w:w="2765" w:type="dxa"/>
            <w:shd w:val="clear" w:color="auto" w:fill="auto"/>
            <w:vAlign w:val="center"/>
          </w:tcPr>
          <w:p w14:paraId="3A9B037E" w14:textId="77777777" w:rsidR="00296D4C" w:rsidRPr="00296D4C" w:rsidRDefault="00296D4C" w:rsidP="00296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296D4C">
              <w:rPr>
                <w:rFonts w:ascii="Times New Roman" w:hAnsi="Times New Roman"/>
                <w:b/>
                <w:color w:val="000000"/>
                <w:sz w:val="20"/>
                <w:szCs w:val="20"/>
                <w:lang w:val="en-US" w:eastAsia="ru-RU"/>
              </w:rPr>
              <w:t>________________</w:t>
            </w:r>
          </w:p>
        </w:tc>
        <w:tc>
          <w:tcPr>
            <w:tcW w:w="4465" w:type="dxa"/>
            <w:shd w:val="clear" w:color="auto" w:fill="auto"/>
          </w:tcPr>
          <w:p w14:paraId="67E1D77B" w14:textId="77777777" w:rsidR="00296D4C" w:rsidRPr="00296D4C" w:rsidRDefault="00296D4C" w:rsidP="00296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296D4C">
              <w:rPr>
                <w:rFonts w:ascii="Times New Roman" w:hAnsi="Times New Roman"/>
                <w:b/>
                <w:sz w:val="20"/>
                <w:szCs w:val="20"/>
                <w:lang w:val="en-US" w:eastAsia="ru-RU"/>
              </w:rPr>
              <w:t>-</w:t>
            </w:r>
          </w:p>
        </w:tc>
      </w:tr>
      <w:tr w:rsidR="00296D4C" w:rsidRPr="00296D4C" w14:paraId="45C43945" w14:textId="77777777" w:rsidTr="006F4C63">
        <w:tc>
          <w:tcPr>
            <w:tcW w:w="2943" w:type="dxa"/>
            <w:shd w:val="clear" w:color="auto" w:fill="auto"/>
          </w:tcPr>
          <w:p w14:paraId="52A4B609" w14:textId="77777777" w:rsidR="00296D4C" w:rsidRPr="00296D4C" w:rsidRDefault="00296D4C" w:rsidP="00296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13E85DD9" w14:textId="77777777" w:rsidR="00296D4C" w:rsidRPr="00296D4C" w:rsidRDefault="00296D4C" w:rsidP="00296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296D4C">
              <w:rPr>
                <w:rFonts w:ascii="Times New Roman" w:hAnsi="Times New Roman"/>
                <w:b/>
                <w:color w:val="000000"/>
                <w:sz w:val="16"/>
                <w:szCs w:val="16"/>
                <w:lang w:val="en-US" w:eastAsia="ru-RU"/>
              </w:rPr>
              <w:t>(</w:t>
            </w:r>
            <w:r w:rsidRPr="00296D4C">
              <w:rPr>
                <w:rFonts w:ascii="Times New Roman" w:hAnsi="Times New Roman"/>
                <w:b/>
                <w:color w:val="000000"/>
                <w:sz w:val="16"/>
                <w:szCs w:val="16"/>
                <w:lang w:val="ru-RU" w:eastAsia="ru-RU"/>
              </w:rPr>
              <w:t>підпис</w:t>
            </w:r>
            <w:r w:rsidRPr="00296D4C">
              <w:rPr>
                <w:rFonts w:ascii="Times New Roman" w:hAnsi="Times New Roman"/>
                <w:b/>
                <w:color w:val="000000"/>
                <w:sz w:val="16"/>
                <w:szCs w:val="16"/>
                <w:lang w:val="en-US" w:eastAsia="ru-RU"/>
              </w:rPr>
              <w:t>)</w:t>
            </w:r>
          </w:p>
        </w:tc>
        <w:tc>
          <w:tcPr>
            <w:tcW w:w="4465" w:type="dxa"/>
            <w:shd w:val="clear" w:color="auto" w:fill="auto"/>
          </w:tcPr>
          <w:p w14:paraId="54651ADB" w14:textId="77777777" w:rsidR="00296D4C" w:rsidRPr="00296D4C" w:rsidRDefault="00296D4C" w:rsidP="00296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14:paraId="13D5F39F" w14:textId="77777777" w:rsidR="00296D4C" w:rsidRPr="00296D4C" w:rsidRDefault="00296D4C" w:rsidP="00296D4C">
      <w:pPr>
        <w:widowControl w:val="0"/>
        <w:spacing w:after="0" w:line="240" w:lineRule="auto"/>
        <w:ind w:firstLine="567"/>
        <w:rPr>
          <w:rFonts w:ascii="Arial Narrow" w:hAnsi="Arial Narrow" w:cs="Arial Narrow"/>
          <w:lang w:val="ru-RU" w:eastAsia="ru-RU"/>
        </w:rPr>
      </w:pPr>
    </w:p>
    <w:p w14:paraId="3EF1FE9E" w14:textId="16A03960" w:rsidR="007A6760" w:rsidRDefault="007A6760"/>
    <w:sectPr w:rsidR="007A6760" w:rsidSect="00296D4C">
      <w:pgSz w:w="11906" w:h="16838"/>
      <w:pgMar w:top="363" w:right="567" w:bottom="36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EC39F" w14:textId="77777777" w:rsidR="00E02BD2" w:rsidRDefault="00E02BD2" w:rsidP="00296D4C">
      <w:pPr>
        <w:spacing w:after="0" w:line="240" w:lineRule="auto"/>
      </w:pPr>
      <w:r>
        <w:separator/>
      </w:r>
    </w:p>
  </w:endnote>
  <w:endnote w:type="continuationSeparator" w:id="0">
    <w:p w14:paraId="15141EFF" w14:textId="77777777" w:rsidR="00E02BD2" w:rsidRDefault="00E02BD2" w:rsidP="00296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62952" w14:textId="77777777" w:rsidR="00296D4C" w:rsidRDefault="00296D4C" w:rsidP="003059E3">
    <w:pPr>
      <w:pStyle w:val="a6"/>
      <w:framePr w:wrap="around" w:vAnchor="text" w:hAnchor="margin" w:xAlign="right" w:y="1"/>
      <w:rPr>
        <w:rStyle w:val="a8"/>
      </w:rPr>
    </w:pPr>
    <w:r>
      <w:rPr>
        <w:rStyle w:val="a8"/>
      </w:rPr>
      <w:fldChar w:fldCharType="begin"/>
    </w:r>
    <w:r>
      <w:rPr>
        <w:rStyle w:val="a8"/>
      </w:rPr>
      <w:instrText xml:space="preserve"> PAGE </w:instrText>
    </w:r>
    <w:r>
      <w:rPr>
        <w:rStyle w:val="a8"/>
      </w:rPr>
      <w:fldChar w:fldCharType="end"/>
    </w:r>
  </w:p>
  <w:p w14:paraId="4AB8637A" w14:textId="77777777" w:rsidR="00296D4C" w:rsidRDefault="00296D4C" w:rsidP="00296D4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0986" w14:textId="4102271F" w:rsidR="00296D4C" w:rsidRDefault="00296D4C" w:rsidP="003059E3">
    <w:pPr>
      <w:pStyle w:val="a6"/>
      <w:framePr w:wrap="around" w:vAnchor="text" w:hAnchor="margin" w:xAlign="right"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p w14:paraId="3E172262" w14:textId="77777777" w:rsidR="00296D4C" w:rsidRDefault="00296D4C" w:rsidP="00296D4C">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EA52" w14:textId="77777777" w:rsidR="00296D4C" w:rsidRDefault="00296D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E60AD" w14:textId="77777777" w:rsidR="00E02BD2" w:rsidRDefault="00E02BD2" w:rsidP="00296D4C">
      <w:pPr>
        <w:spacing w:after="0" w:line="240" w:lineRule="auto"/>
      </w:pPr>
      <w:r>
        <w:separator/>
      </w:r>
    </w:p>
  </w:footnote>
  <w:footnote w:type="continuationSeparator" w:id="0">
    <w:p w14:paraId="62E5E863" w14:textId="77777777" w:rsidR="00E02BD2" w:rsidRDefault="00E02BD2" w:rsidP="00296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AB19" w14:textId="77777777" w:rsidR="00296D4C" w:rsidRDefault="00296D4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492B" w14:textId="77777777" w:rsidR="00296D4C" w:rsidRDefault="00296D4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FFCC" w14:textId="77777777" w:rsidR="00296D4C" w:rsidRDefault="00296D4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D4C"/>
    <w:rsid w:val="00296D4C"/>
    <w:rsid w:val="007A6760"/>
    <w:rsid w:val="008074EB"/>
    <w:rsid w:val="00E02B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35D0"/>
  <w15:chartTrackingRefBased/>
  <w15:docId w15:val="{0A04049C-1D1D-4428-8799-B3AE1267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D4C"/>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296D4C"/>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296D4C"/>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296D4C"/>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296D4C"/>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296D4C"/>
    <w:pPr>
      <w:tabs>
        <w:tab w:val="right" w:leader="underscore" w:pos="7710"/>
        <w:tab w:val="right" w:leader="underscore" w:pos="11514"/>
      </w:tabs>
      <w:ind w:firstLine="0"/>
    </w:pPr>
  </w:style>
  <w:style w:type="paragraph" w:customStyle="1" w:styleId="StrokeCh6">
    <w:name w:val="Stroke (Ch_6 Міністерства)"/>
    <w:basedOn w:val="a"/>
    <w:uiPriority w:val="99"/>
    <w:rsid w:val="00296D4C"/>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296D4C"/>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296D4C"/>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296D4C"/>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6D4C"/>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296D4C"/>
    <w:rPr>
      <w:rFonts w:ascii="Calibri" w:eastAsia="Times New Roman" w:hAnsi="Calibri" w:cs="Times New Roman"/>
      <w:lang w:eastAsia="uk-UA"/>
    </w:rPr>
  </w:style>
  <w:style w:type="paragraph" w:styleId="a6">
    <w:name w:val="footer"/>
    <w:basedOn w:val="a"/>
    <w:link w:val="a7"/>
    <w:uiPriority w:val="99"/>
    <w:unhideWhenUsed/>
    <w:rsid w:val="00296D4C"/>
    <w:pPr>
      <w:tabs>
        <w:tab w:val="center" w:pos="4819"/>
        <w:tab w:val="right" w:pos="9639"/>
      </w:tabs>
      <w:spacing w:after="0" w:line="240" w:lineRule="auto"/>
    </w:pPr>
  </w:style>
  <w:style w:type="character" w:customStyle="1" w:styleId="a7">
    <w:name w:val="Нижний колонтитул Знак"/>
    <w:basedOn w:val="a0"/>
    <w:link w:val="a6"/>
    <w:uiPriority w:val="99"/>
    <w:rsid w:val="00296D4C"/>
    <w:rPr>
      <w:rFonts w:ascii="Calibri" w:eastAsia="Times New Roman" w:hAnsi="Calibri" w:cs="Times New Roman"/>
      <w:lang w:eastAsia="uk-UA"/>
    </w:rPr>
  </w:style>
  <w:style w:type="character" w:styleId="a8">
    <w:name w:val="page number"/>
    <w:basedOn w:val="a0"/>
    <w:uiPriority w:val="99"/>
    <w:semiHidden/>
    <w:unhideWhenUsed/>
    <w:rsid w:val="00296D4C"/>
  </w:style>
  <w:style w:type="paragraph" w:styleId="10">
    <w:name w:val="toc 1"/>
    <w:basedOn w:val="a"/>
    <w:next w:val="a"/>
    <w:autoRedefine/>
    <w:uiPriority w:val="39"/>
    <w:unhideWhenUsed/>
    <w:rsid w:val="00296D4C"/>
    <w:pPr>
      <w:spacing w:after="100"/>
    </w:pPr>
  </w:style>
  <w:style w:type="character" w:styleId="a9">
    <w:name w:val="Hyperlink"/>
    <w:basedOn w:val="a0"/>
    <w:uiPriority w:val="99"/>
    <w:unhideWhenUsed/>
    <w:rsid w:val="00296D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44</Pages>
  <Words>64868</Words>
  <Characters>36975</Characters>
  <Application>Microsoft Office Word</Application>
  <DocSecurity>0</DocSecurity>
  <Lines>308</Lines>
  <Paragraphs>203</Paragraphs>
  <ScaleCrop>false</ScaleCrop>
  <Company/>
  <LinksUpToDate>false</LinksUpToDate>
  <CharactersWithSpaces>101640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2</cp:revision>
  <dcterms:created xsi:type="dcterms:W3CDTF">2025-04-30T11:47:00Z</dcterms:created>
  <dcterms:modified xsi:type="dcterms:W3CDTF">2025-04-30T11:47:00Z</dcterms:modified>
</cp:coreProperties>
</file>